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1C" w:rsidRDefault="0034571C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B95FE4D" wp14:editId="5CB617A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B5ADC">
        <w:rPr>
          <w:rFonts w:ascii="Times New Roman" w:hAnsi="Times New Roman"/>
          <w:sz w:val="28"/>
          <w:szCs w:val="28"/>
        </w:rPr>
        <w:t>5</w:t>
      </w:r>
      <w:r w:rsidR="0034571C">
        <w:rPr>
          <w:rFonts w:ascii="Times New Roman" w:hAnsi="Times New Roman"/>
          <w:sz w:val="28"/>
          <w:szCs w:val="28"/>
        </w:rPr>
        <w:t>6</w:t>
      </w:r>
      <w:r w:rsidR="006B5ADC">
        <w:rPr>
          <w:rFonts w:ascii="Times New Roman" w:hAnsi="Times New Roman"/>
          <w:sz w:val="28"/>
          <w:szCs w:val="28"/>
        </w:rPr>
        <w:t>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BA70EB" w:rsidRDefault="00352406" w:rsidP="00BA70EB">
      <w:pPr>
        <w:pStyle w:val="a6"/>
        <w:spacing w:before="0" w:line="240" w:lineRule="auto"/>
        <w:jc w:val="center"/>
        <w:rPr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34571C">
        <w:rPr>
          <w:b/>
          <w:bCs/>
          <w:i/>
          <w:iCs/>
          <w:snapToGrid w:val="0"/>
          <w:sz w:val="26"/>
          <w:szCs w:val="26"/>
        </w:rPr>
        <w:t>Разработка проектной и рабочей документации «Создание системы РЗА, ПА и связи для обеспечения выдачи мощности по объекту: «Строительство 2-ой очереди Благовещенской ТЭЦ</w:t>
      </w:r>
      <w:r w:rsidR="0034571C" w:rsidRPr="000A746B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34571C" w:rsidRPr="000A746B">
        <w:rPr>
          <w:b/>
          <w:bCs/>
          <w:sz w:val="26"/>
          <w:szCs w:val="26"/>
        </w:rPr>
        <w:t xml:space="preserve">закупка № </w:t>
      </w:r>
      <w:r w:rsidR="0034571C">
        <w:rPr>
          <w:b/>
          <w:bCs/>
          <w:sz w:val="26"/>
          <w:szCs w:val="26"/>
        </w:rPr>
        <w:t>2009</w:t>
      </w:r>
      <w:r w:rsidR="0034571C" w:rsidRPr="000A746B">
        <w:rPr>
          <w:b/>
          <w:bCs/>
          <w:sz w:val="26"/>
          <w:szCs w:val="26"/>
        </w:rPr>
        <w:t xml:space="preserve"> раздел 2.2.1.</w:t>
      </w:r>
      <w:r w:rsidR="00BA70EB" w:rsidRPr="00BA70EB">
        <w:rPr>
          <w:b/>
          <w:bCs/>
          <w:sz w:val="24"/>
        </w:rPr>
        <w:t xml:space="preserve">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A4EC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A4ECA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A4ECA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A70EB" w:rsidRPr="00BA70EB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A70EB">
        <w:rPr>
          <w:b/>
          <w:sz w:val="24"/>
        </w:rPr>
        <w:t xml:space="preserve">ПРИСУТСТВОВАЛИ: </w:t>
      </w:r>
      <w:r w:rsidRPr="00BA70EB">
        <w:rPr>
          <w:sz w:val="24"/>
        </w:rPr>
        <w:t>член</w:t>
      </w:r>
      <w:r w:rsidR="00BA4ECA">
        <w:rPr>
          <w:sz w:val="24"/>
        </w:rPr>
        <w:t>ы</w:t>
      </w:r>
      <w:r w:rsidRPr="00BA70EB">
        <w:rPr>
          <w:b/>
          <w:sz w:val="24"/>
        </w:rPr>
        <w:t xml:space="preserve"> </w:t>
      </w:r>
      <w:r w:rsidRPr="00BA70EB">
        <w:rPr>
          <w:sz w:val="24"/>
        </w:rPr>
        <w:t>постоянно д</w:t>
      </w:r>
      <w:r w:rsidR="0034571C">
        <w:rPr>
          <w:sz w:val="24"/>
        </w:rPr>
        <w:t>ействующей Закупочной комисс</w:t>
      </w:r>
      <w:proofErr w:type="gramStart"/>
      <w:r w:rsidR="0034571C">
        <w:rPr>
          <w:sz w:val="24"/>
        </w:rPr>
        <w:t xml:space="preserve">ии </w:t>
      </w:r>
      <w:r w:rsidRPr="00BA70EB">
        <w:rPr>
          <w:sz w:val="24"/>
        </w:rPr>
        <w:t>АО</w:t>
      </w:r>
      <w:proofErr w:type="gramEnd"/>
      <w:r w:rsidRPr="00BA70EB">
        <w:rPr>
          <w:sz w:val="24"/>
        </w:rPr>
        <w:t xml:space="preserve"> «ДРСК»  2-го уровня.</w:t>
      </w:r>
    </w:p>
    <w:p w:rsidR="00E7429D" w:rsidRPr="00BA70EB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A70EB">
        <w:rPr>
          <w:sz w:val="24"/>
        </w:rPr>
        <w:t>Форма голосования членов Закупочной комиссии: очно-заочная.</w:t>
      </w:r>
    </w:p>
    <w:p w:rsidR="003C690B" w:rsidRPr="00BA70EB" w:rsidRDefault="003C690B" w:rsidP="00C02479">
      <w:pPr>
        <w:pStyle w:val="21"/>
        <w:rPr>
          <w:bCs/>
          <w:caps/>
          <w:sz w:val="12"/>
          <w:szCs w:val="12"/>
        </w:rPr>
      </w:pPr>
    </w:p>
    <w:p w:rsidR="0034571C" w:rsidRPr="00AC142A" w:rsidRDefault="0034571C" w:rsidP="0034571C">
      <w:pPr>
        <w:spacing w:line="240" w:lineRule="auto"/>
        <w:rPr>
          <w:b/>
          <w:sz w:val="24"/>
          <w:szCs w:val="26"/>
        </w:rPr>
      </w:pPr>
      <w:r w:rsidRPr="00AC142A">
        <w:rPr>
          <w:b/>
          <w:sz w:val="24"/>
          <w:szCs w:val="26"/>
        </w:rPr>
        <w:t>РЕШИЛИ:</w:t>
      </w:r>
    </w:p>
    <w:p w:rsidR="0034571C" w:rsidRPr="00AC142A" w:rsidRDefault="0034571C" w:rsidP="0034571C">
      <w:pPr>
        <w:spacing w:line="240" w:lineRule="auto"/>
        <w:rPr>
          <w:b/>
          <w:sz w:val="24"/>
          <w:szCs w:val="26"/>
        </w:rPr>
      </w:pPr>
      <w:r w:rsidRPr="00AC142A">
        <w:rPr>
          <w:b/>
          <w:sz w:val="24"/>
          <w:szCs w:val="26"/>
        </w:rPr>
        <w:t>По вопросу № 1:</w:t>
      </w:r>
    </w:p>
    <w:p w:rsidR="0034571C" w:rsidRPr="00AC142A" w:rsidRDefault="0034571C" w:rsidP="0034571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 w:rsidRPr="00AC142A">
        <w:rPr>
          <w:szCs w:val="26"/>
        </w:rPr>
        <w:t>Признать объем полученной информации достаточным для принятия решения.</w:t>
      </w:r>
    </w:p>
    <w:p w:rsidR="0034571C" w:rsidRPr="00FA6EEE" w:rsidRDefault="0034571C" w:rsidP="0034571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 w:rsidRPr="00AC142A"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23"/>
        <w:tblW w:w="10456" w:type="dxa"/>
        <w:tblLayout w:type="fixed"/>
        <w:tblLook w:val="04A0" w:firstRow="1" w:lastRow="0" w:firstColumn="1" w:lastColumn="0" w:noHBand="0" w:noVBand="1"/>
      </w:tblPr>
      <w:tblGrid>
        <w:gridCol w:w="477"/>
        <w:gridCol w:w="5585"/>
        <w:gridCol w:w="4394"/>
      </w:tblGrid>
      <w:tr w:rsidR="0034571C" w:rsidRPr="00BA2041" w:rsidTr="00C53656">
        <w:trPr>
          <w:trHeight w:val="70"/>
        </w:trPr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A2041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A2041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A2041"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A2041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Москва, ул. Арцимовича Академика, д. 12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 xml:space="preserve">9 850 000,00  </w:t>
            </w:r>
            <w:r w:rsidRPr="00BA2041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bCs/>
                <w:i/>
                <w:sz w:val="24"/>
                <w:szCs w:val="24"/>
              </w:rPr>
              <w:t>ЗАО "</w:t>
            </w:r>
            <w:proofErr w:type="gramStart"/>
            <w:r w:rsidRPr="00BA2041">
              <w:rPr>
                <w:b/>
                <w:bCs/>
                <w:i/>
                <w:sz w:val="24"/>
                <w:szCs w:val="24"/>
              </w:rPr>
              <w:t>Сибирский</w:t>
            </w:r>
            <w:proofErr w:type="gramEnd"/>
            <w:r w:rsidRPr="00BA2041">
              <w:rPr>
                <w:b/>
                <w:bCs/>
                <w:i/>
                <w:sz w:val="24"/>
                <w:szCs w:val="24"/>
              </w:rPr>
              <w:t xml:space="preserve"> ЭНТЦ"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г. Новосибирск, </w:t>
            </w:r>
            <w:proofErr w:type="spellStart"/>
            <w:r w:rsidRPr="00BA2041">
              <w:rPr>
                <w:sz w:val="24"/>
                <w:szCs w:val="24"/>
              </w:rPr>
              <w:t>ул</w:t>
            </w:r>
            <w:proofErr w:type="gramStart"/>
            <w:r w:rsidRPr="00BA2041">
              <w:rPr>
                <w:sz w:val="24"/>
                <w:szCs w:val="24"/>
              </w:rPr>
              <w:t>.С</w:t>
            </w:r>
            <w:proofErr w:type="gramEnd"/>
            <w:r w:rsidRPr="00BA2041">
              <w:rPr>
                <w:sz w:val="24"/>
                <w:szCs w:val="24"/>
              </w:rPr>
              <w:t>оветская</w:t>
            </w:r>
            <w:proofErr w:type="spellEnd"/>
            <w:r w:rsidRPr="00BA2041">
              <w:rPr>
                <w:sz w:val="24"/>
                <w:szCs w:val="24"/>
              </w:rPr>
              <w:t>, 5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 xml:space="preserve">10 017 785,49   </w:t>
            </w:r>
            <w:r w:rsidRPr="00BA2041">
              <w:rPr>
                <w:sz w:val="24"/>
                <w:szCs w:val="24"/>
              </w:rPr>
              <w:t xml:space="preserve">руб. без учета НДС (11 820 986,88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r w:rsidRPr="00BA2041">
              <w:rPr>
                <w:b/>
                <w:bCs/>
                <w:i/>
                <w:sz w:val="24"/>
                <w:szCs w:val="24"/>
              </w:rPr>
              <w:t>Проектно-монтажная компания Сибири</w:t>
            </w:r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Красноярск, ул. Белинского, д. 5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>10 500 000,00 </w:t>
            </w:r>
            <w:r w:rsidRPr="00BA2041">
              <w:rPr>
                <w:sz w:val="24"/>
                <w:szCs w:val="24"/>
              </w:rPr>
              <w:t xml:space="preserve">руб. без учета НДС (12 390 000,00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bCs/>
                <w:i/>
                <w:sz w:val="24"/>
                <w:szCs w:val="24"/>
              </w:rPr>
              <w:t>ЗАО "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</w:rPr>
              <w:t>Востсибэлектропроект</w:t>
            </w:r>
            <w:proofErr w:type="spellEnd"/>
            <w:r w:rsidRPr="00BA2041">
              <w:rPr>
                <w:b/>
                <w:bCs/>
                <w:i/>
                <w:sz w:val="24"/>
                <w:szCs w:val="24"/>
              </w:rPr>
              <w:t>"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г. Иркутск, ул. Степана Разина, 6 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>12 039 640,00 </w:t>
            </w:r>
            <w:r w:rsidRPr="00BA2041">
              <w:rPr>
                <w:sz w:val="24"/>
                <w:szCs w:val="24"/>
              </w:rPr>
              <w:t xml:space="preserve">руб. без учета НДС (14 206 775,20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r w:rsidRPr="00BA2041">
              <w:rPr>
                <w:b/>
                <w:bCs/>
                <w:i/>
                <w:sz w:val="24"/>
                <w:szCs w:val="24"/>
              </w:rPr>
              <w:t>Премьер-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</w:rPr>
              <w:t>Энерго</w:t>
            </w:r>
            <w:proofErr w:type="spellEnd"/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г. Иркутск, ул. </w:t>
            </w:r>
            <w:proofErr w:type="gramStart"/>
            <w:r w:rsidRPr="00BA2041">
              <w:rPr>
                <w:sz w:val="24"/>
                <w:szCs w:val="24"/>
              </w:rPr>
              <w:t>Байкальская</w:t>
            </w:r>
            <w:proofErr w:type="gramEnd"/>
            <w:r w:rsidRPr="00BA2041">
              <w:rPr>
                <w:sz w:val="24"/>
                <w:szCs w:val="24"/>
              </w:rPr>
              <w:t xml:space="preserve"> 241А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>12 090 002,00 </w:t>
            </w:r>
            <w:r w:rsidRPr="00BA2041">
              <w:rPr>
                <w:sz w:val="24"/>
                <w:szCs w:val="24"/>
              </w:rPr>
              <w:t xml:space="preserve">руб. без учета НДС (12 390 000,00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</w:rPr>
              <w:t>Авентус</w:t>
            </w:r>
            <w:proofErr w:type="spellEnd"/>
            <w:r w:rsidRPr="00BA2041">
              <w:rPr>
                <w:b/>
                <w:bCs/>
                <w:i/>
                <w:sz w:val="24"/>
                <w:szCs w:val="24"/>
              </w:rPr>
              <w:t>-Технологии</w:t>
            </w:r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Хабаровск, ул. Дзержинского,21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>12 478 813,56 </w:t>
            </w:r>
            <w:r w:rsidRPr="00BA2041">
              <w:rPr>
                <w:sz w:val="24"/>
                <w:szCs w:val="24"/>
              </w:rPr>
              <w:t xml:space="preserve">руб. без учета НДС (14 725 000,00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АО «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</w:rPr>
              <w:t>Гидроэлектрмонтаж</w:t>
            </w:r>
            <w:proofErr w:type="spellEnd"/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BA2041">
              <w:rPr>
                <w:sz w:val="24"/>
                <w:szCs w:val="24"/>
              </w:rPr>
              <w:t>Пионерская</w:t>
            </w:r>
            <w:proofErr w:type="gramEnd"/>
            <w:r w:rsidRPr="00BA2041">
              <w:rPr>
                <w:sz w:val="24"/>
                <w:szCs w:val="24"/>
              </w:rPr>
              <w:t xml:space="preserve"> 204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>12 632 490,90 </w:t>
            </w:r>
            <w:r w:rsidRPr="00BA2041">
              <w:rPr>
                <w:sz w:val="24"/>
                <w:szCs w:val="24"/>
              </w:rPr>
              <w:t xml:space="preserve">руб. без учета НДС (14 906 339,26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</w:rPr>
              <w:t>ЦентрЭнергоСтройПроект</w:t>
            </w:r>
            <w:proofErr w:type="spellEnd"/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Новосибирск, ул. Кропоткина, д. 271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 xml:space="preserve">12 652 586,19  </w:t>
            </w:r>
            <w:r w:rsidRPr="00BA2041">
              <w:rPr>
                <w:sz w:val="24"/>
                <w:szCs w:val="24"/>
              </w:rPr>
              <w:t xml:space="preserve">руб. без учета НДС (14 930 051,70 руб. с учетом НДС). </w:t>
            </w:r>
          </w:p>
        </w:tc>
      </w:tr>
      <w:tr w:rsidR="0034571C" w:rsidRPr="00BA2041" w:rsidTr="00C53656">
        <w:tc>
          <w:tcPr>
            <w:tcW w:w="477" w:type="dxa"/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A204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585" w:type="dxa"/>
          </w:tcPr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bCs/>
                <w:i/>
                <w:sz w:val="24"/>
                <w:szCs w:val="24"/>
              </w:rPr>
              <w:t xml:space="preserve">ОАО "НТЦ ФСК ЕЭС" Филиал 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</w:rPr>
              <w:t>СибНИИЭ</w:t>
            </w:r>
            <w:proofErr w:type="spellEnd"/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г. Новосибирск, ул. </w:t>
            </w:r>
            <w:proofErr w:type="gramStart"/>
            <w:r w:rsidRPr="00BA2041">
              <w:rPr>
                <w:sz w:val="24"/>
                <w:szCs w:val="24"/>
              </w:rPr>
              <w:t>Кленовая</w:t>
            </w:r>
            <w:proofErr w:type="gramEnd"/>
            <w:r w:rsidRPr="00BA2041">
              <w:rPr>
                <w:sz w:val="24"/>
                <w:szCs w:val="24"/>
              </w:rPr>
              <w:t xml:space="preserve">, д. 10/1 </w:t>
            </w:r>
          </w:p>
        </w:tc>
        <w:tc>
          <w:tcPr>
            <w:tcW w:w="4394" w:type="dxa"/>
          </w:tcPr>
          <w:p w:rsidR="0034571C" w:rsidRPr="00BA2041" w:rsidRDefault="0034571C" w:rsidP="00C536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 xml:space="preserve">Цена: </w:t>
            </w:r>
            <w:r w:rsidRPr="00BA2041">
              <w:rPr>
                <w:b/>
                <w:bCs/>
                <w:i/>
                <w:sz w:val="24"/>
                <w:szCs w:val="24"/>
              </w:rPr>
              <w:t xml:space="preserve">13 135 593,20  </w:t>
            </w:r>
            <w:r w:rsidRPr="00BA2041">
              <w:rPr>
                <w:sz w:val="24"/>
                <w:szCs w:val="24"/>
              </w:rPr>
              <w:t xml:space="preserve">руб. без учета НДС (15 499 999,98 руб. с учетом НДС). </w:t>
            </w:r>
          </w:p>
        </w:tc>
      </w:tr>
    </w:tbl>
    <w:p w:rsidR="0034571C" w:rsidRDefault="0034571C" w:rsidP="0034571C">
      <w:pPr>
        <w:spacing w:line="240" w:lineRule="auto"/>
        <w:rPr>
          <w:b/>
          <w:sz w:val="24"/>
          <w:szCs w:val="24"/>
        </w:rPr>
      </w:pPr>
    </w:p>
    <w:p w:rsidR="0034571C" w:rsidRDefault="0034571C" w:rsidP="0034571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34571C" w:rsidRDefault="0034571C" w:rsidP="0034571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предложения следующих участников от дальнейшего рассмотрения: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555"/>
      </w:tblGrid>
      <w:tr w:rsidR="0034571C" w:rsidTr="00C5365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Default="0034571C" w:rsidP="00C53656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Default="0034571C" w:rsidP="00C53656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34571C" w:rsidTr="00C53656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A2041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Москва, ул. Арцимовича Академика, д. 12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Pr="00BA2041" w:rsidRDefault="0034571C" w:rsidP="003A56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за последние 12 месяцев, выступал в качестве ответчика по делу № А44-7390/2015, судом было принято решение о взыскании 179,2 тыс. руб., иск возник в результате несвоевременного исполнения работ по договору подряда</w:t>
            </w:r>
            <w:r>
              <w:rPr>
                <w:sz w:val="24"/>
                <w:szCs w:val="24"/>
              </w:rPr>
              <w:t xml:space="preserve">, что не соответствует требованиям пункта 2.5.1.1. «е» Закупочной документации в котором установлено следующее требование: </w:t>
            </w:r>
            <w:proofErr w:type="gramStart"/>
            <w:r>
              <w:rPr>
                <w:sz w:val="24"/>
                <w:szCs w:val="24"/>
              </w:rPr>
              <w:t>«</w:t>
            </w:r>
            <w:r w:rsidRPr="00BA2041">
              <w:rPr>
                <w:sz w:val="24"/>
                <w:szCs w:val="24"/>
              </w:rPr>
              <w:t xml:space="preserve">Отсутствие за предшествующие дате вскрытия конвертов 12 месяцев и на момент подведения ее итогов вступивших в законную силу и не обжалованных </w:t>
            </w:r>
            <w:r w:rsidRPr="00BA2041">
              <w:rPr>
                <w:sz w:val="24"/>
                <w:szCs w:val="24"/>
              </w:rPr>
              <w:lastRenderedPageBreak/>
              <w:t>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 w:rsidRPr="00BA2041">
              <w:rPr>
                <w:sz w:val="24"/>
                <w:szCs w:val="24"/>
              </w:rPr>
              <w:t xml:space="preserve"> другой стороны по договору)</w:t>
            </w:r>
            <w:r>
              <w:rPr>
                <w:sz w:val="24"/>
                <w:szCs w:val="24"/>
              </w:rPr>
              <w:t>»</w:t>
            </w:r>
          </w:p>
        </w:tc>
      </w:tr>
      <w:tr w:rsidR="0034571C" w:rsidTr="00C53656">
        <w:trPr>
          <w:trHeight w:val="1833"/>
        </w:trPr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bCs/>
                <w:i/>
                <w:sz w:val="24"/>
                <w:szCs w:val="24"/>
              </w:rPr>
              <w:lastRenderedPageBreak/>
              <w:t>ЗАО "</w:t>
            </w:r>
            <w:proofErr w:type="gramStart"/>
            <w:r w:rsidRPr="00BA2041">
              <w:rPr>
                <w:b/>
                <w:bCs/>
                <w:i/>
                <w:sz w:val="24"/>
                <w:szCs w:val="24"/>
              </w:rPr>
              <w:t>Сибирский</w:t>
            </w:r>
            <w:proofErr w:type="gramEnd"/>
            <w:r w:rsidRPr="00BA2041">
              <w:rPr>
                <w:b/>
                <w:bCs/>
                <w:i/>
                <w:sz w:val="24"/>
                <w:szCs w:val="24"/>
              </w:rPr>
              <w:t xml:space="preserve"> ЭНТЦ"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Новосибирск, ул.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A2041">
              <w:rPr>
                <w:sz w:val="24"/>
                <w:szCs w:val="24"/>
              </w:rPr>
              <w:t>Советская</w:t>
            </w:r>
            <w:proofErr w:type="gramEnd"/>
            <w:r w:rsidRPr="00BA2041">
              <w:rPr>
                <w:sz w:val="24"/>
                <w:szCs w:val="24"/>
              </w:rPr>
              <w:t>, 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Pr="00BA2041" w:rsidRDefault="0034571C" w:rsidP="00C53656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A2041">
              <w:rPr>
                <w:sz w:val="24"/>
                <w:szCs w:val="24"/>
              </w:rPr>
              <w:t>за</w:t>
            </w:r>
            <w:r w:rsidR="003A569E">
              <w:rPr>
                <w:sz w:val="24"/>
                <w:szCs w:val="24"/>
              </w:rPr>
              <w:t xml:space="preserve"> последние 12 месяцев, выступал</w:t>
            </w:r>
            <w:r w:rsidRPr="00BA2041">
              <w:rPr>
                <w:sz w:val="24"/>
                <w:szCs w:val="24"/>
              </w:rPr>
              <w:t xml:space="preserve"> в качестве ответчика по следующим искам: дело № А49-2566/2015, судом было принято решение о взыскании 599,2 тыс. руб.,  </w:t>
            </w:r>
            <w:r w:rsidRPr="003737D6">
              <w:rPr>
                <w:sz w:val="24"/>
                <w:szCs w:val="24"/>
              </w:rPr>
              <w:t xml:space="preserve">дело № А33-5770/2015, судом было принято решение о взыскании 1 875,0 тыс. руб., </w:t>
            </w:r>
            <w:r w:rsidRPr="00BA2041">
              <w:rPr>
                <w:sz w:val="24"/>
                <w:szCs w:val="24"/>
              </w:rPr>
              <w:t>дело № А45-6339/2015, судом было принято решение о взыскании 7 892,8 тыс. руб.</w:t>
            </w:r>
            <w:r>
              <w:rPr>
                <w:sz w:val="24"/>
                <w:szCs w:val="24"/>
              </w:rPr>
              <w:t>, что не соответствует требованиям пункта 2.5.1.1. «е» Закупочной документации в котором</w:t>
            </w:r>
            <w:proofErr w:type="gramEnd"/>
            <w:r>
              <w:rPr>
                <w:sz w:val="24"/>
                <w:szCs w:val="24"/>
              </w:rPr>
              <w:t xml:space="preserve"> установлено следующее требование: </w:t>
            </w:r>
            <w:proofErr w:type="gramStart"/>
            <w:r>
              <w:rPr>
                <w:sz w:val="24"/>
                <w:szCs w:val="24"/>
              </w:rPr>
              <w:t>«Отсутствие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>
              <w:rPr>
                <w:sz w:val="24"/>
                <w:szCs w:val="24"/>
              </w:rPr>
              <w:t xml:space="preserve"> другой стороны по договору)»</w:t>
            </w:r>
          </w:p>
        </w:tc>
      </w:tr>
      <w:tr w:rsidR="0034571C" w:rsidTr="00C53656">
        <w:trPr>
          <w:trHeight w:val="17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1C" w:rsidRDefault="0034571C" w:rsidP="00C53656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71C" w:rsidRPr="004D48C7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D48C7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>ом</w:t>
            </w:r>
            <w:r w:rsidRPr="004D48C7">
              <w:rPr>
                <w:sz w:val="24"/>
                <w:szCs w:val="24"/>
              </w:rPr>
              <w:t xml:space="preserve">  предложено проектирование в 3 этапа: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4D48C7">
              <w:rPr>
                <w:sz w:val="24"/>
                <w:szCs w:val="24"/>
              </w:rPr>
              <w:t>редпроектной</w:t>
            </w:r>
            <w:proofErr w:type="spellEnd"/>
            <w:r w:rsidRPr="004D48C7">
              <w:rPr>
                <w:sz w:val="24"/>
                <w:szCs w:val="24"/>
              </w:rPr>
              <w:t xml:space="preserve"> обследование, </w:t>
            </w:r>
            <w:r>
              <w:rPr>
                <w:sz w:val="24"/>
                <w:szCs w:val="24"/>
              </w:rPr>
              <w:t>п</w:t>
            </w:r>
            <w:r w:rsidRPr="004D48C7">
              <w:rPr>
                <w:sz w:val="24"/>
                <w:szCs w:val="24"/>
              </w:rPr>
              <w:t xml:space="preserve">роектная и рабочая документация, что не соответствует условиям пункта 4.2. Технического задания, согласно которому проектирование должно быть выполнено в несколько стадий, </w:t>
            </w:r>
            <w:proofErr w:type="gramStart"/>
            <w:r w:rsidRPr="004D48C7">
              <w:rPr>
                <w:sz w:val="24"/>
                <w:szCs w:val="24"/>
              </w:rPr>
              <w:t>первой</w:t>
            </w:r>
            <w:proofErr w:type="gramEnd"/>
            <w:r w:rsidRPr="004D48C7">
              <w:rPr>
                <w:sz w:val="24"/>
                <w:szCs w:val="24"/>
              </w:rPr>
              <w:t xml:space="preserve"> из которой должна быть выдача опросных листов на закупку оборудовани</w:t>
            </w:r>
            <w:r>
              <w:rPr>
                <w:sz w:val="24"/>
                <w:szCs w:val="24"/>
              </w:rPr>
              <w:t>я</w:t>
            </w:r>
            <w:r w:rsidRPr="004D48C7">
              <w:rPr>
                <w:sz w:val="24"/>
                <w:szCs w:val="24"/>
              </w:rPr>
              <w:t>.</w:t>
            </w:r>
          </w:p>
        </w:tc>
      </w:tr>
      <w:tr w:rsidR="0034571C" w:rsidTr="00C53656">
        <w:trPr>
          <w:trHeight w:val="132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2041">
              <w:rPr>
                <w:b/>
                <w:i/>
                <w:sz w:val="24"/>
                <w:szCs w:val="24"/>
              </w:rPr>
              <w:t>ООО «</w:t>
            </w:r>
            <w:r w:rsidRPr="00BA2041">
              <w:rPr>
                <w:b/>
                <w:bCs/>
                <w:i/>
                <w:sz w:val="24"/>
                <w:szCs w:val="24"/>
              </w:rPr>
              <w:t>Проектно-монтажная компания Сибири</w:t>
            </w:r>
            <w:r w:rsidRPr="00BA2041">
              <w:rPr>
                <w:b/>
                <w:i/>
                <w:sz w:val="24"/>
                <w:szCs w:val="24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2041">
              <w:rPr>
                <w:sz w:val="24"/>
                <w:szCs w:val="24"/>
              </w:rPr>
              <w:t>г. Красноярск, ул. Белинского, д. 5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Default="0034571C" w:rsidP="003A569E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proofErr w:type="gramStart"/>
            <w:r w:rsidRPr="004D48C7">
              <w:rPr>
                <w:snapToGrid w:val="0"/>
                <w:sz w:val="22"/>
                <w:szCs w:val="22"/>
              </w:rPr>
              <w:t xml:space="preserve">за последние 12 месяцев, выступал в качестве </w:t>
            </w:r>
            <w:r w:rsidRPr="003737D6">
              <w:rPr>
                <w:snapToGrid w:val="0"/>
                <w:sz w:val="24"/>
              </w:rPr>
              <w:t>ответчика по следующим искам: дело № А33-1155/2015, судом было принято решение о взыскании 359,5 тыс. руб., дело № А33-6776/2015, судом было принято решение о взыскании 50,7 тыс. руб., дело № А73-5278/2015, судом было принято решение о взыскании 337,6 тыс. руб., дело № А78-6296/2015, судом было принято решение о взыскании 579,0 тыс. руб., дело</w:t>
            </w:r>
            <w:proofErr w:type="gramEnd"/>
            <w:r w:rsidRPr="003737D6">
              <w:rPr>
                <w:snapToGrid w:val="0"/>
                <w:sz w:val="24"/>
              </w:rPr>
              <w:t xml:space="preserve"> № А33-9086/2015, судом было принято решение о взыскании 162,7 тыс. руб., </w:t>
            </w:r>
            <w:r>
              <w:rPr>
                <w:snapToGrid w:val="0"/>
                <w:sz w:val="24"/>
              </w:rPr>
              <w:t xml:space="preserve">что не соответствует требованиям пункта 2.5.1.1. «е» Закупочной документации в котором установлено следующее требование: </w:t>
            </w:r>
            <w:proofErr w:type="gramStart"/>
            <w:r>
              <w:rPr>
                <w:snapToGrid w:val="0"/>
                <w:sz w:val="24"/>
              </w:rPr>
              <w:t>«Отсутствие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>
              <w:rPr>
                <w:snapToGrid w:val="0"/>
                <w:sz w:val="24"/>
              </w:rPr>
              <w:t xml:space="preserve"> другой стороны по договору)»</w:t>
            </w:r>
          </w:p>
        </w:tc>
      </w:tr>
      <w:tr w:rsidR="0034571C" w:rsidTr="00C53656">
        <w:trPr>
          <w:trHeight w:val="916"/>
        </w:trPr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A2041">
              <w:rPr>
                <w:b/>
                <w:i/>
                <w:sz w:val="24"/>
                <w:szCs w:val="24"/>
                <w:lang w:eastAsia="en-US"/>
              </w:rPr>
              <w:lastRenderedPageBreak/>
              <w:t>АО «</w:t>
            </w:r>
            <w:proofErr w:type="spellStart"/>
            <w:r w:rsidRPr="00BA2041">
              <w:rPr>
                <w:b/>
                <w:bCs/>
                <w:i/>
                <w:sz w:val="24"/>
                <w:szCs w:val="24"/>
                <w:lang w:eastAsia="en-US"/>
              </w:rPr>
              <w:t>Гидроэлектрмонтаж</w:t>
            </w:r>
            <w:proofErr w:type="spellEnd"/>
            <w:r w:rsidRPr="00BA204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4571C" w:rsidRPr="00BA2041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A2041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BA2041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BA2041">
              <w:rPr>
                <w:sz w:val="24"/>
                <w:szCs w:val="24"/>
                <w:lang w:eastAsia="en-US"/>
              </w:rPr>
              <w:t xml:space="preserve"> 204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3737D6" w:rsidRDefault="0034571C" w:rsidP="003A569E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3737D6">
              <w:rPr>
                <w:sz w:val="24"/>
                <w:szCs w:val="24"/>
              </w:rPr>
              <w:t xml:space="preserve">за последние 12 месяцев, выступал в качестве ответчика по следующим искам: дело № А04-7257/2014 на 400,0 </w:t>
            </w:r>
            <w:proofErr w:type="spellStart"/>
            <w:r w:rsidRPr="003737D6">
              <w:rPr>
                <w:sz w:val="24"/>
                <w:szCs w:val="24"/>
              </w:rPr>
              <w:t>т.р</w:t>
            </w:r>
            <w:proofErr w:type="spellEnd"/>
            <w:r w:rsidRPr="003737D6">
              <w:rPr>
                <w:sz w:val="24"/>
                <w:szCs w:val="24"/>
              </w:rPr>
              <w:t xml:space="preserve">., А40-116816/2014 на 456 </w:t>
            </w:r>
            <w:proofErr w:type="spellStart"/>
            <w:r w:rsidRPr="003737D6">
              <w:rPr>
                <w:sz w:val="24"/>
                <w:szCs w:val="24"/>
              </w:rPr>
              <w:t>т.р</w:t>
            </w:r>
            <w:proofErr w:type="spellEnd"/>
            <w:r w:rsidRPr="003737D6">
              <w:rPr>
                <w:sz w:val="24"/>
                <w:szCs w:val="24"/>
              </w:rPr>
              <w:t xml:space="preserve">., </w:t>
            </w:r>
            <w:r>
              <w:rPr>
                <w:sz w:val="24"/>
                <w:szCs w:val="24"/>
              </w:rPr>
              <w:t xml:space="preserve">что не соответствует требованиям пункта 2.5.1.1. «е» Закупочной документации в котором установлено следующее требование: </w:t>
            </w:r>
            <w:proofErr w:type="gramStart"/>
            <w:r>
              <w:rPr>
                <w:sz w:val="24"/>
                <w:szCs w:val="24"/>
              </w:rPr>
              <w:t>«Отсутствие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>
              <w:rPr>
                <w:sz w:val="24"/>
                <w:szCs w:val="24"/>
              </w:rPr>
              <w:t xml:space="preserve"> другой стороны по договору)»</w:t>
            </w:r>
          </w:p>
        </w:tc>
      </w:tr>
      <w:tr w:rsidR="0034571C" w:rsidTr="00C53656">
        <w:trPr>
          <w:trHeight w:val="1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71C" w:rsidRDefault="0034571C" w:rsidP="00C5365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Default="0034571C" w:rsidP="00C53656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 w:rsidRPr="004D48C7">
              <w:rPr>
                <w:snapToGrid w:val="0"/>
                <w:sz w:val="24"/>
              </w:rPr>
              <w:t>участник</w:t>
            </w:r>
            <w:r>
              <w:rPr>
                <w:snapToGrid w:val="0"/>
                <w:sz w:val="24"/>
              </w:rPr>
              <w:t>ом</w:t>
            </w:r>
            <w:r w:rsidRPr="004D48C7">
              <w:rPr>
                <w:snapToGrid w:val="0"/>
                <w:sz w:val="24"/>
              </w:rPr>
              <w:t xml:space="preserve">  </w:t>
            </w:r>
            <w:r>
              <w:rPr>
                <w:snapToGrid w:val="0"/>
                <w:sz w:val="24"/>
              </w:rPr>
              <w:t xml:space="preserve"> </w:t>
            </w:r>
            <w:r w:rsidRPr="008E2AAD">
              <w:rPr>
                <w:sz w:val="24"/>
              </w:rPr>
              <w:t xml:space="preserve">предложено проектирование в 2 </w:t>
            </w:r>
            <w:r>
              <w:rPr>
                <w:sz w:val="24"/>
              </w:rPr>
              <w:t>этапа: п</w:t>
            </w:r>
            <w:r w:rsidRPr="005149BC">
              <w:rPr>
                <w:sz w:val="24"/>
              </w:rPr>
              <w:t xml:space="preserve">роектная и рабочая документация, что не соответствует условиям пункта 4.2. Технического задания, согласно которому проектирование должно быть выполнено в несколько стадий, </w:t>
            </w:r>
            <w:proofErr w:type="gramStart"/>
            <w:r w:rsidRPr="005149BC">
              <w:rPr>
                <w:sz w:val="24"/>
              </w:rPr>
              <w:t>первой</w:t>
            </w:r>
            <w:proofErr w:type="gramEnd"/>
            <w:r w:rsidRPr="005149BC">
              <w:rPr>
                <w:sz w:val="24"/>
              </w:rPr>
              <w:t xml:space="preserve"> из которой должна быть выдача </w:t>
            </w:r>
            <w:r>
              <w:rPr>
                <w:sz w:val="24"/>
              </w:rPr>
              <w:t>опросных листов на закупку оборудования</w:t>
            </w:r>
          </w:p>
        </w:tc>
      </w:tr>
      <w:tr w:rsidR="0034571C" w:rsidTr="00C53656">
        <w:trPr>
          <w:trHeight w:val="416"/>
        </w:trPr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571C" w:rsidRPr="004D48C7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4D48C7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4D48C7">
              <w:rPr>
                <w:b/>
                <w:bCs/>
                <w:i/>
                <w:sz w:val="22"/>
                <w:szCs w:val="24"/>
                <w:lang w:eastAsia="en-US"/>
              </w:rPr>
              <w:t>ЦентрЭнергоСтройПроект</w:t>
            </w:r>
            <w:proofErr w:type="spellEnd"/>
            <w:r w:rsidRPr="004D48C7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34571C" w:rsidRPr="004D48C7" w:rsidRDefault="0034571C" w:rsidP="00C5365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4D48C7">
              <w:rPr>
                <w:sz w:val="22"/>
                <w:szCs w:val="24"/>
                <w:lang w:eastAsia="en-US"/>
              </w:rPr>
              <w:t>г. Новосибирск, ул. Кропоткина, д. 271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3737D6" w:rsidRDefault="0034571C" w:rsidP="003A569E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D48C7">
              <w:rPr>
                <w:sz w:val="24"/>
                <w:szCs w:val="24"/>
              </w:rPr>
              <w:t>за последние 12 месяцев, выступал</w:t>
            </w:r>
            <w:bookmarkStart w:id="2" w:name="_GoBack"/>
            <w:bookmarkEnd w:id="2"/>
            <w:r w:rsidRPr="004D48C7">
              <w:rPr>
                <w:sz w:val="24"/>
                <w:szCs w:val="24"/>
              </w:rPr>
              <w:t xml:space="preserve"> в качестве ответчика по следующим искам: </w:t>
            </w:r>
            <w:r w:rsidRPr="003737D6">
              <w:rPr>
                <w:sz w:val="24"/>
                <w:szCs w:val="24"/>
              </w:rPr>
              <w:t xml:space="preserve">дело № А45-885/2015, судом было принято решение о взыскании 2 890,3 тыс. руб., дело № А45-1623/2015, судом было принято решение о взыскании 224,8 тыс. руб., дело № А45-14532/2015, судом было принято решение о взыскании 1 621,2 тыс. </w:t>
            </w:r>
            <w:proofErr w:type="spellStart"/>
            <w:r w:rsidRPr="003737D6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D48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не соответствует требованиям пункта 2.5.1.1. «е» Закупочной документации в котором</w:t>
            </w:r>
            <w:proofErr w:type="gramEnd"/>
            <w:r>
              <w:rPr>
                <w:sz w:val="24"/>
                <w:szCs w:val="24"/>
              </w:rPr>
              <w:t xml:space="preserve"> установлено следующее требование: </w:t>
            </w:r>
            <w:proofErr w:type="gramStart"/>
            <w:r>
              <w:rPr>
                <w:sz w:val="24"/>
                <w:szCs w:val="24"/>
              </w:rPr>
              <w:t>«Отсутствие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</w:t>
            </w:r>
            <w:proofErr w:type="gramEnd"/>
            <w:r>
              <w:rPr>
                <w:sz w:val="24"/>
                <w:szCs w:val="24"/>
              </w:rPr>
              <w:t xml:space="preserve"> другой стороны по договору)»</w:t>
            </w:r>
          </w:p>
        </w:tc>
      </w:tr>
      <w:tr w:rsidR="0034571C" w:rsidTr="00C53656">
        <w:trPr>
          <w:trHeight w:val="923"/>
        </w:trPr>
        <w:tc>
          <w:tcPr>
            <w:tcW w:w="3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Default="0034571C" w:rsidP="00C5365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1C" w:rsidRPr="00BA2041" w:rsidRDefault="0034571C" w:rsidP="00C53656">
            <w:pPr>
              <w:suppressAutoHyphens/>
              <w:spacing w:line="240" w:lineRule="auto"/>
              <w:ind w:firstLine="0"/>
              <w:rPr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Отсутствует документ в соответствии с требованиями закупочной документации </w:t>
            </w:r>
            <w:r>
              <w:rPr>
                <w:bCs/>
                <w:sz w:val="23"/>
                <w:szCs w:val="23"/>
              </w:rPr>
              <w:t xml:space="preserve">п. 2.6.1.3.  п. 4.2.15.  </w:t>
            </w:r>
            <w:proofErr w:type="spellStart"/>
            <w:r>
              <w:rPr>
                <w:bCs/>
                <w:sz w:val="23"/>
                <w:szCs w:val="23"/>
              </w:rPr>
              <w:t>п</w:t>
            </w:r>
            <w:proofErr w:type="gramStart"/>
            <w:r>
              <w:rPr>
                <w:bCs/>
                <w:sz w:val="23"/>
                <w:szCs w:val="23"/>
              </w:rPr>
              <w:t>.п</w:t>
            </w:r>
            <w:proofErr w:type="spellEnd"/>
            <w:proofErr w:type="gramEnd"/>
            <w:r>
              <w:rPr>
                <w:bCs/>
                <w:sz w:val="23"/>
                <w:szCs w:val="23"/>
              </w:rPr>
              <w:t xml:space="preserve"> 6 не представлены: отсканированный оригинал </w:t>
            </w:r>
            <w:r>
              <w:rPr>
                <w:bCs/>
                <w:sz w:val="23"/>
                <w:szCs w:val="23"/>
                <w:u w:val="single"/>
              </w:rPr>
              <w:t>справки об отсутствии задолженности у налогоплательщика по уплате налого</w:t>
            </w:r>
            <w:r>
              <w:rPr>
                <w:bCs/>
                <w:sz w:val="23"/>
                <w:szCs w:val="23"/>
              </w:rPr>
              <w:t>в, сборов, страховых взносов, пеней и налоговых санкций в соответствии с действующим законодательством Российской Федерации, выданной соответствующими подразделениями Федеральной налоговой службы не ранее чем за 90 дней до срока окончания подачи Заявок (код по КНД 1120101).</w:t>
            </w:r>
          </w:p>
        </w:tc>
      </w:tr>
    </w:tbl>
    <w:p w:rsidR="0034571C" w:rsidRPr="00AC142A" w:rsidRDefault="0034571C" w:rsidP="0034571C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34571C" w:rsidRPr="00AC142A" w:rsidRDefault="0034571C" w:rsidP="0034571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 w:rsidRPr="00AC142A">
        <w:rPr>
          <w:sz w:val="24"/>
          <w:szCs w:val="26"/>
        </w:rPr>
        <w:t xml:space="preserve">Признать предложения </w:t>
      </w:r>
      <w:r>
        <w:rPr>
          <w:b/>
          <w:bCs/>
          <w:i/>
          <w:sz w:val="24"/>
          <w:szCs w:val="24"/>
        </w:rPr>
        <w:t>ЗАО "</w:t>
      </w:r>
      <w:proofErr w:type="spellStart"/>
      <w:r>
        <w:rPr>
          <w:b/>
          <w:bCs/>
          <w:i/>
          <w:sz w:val="24"/>
          <w:szCs w:val="24"/>
        </w:rPr>
        <w:t>Востсибэлектропроект</w:t>
      </w:r>
      <w:proofErr w:type="spellEnd"/>
      <w:r>
        <w:rPr>
          <w:b/>
          <w:bCs/>
          <w:i/>
          <w:sz w:val="24"/>
          <w:szCs w:val="24"/>
        </w:rPr>
        <w:t xml:space="preserve">" </w:t>
      </w:r>
      <w:r>
        <w:rPr>
          <w:sz w:val="24"/>
          <w:szCs w:val="24"/>
        </w:rPr>
        <w:t xml:space="preserve">г. Иркутск, ул. Степана Разина, 6, </w:t>
      </w:r>
      <w:r>
        <w:rPr>
          <w:b/>
          <w:i/>
          <w:sz w:val="24"/>
          <w:szCs w:val="24"/>
          <w:lang w:eastAsia="en-US"/>
        </w:rPr>
        <w:t>ООО «</w:t>
      </w:r>
      <w:r>
        <w:rPr>
          <w:b/>
          <w:bCs/>
          <w:i/>
          <w:sz w:val="24"/>
          <w:szCs w:val="24"/>
          <w:lang w:eastAsia="en-US"/>
        </w:rPr>
        <w:t>Премьер-</w:t>
      </w:r>
      <w:proofErr w:type="spellStart"/>
      <w:r>
        <w:rPr>
          <w:b/>
          <w:bCs/>
          <w:i/>
          <w:sz w:val="24"/>
          <w:szCs w:val="24"/>
          <w:lang w:eastAsia="en-US"/>
        </w:rPr>
        <w:t>Энерго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Иркутск, ул. Байкальская 241А,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bCs/>
          <w:i/>
          <w:sz w:val="24"/>
          <w:szCs w:val="24"/>
          <w:lang w:eastAsia="en-US"/>
        </w:rPr>
        <w:t>Авентус</w:t>
      </w:r>
      <w:proofErr w:type="spellEnd"/>
      <w:r>
        <w:rPr>
          <w:b/>
          <w:bCs/>
          <w:i/>
          <w:sz w:val="24"/>
          <w:szCs w:val="24"/>
          <w:lang w:eastAsia="en-US"/>
        </w:rPr>
        <w:t>-Технологии</w:t>
      </w:r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Хабаровск, ул. Дзержинского,21, </w:t>
      </w:r>
      <w:r>
        <w:rPr>
          <w:b/>
          <w:bCs/>
          <w:i/>
          <w:sz w:val="24"/>
          <w:szCs w:val="24"/>
          <w:lang w:eastAsia="en-US"/>
        </w:rPr>
        <w:t xml:space="preserve">ОАО "НТЦ ФСК ЕЭС" Филиал </w:t>
      </w:r>
      <w:proofErr w:type="spellStart"/>
      <w:r>
        <w:rPr>
          <w:b/>
          <w:bCs/>
          <w:i/>
          <w:sz w:val="24"/>
          <w:szCs w:val="24"/>
          <w:lang w:eastAsia="en-US"/>
        </w:rPr>
        <w:t>СибНИИЭ</w:t>
      </w:r>
      <w:proofErr w:type="spellEnd"/>
      <w:r>
        <w:rPr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Новосибирск, ул. Кленовая, д. 10/1 </w:t>
      </w:r>
      <w:r w:rsidRPr="00AC142A">
        <w:rPr>
          <w:sz w:val="24"/>
          <w:szCs w:val="26"/>
        </w:rPr>
        <w:t>соответствующими условиям закупки.</w:t>
      </w:r>
      <w:proofErr w:type="gramEnd"/>
    </w:p>
    <w:p w:rsidR="0034571C" w:rsidRPr="00AC142A" w:rsidRDefault="0034571C" w:rsidP="0034571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34571C" w:rsidRPr="00AC142A" w:rsidRDefault="0034571C" w:rsidP="0034571C">
      <w:pPr>
        <w:spacing w:line="240" w:lineRule="auto"/>
        <w:rPr>
          <w:b/>
          <w:sz w:val="24"/>
          <w:szCs w:val="26"/>
        </w:rPr>
      </w:pPr>
      <w:r w:rsidRPr="00AC142A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  <w:r w:rsidRPr="00AC142A">
        <w:rPr>
          <w:b/>
          <w:sz w:val="24"/>
          <w:szCs w:val="26"/>
        </w:rPr>
        <w:t>:</w:t>
      </w:r>
    </w:p>
    <w:p w:rsidR="0034571C" w:rsidRPr="00AC142A" w:rsidRDefault="0034571C" w:rsidP="0034571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AC142A">
        <w:rPr>
          <w:sz w:val="24"/>
          <w:szCs w:val="26"/>
        </w:rPr>
        <w:lastRenderedPageBreak/>
        <w:t xml:space="preserve">Утвердить </w:t>
      </w:r>
      <w:proofErr w:type="gramStart"/>
      <w:r w:rsidRPr="00AC142A">
        <w:rPr>
          <w:sz w:val="24"/>
          <w:szCs w:val="26"/>
        </w:rPr>
        <w:t>предварительную</w:t>
      </w:r>
      <w:proofErr w:type="gramEnd"/>
      <w:r w:rsidRPr="00AC142A">
        <w:rPr>
          <w:sz w:val="24"/>
          <w:szCs w:val="26"/>
        </w:rPr>
        <w:t xml:space="preserve"> </w:t>
      </w:r>
      <w:proofErr w:type="spellStart"/>
      <w:r w:rsidRPr="00AC142A">
        <w:rPr>
          <w:sz w:val="24"/>
          <w:szCs w:val="26"/>
        </w:rPr>
        <w:t>ранжировку</w:t>
      </w:r>
      <w:proofErr w:type="spellEnd"/>
      <w:r w:rsidRPr="00AC142A">
        <w:rPr>
          <w:sz w:val="24"/>
          <w:szCs w:val="26"/>
        </w:rPr>
        <w:t xml:space="preserve"> предложений Участников: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2268"/>
        <w:gridCol w:w="1702"/>
      </w:tblGrid>
      <w:tr w:rsidR="0034571C" w:rsidRPr="00492924" w:rsidTr="00C53656">
        <w:trPr>
          <w:trHeight w:val="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Pr="00492924" w:rsidRDefault="0034571C" w:rsidP="00C536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492924">
              <w:rPr>
                <w:b/>
                <w:i/>
                <w:sz w:val="14"/>
                <w:szCs w:val="24"/>
                <w:lang w:eastAsia="en-US"/>
              </w:rPr>
              <w:t xml:space="preserve">Место в </w:t>
            </w:r>
            <w:proofErr w:type="gramStart"/>
            <w:r w:rsidRPr="00492924">
              <w:rPr>
                <w:b/>
                <w:i/>
                <w:sz w:val="14"/>
                <w:szCs w:val="24"/>
                <w:lang w:eastAsia="en-US"/>
              </w:rPr>
              <w:t>предварительной</w:t>
            </w:r>
            <w:proofErr w:type="gramEnd"/>
            <w:r w:rsidRPr="00492924">
              <w:rPr>
                <w:b/>
                <w:i/>
                <w:sz w:val="14"/>
                <w:szCs w:val="24"/>
                <w:lang w:eastAsia="en-US"/>
              </w:rPr>
              <w:t xml:space="preserve"> </w:t>
            </w:r>
            <w:proofErr w:type="spellStart"/>
            <w:r w:rsidRPr="00492924">
              <w:rPr>
                <w:b/>
                <w:i/>
                <w:sz w:val="1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Pr="00492924" w:rsidRDefault="0034571C" w:rsidP="00C5365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492924">
              <w:rPr>
                <w:b/>
                <w:i/>
                <w:sz w:val="1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Pr="00492924" w:rsidRDefault="0034571C" w:rsidP="00C5365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492924">
              <w:rPr>
                <w:b/>
                <w:i/>
                <w:sz w:val="1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1C" w:rsidRPr="00492924" w:rsidRDefault="0034571C" w:rsidP="00C53656">
            <w:pPr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492924">
              <w:rPr>
                <w:b/>
                <w:i/>
                <w:sz w:val="1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518FA" w:rsidRPr="00492924" w:rsidTr="00C53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A" w:rsidRPr="00492924" w:rsidRDefault="00F518FA" w:rsidP="00C5365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92924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 xml:space="preserve">ОАО "НТЦ ФСК ЕЭС" Филиал </w:t>
            </w:r>
            <w:proofErr w:type="spellStart"/>
            <w:r>
              <w:rPr>
                <w:b/>
                <w:bCs/>
                <w:i/>
                <w:sz w:val="22"/>
                <w:szCs w:val="24"/>
              </w:rPr>
              <w:t>СибНИИЭ</w:t>
            </w:r>
            <w:proofErr w:type="spellEnd"/>
          </w:p>
          <w:p w:rsidR="00F518FA" w:rsidRDefault="00F51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Новосибирск, ул. </w:t>
            </w:r>
            <w:proofErr w:type="gramStart"/>
            <w:r>
              <w:rPr>
                <w:sz w:val="22"/>
                <w:szCs w:val="24"/>
              </w:rPr>
              <w:t>Кленовая</w:t>
            </w:r>
            <w:proofErr w:type="gramEnd"/>
            <w:r>
              <w:rPr>
                <w:sz w:val="22"/>
                <w:szCs w:val="24"/>
              </w:rPr>
              <w:t xml:space="preserve">, д. 10/1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13 135 593,20 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3,36</w:t>
            </w:r>
          </w:p>
        </w:tc>
      </w:tr>
      <w:tr w:rsidR="00F518FA" w:rsidRPr="00492924" w:rsidTr="00C53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FA" w:rsidRPr="00492924" w:rsidRDefault="00F518FA" w:rsidP="00C5365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492924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ЗАО "</w:t>
            </w:r>
            <w:proofErr w:type="spellStart"/>
            <w:r>
              <w:rPr>
                <w:b/>
                <w:bCs/>
                <w:i/>
                <w:sz w:val="22"/>
                <w:szCs w:val="24"/>
              </w:rPr>
              <w:t>Востсибэлектропроект</w:t>
            </w:r>
            <w:proofErr w:type="spellEnd"/>
            <w:r>
              <w:rPr>
                <w:b/>
                <w:bCs/>
                <w:i/>
                <w:sz w:val="22"/>
                <w:szCs w:val="24"/>
              </w:rPr>
              <w:t>"</w:t>
            </w:r>
          </w:p>
          <w:p w:rsidR="00F518FA" w:rsidRDefault="00F51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Иркутск, ул. Степана Разина, 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12 039 640,00 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3,32</w:t>
            </w:r>
          </w:p>
        </w:tc>
      </w:tr>
      <w:tr w:rsidR="00F518FA" w:rsidRPr="00492924" w:rsidTr="00C53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Pr="00492924" w:rsidRDefault="00F518FA" w:rsidP="00C5365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r>
              <w:rPr>
                <w:b/>
                <w:bCs/>
                <w:i/>
                <w:sz w:val="22"/>
                <w:szCs w:val="24"/>
              </w:rPr>
              <w:t>Премьер-</w:t>
            </w:r>
            <w:proofErr w:type="spellStart"/>
            <w:r>
              <w:rPr>
                <w:b/>
                <w:bCs/>
                <w:i/>
                <w:sz w:val="22"/>
                <w:szCs w:val="24"/>
              </w:rPr>
              <w:t>Энерго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F518FA" w:rsidRDefault="00F51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Иркутск, ул. </w:t>
            </w:r>
            <w:proofErr w:type="gramStart"/>
            <w:r>
              <w:rPr>
                <w:sz w:val="22"/>
                <w:szCs w:val="24"/>
              </w:rPr>
              <w:t>Байкальская</w:t>
            </w:r>
            <w:proofErr w:type="gramEnd"/>
            <w:r>
              <w:rPr>
                <w:sz w:val="22"/>
                <w:szCs w:val="24"/>
              </w:rPr>
              <w:t xml:space="preserve"> 241А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12 090 002,00 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F518FA" w:rsidRPr="00492924" w:rsidTr="00C536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Pr="00492924" w:rsidRDefault="00F518FA" w:rsidP="00C53656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bCs/>
                <w:i/>
                <w:sz w:val="22"/>
                <w:szCs w:val="24"/>
              </w:rPr>
              <w:t>Авентус</w:t>
            </w:r>
            <w:proofErr w:type="spellEnd"/>
            <w:r>
              <w:rPr>
                <w:b/>
                <w:bCs/>
                <w:i/>
                <w:sz w:val="22"/>
                <w:szCs w:val="24"/>
              </w:rPr>
              <w:t>-Технологии</w:t>
            </w:r>
            <w:r>
              <w:rPr>
                <w:b/>
                <w:i/>
                <w:sz w:val="22"/>
                <w:szCs w:val="24"/>
              </w:rPr>
              <w:t>»</w:t>
            </w:r>
          </w:p>
          <w:p w:rsidR="00F518FA" w:rsidRDefault="00F518F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ул. Дзержинского,21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12 478 813,56 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FA" w:rsidRDefault="00F518FA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2,40</w:t>
            </w:r>
          </w:p>
        </w:tc>
      </w:tr>
    </w:tbl>
    <w:p w:rsidR="0034571C" w:rsidRPr="00AC142A" w:rsidRDefault="0034571C" w:rsidP="0034571C">
      <w:pPr>
        <w:spacing w:line="240" w:lineRule="auto"/>
        <w:rPr>
          <w:b/>
          <w:sz w:val="24"/>
          <w:szCs w:val="26"/>
        </w:rPr>
      </w:pPr>
      <w:r w:rsidRPr="00AC142A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  <w:r w:rsidRPr="00AC142A">
        <w:rPr>
          <w:b/>
          <w:sz w:val="24"/>
          <w:szCs w:val="26"/>
        </w:rPr>
        <w:t>:</w:t>
      </w:r>
    </w:p>
    <w:p w:rsidR="0034571C" w:rsidRPr="00AC142A" w:rsidRDefault="0034571C" w:rsidP="0034571C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6"/>
        </w:rPr>
      </w:pPr>
      <w:r>
        <w:rPr>
          <w:sz w:val="24"/>
          <w:szCs w:val="26"/>
        </w:rPr>
        <w:t>Процедуру переторжки не проводить</w:t>
      </w:r>
      <w:r w:rsidRPr="00AC142A">
        <w:rPr>
          <w:sz w:val="24"/>
          <w:szCs w:val="26"/>
        </w:rPr>
        <w:t xml:space="preserve">. </w:t>
      </w:r>
    </w:p>
    <w:p w:rsidR="0034571C" w:rsidRDefault="0034571C" w:rsidP="0034571C">
      <w:pPr>
        <w:spacing w:line="240" w:lineRule="auto"/>
        <w:rPr>
          <w:b/>
          <w:sz w:val="24"/>
          <w:szCs w:val="26"/>
        </w:rPr>
      </w:pPr>
    </w:p>
    <w:p w:rsidR="0034571C" w:rsidRPr="00CF7A8B" w:rsidRDefault="0034571C" w:rsidP="0034571C">
      <w:pPr>
        <w:spacing w:line="240" w:lineRule="auto"/>
        <w:rPr>
          <w:b/>
          <w:sz w:val="24"/>
          <w:szCs w:val="26"/>
        </w:rPr>
      </w:pPr>
      <w:r w:rsidRPr="00CF7A8B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6</w:t>
      </w:r>
    </w:p>
    <w:p w:rsidR="0034571C" w:rsidRPr="001B3760" w:rsidRDefault="0034571C" w:rsidP="0034571C">
      <w:pPr>
        <w:spacing w:line="240" w:lineRule="auto"/>
        <w:ind w:firstLine="0"/>
        <w:rPr>
          <w:sz w:val="24"/>
          <w:szCs w:val="24"/>
        </w:rPr>
      </w:pPr>
      <w:r w:rsidRPr="00CF7A8B">
        <w:rPr>
          <w:b/>
          <w:spacing w:val="4"/>
          <w:sz w:val="24"/>
          <w:szCs w:val="26"/>
        </w:rPr>
        <w:t>Признать</w:t>
      </w:r>
      <w:r w:rsidRPr="00CF7A8B">
        <w:rPr>
          <w:sz w:val="24"/>
          <w:szCs w:val="26"/>
        </w:rPr>
        <w:t xml:space="preserve"> Победителем запроса </w:t>
      </w:r>
      <w:r w:rsidRPr="00CF7A8B">
        <w:rPr>
          <w:spacing w:val="4"/>
          <w:sz w:val="24"/>
          <w:szCs w:val="26"/>
        </w:rPr>
        <w:t>п</w:t>
      </w:r>
      <w:r w:rsidRPr="00CF7A8B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CF7A8B">
        <w:rPr>
          <w:sz w:val="24"/>
          <w:szCs w:val="26"/>
        </w:rPr>
        <w:t>ранжировке</w:t>
      </w:r>
      <w:proofErr w:type="spellEnd"/>
      <w:r w:rsidRPr="00CF7A8B">
        <w:rPr>
          <w:sz w:val="24"/>
          <w:szCs w:val="26"/>
        </w:rPr>
        <w:t xml:space="preserve"> по степени предпочтительности для заказчика: </w:t>
      </w:r>
      <w:r w:rsidRPr="001B3760">
        <w:rPr>
          <w:b/>
          <w:bCs/>
          <w:i/>
          <w:sz w:val="24"/>
          <w:szCs w:val="24"/>
          <w:lang w:eastAsia="en-US"/>
        </w:rPr>
        <w:t xml:space="preserve">ОАО "НТЦ ФСК ЕЭС" Филиал </w:t>
      </w:r>
      <w:proofErr w:type="spellStart"/>
      <w:r w:rsidRPr="001B3760">
        <w:rPr>
          <w:b/>
          <w:bCs/>
          <w:i/>
          <w:sz w:val="24"/>
          <w:szCs w:val="24"/>
          <w:lang w:eastAsia="en-US"/>
        </w:rPr>
        <w:t>СибНИИЭ</w:t>
      </w:r>
      <w:proofErr w:type="spellEnd"/>
      <w:r w:rsidRPr="001B3760">
        <w:rPr>
          <w:b/>
          <w:bCs/>
          <w:i/>
          <w:sz w:val="24"/>
          <w:szCs w:val="24"/>
          <w:lang w:eastAsia="en-US"/>
        </w:rPr>
        <w:t xml:space="preserve"> </w:t>
      </w:r>
      <w:r w:rsidRPr="001B3760">
        <w:rPr>
          <w:sz w:val="24"/>
          <w:szCs w:val="24"/>
          <w:lang w:eastAsia="en-US"/>
        </w:rPr>
        <w:t xml:space="preserve">г. Новосибирск, ул. Кленовая, д. 10/1 </w:t>
      </w:r>
      <w:r w:rsidRPr="001B3760">
        <w:rPr>
          <w:sz w:val="24"/>
          <w:szCs w:val="24"/>
        </w:rPr>
        <w:t xml:space="preserve">на условиях: стоимость предложения </w:t>
      </w:r>
      <w:r w:rsidRPr="001B3760">
        <w:rPr>
          <w:b/>
          <w:bCs/>
          <w:i/>
          <w:sz w:val="24"/>
          <w:szCs w:val="24"/>
          <w:lang w:eastAsia="en-US"/>
        </w:rPr>
        <w:t xml:space="preserve">13 135 593,20  </w:t>
      </w:r>
      <w:r w:rsidRPr="001B3760">
        <w:rPr>
          <w:sz w:val="24"/>
          <w:szCs w:val="24"/>
          <w:lang w:eastAsia="en-US"/>
        </w:rPr>
        <w:t xml:space="preserve">руб. без учета НДС (15 499 999,98 руб. с учетом НДС). Срок выполнения работ: с момента заключения договора по 31.12.2015 г.  Условия оплаты: </w:t>
      </w:r>
      <w:r w:rsidRPr="001B3760">
        <w:rPr>
          <w:sz w:val="24"/>
          <w:szCs w:val="24"/>
        </w:rPr>
        <w:t>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 w:rsidRPr="001B3760">
        <w:rPr>
          <w:sz w:val="24"/>
          <w:szCs w:val="24"/>
          <w:lang w:eastAsia="en-US"/>
        </w:rPr>
        <w:t xml:space="preserve">  Предложение имеет статус оферты и действует до 01.02.2016 г.</w:t>
      </w:r>
    </w:p>
    <w:p w:rsidR="00252B9E" w:rsidRPr="00BA70EB" w:rsidRDefault="00252B9E" w:rsidP="00C02479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70EB">
      <w:headerReference w:type="default" r:id="rId9"/>
      <w:footerReference w:type="default" r:id="rId10"/>
      <w:pgSz w:w="11906" w:h="16838"/>
      <w:pgMar w:top="851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10" w:rsidRDefault="009E1E10" w:rsidP="00355095">
      <w:pPr>
        <w:spacing w:line="240" w:lineRule="auto"/>
      </w:pPr>
      <w:r>
        <w:separator/>
      </w:r>
    </w:p>
  </w:endnote>
  <w:endnote w:type="continuationSeparator" w:id="0">
    <w:p w:rsidR="009E1E10" w:rsidRDefault="009E1E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69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10" w:rsidRDefault="009E1E10" w:rsidP="00355095">
      <w:pPr>
        <w:spacing w:line="240" w:lineRule="auto"/>
      </w:pPr>
      <w:r>
        <w:separator/>
      </w:r>
    </w:p>
  </w:footnote>
  <w:footnote w:type="continuationSeparator" w:id="0">
    <w:p w:rsidR="009E1E10" w:rsidRDefault="009E1E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4571C">
      <w:rPr>
        <w:i/>
        <w:sz w:val="20"/>
      </w:rPr>
      <w:t xml:space="preserve">2009 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34571C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0A31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571C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69E"/>
    <w:rsid w:val="003B16A5"/>
    <w:rsid w:val="003B3ACD"/>
    <w:rsid w:val="003B43D3"/>
    <w:rsid w:val="003C690B"/>
    <w:rsid w:val="003D62C8"/>
    <w:rsid w:val="003F1CAE"/>
    <w:rsid w:val="003F2505"/>
    <w:rsid w:val="003F6A37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4F42B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120F"/>
    <w:rsid w:val="006629E9"/>
    <w:rsid w:val="0067093E"/>
    <w:rsid w:val="0067734E"/>
    <w:rsid w:val="00680B61"/>
    <w:rsid w:val="00694200"/>
    <w:rsid w:val="006B3625"/>
    <w:rsid w:val="006B5ADC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2ADF"/>
    <w:rsid w:val="008848D3"/>
    <w:rsid w:val="00886219"/>
    <w:rsid w:val="0088746E"/>
    <w:rsid w:val="0089485D"/>
    <w:rsid w:val="00897723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C65BD"/>
    <w:rsid w:val="009D2032"/>
    <w:rsid w:val="009D31B9"/>
    <w:rsid w:val="009E1E10"/>
    <w:rsid w:val="009E3825"/>
    <w:rsid w:val="00A02900"/>
    <w:rsid w:val="00A05A52"/>
    <w:rsid w:val="00A06B93"/>
    <w:rsid w:val="00A20713"/>
    <w:rsid w:val="00A56CAE"/>
    <w:rsid w:val="00A57A7B"/>
    <w:rsid w:val="00A62A51"/>
    <w:rsid w:val="00A62AFA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ECA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1FA7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18FA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23">
    <w:name w:val="Сетка таблицы2"/>
    <w:basedOn w:val="a1"/>
    <w:next w:val="af2"/>
    <w:uiPriority w:val="59"/>
    <w:rsid w:val="00345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34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23">
    <w:name w:val="Сетка таблицы2"/>
    <w:basedOn w:val="a1"/>
    <w:next w:val="af2"/>
    <w:uiPriority w:val="59"/>
    <w:rsid w:val="00345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34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2015-07-30T23:47:00Z</cp:lastPrinted>
  <dcterms:created xsi:type="dcterms:W3CDTF">2014-08-07T23:18:00Z</dcterms:created>
  <dcterms:modified xsi:type="dcterms:W3CDTF">2015-08-03T06:49:00Z</dcterms:modified>
</cp:coreProperties>
</file>