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FB0EE9E" wp14:editId="01BEF29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1F5FD7" w:rsidRPr="00B108C2" w:rsidRDefault="00C02479" w:rsidP="00B108C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60" w:after="60"/>
        <w:jc w:val="left"/>
        <w:rPr>
          <w:rFonts w:ascii="Times New Roman" w:hAnsi="Times New Roman"/>
          <w:bCs w:val="0"/>
          <w:iCs/>
          <w:spacing w:val="40"/>
          <w:sz w:val="36"/>
          <w:szCs w:val="3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ПРОТОКОЛ</w:t>
      </w:r>
      <w:r w:rsidR="00D30FFC">
        <w:rPr>
          <w:rFonts w:ascii="Times New Roman" w:hAnsi="Times New Roman"/>
          <w:bCs w:val="0"/>
          <w:iCs/>
          <w:spacing w:val="40"/>
          <w:sz w:val="36"/>
          <w:szCs w:val="36"/>
        </w:rPr>
        <w:t xml:space="preserve"> № </w:t>
      </w:r>
      <w:r w:rsidR="00E933D6">
        <w:rPr>
          <w:rFonts w:ascii="Times New Roman" w:hAnsi="Times New Roman"/>
          <w:bCs w:val="0"/>
          <w:iCs/>
          <w:spacing w:val="40"/>
          <w:sz w:val="36"/>
          <w:szCs w:val="36"/>
        </w:rPr>
        <w:t>515</w:t>
      </w:r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/</w:t>
      </w:r>
      <w:proofErr w:type="spellStart"/>
      <w:r w:rsidR="00E933D6">
        <w:rPr>
          <w:rFonts w:ascii="Times New Roman" w:hAnsi="Times New Roman"/>
          <w:iCs/>
          <w:spacing w:val="40"/>
          <w:sz w:val="36"/>
          <w:szCs w:val="36"/>
        </w:rPr>
        <w:t>МТПиР</w:t>
      </w:r>
      <w:proofErr w:type="spellEnd"/>
      <w:r w:rsidR="001F5FD7" w:rsidRPr="00B108C2">
        <w:rPr>
          <w:rFonts w:ascii="Times New Roman" w:hAnsi="Times New Roman"/>
          <w:iCs/>
          <w:spacing w:val="40"/>
          <w:sz w:val="36"/>
          <w:szCs w:val="36"/>
        </w:rPr>
        <w:t>-ВП</w:t>
      </w:r>
    </w:p>
    <w:p w:rsidR="006D0D09" w:rsidRPr="00B91048" w:rsidRDefault="00352406" w:rsidP="006D0D09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</w:t>
      </w:r>
      <w:r w:rsidR="00E933D6">
        <w:rPr>
          <w:bCs/>
          <w:sz w:val="26"/>
          <w:szCs w:val="26"/>
        </w:rPr>
        <w:t>закрытого</w:t>
      </w:r>
      <w:r w:rsidR="001F5FD7" w:rsidRPr="006F754C">
        <w:rPr>
          <w:bCs/>
          <w:sz w:val="26"/>
          <w:szCs w:val="26"/>
        </w:rPr>
        <w:t xml:space="preserve">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</w:t>
      </w:r>
      <w:r w:rsidR="00E933D6">
        <w:rPr>
          <w:sz w:val="26"/>
          <w:szCs w:val="26"/>
        </w:rPr>
        <w:t>цен</w:t>
      </w:r>
      <w:r w:rsidR="001F1045" w:rsidRPr="006F754C">
        <w:rPr>
          <w:sz w:val="26"/>
          <w:szCs w:val="26"/>
        </w:rPr>
        <w:t xml:space="preserve"> на право </w:t>
      </w:r>
      <w:r w:rsidR="001F1045" w:rsidRPr="00B91048">
        <w:rPr>
          <w:sz w:val="26"/>
          <w:szCs w:val="26"/>
        </w:rPr>
        <w:t>заключения договора:</w:t>
      </w:r>
      <w:r w:rsidR="001F1045" w:rsidRPr="00B91048">
        <w:rPr>
          <w:b/>
          <w:sz w:val="26"/>
          <w:szCs w:val="26"/>
        </w:rPr>
        <w:t xml:space="preserve"> </w:t>
      </w:r>
    </w:p>
    <w:p w:rsidR="00E933D6" w:rsidRPr="00F84766" w:rsidRDefault="00E933D6" w:rsidP="00E933D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84766">
        <w:rPr>
          <w:b/>
          <w:i/>
          <w:color w:val="333333"/>
          <w:sz w:val="26"/>
          <w:szCs w:val="26"/>
        </w:rPr>
        <w:t>«</w:t>
      </w:r>
      <w:r w:rsidRPr="00F84766">
        <w:rPr>
          <w:b/>
          <w:color w:val="333333"/>
          <w:sz w:val="26"/>
          <w:szCs w:val="26"/>
        </w:rPr>
        <w:t>Железобетонные опоры и приставки (ПЭС)</w:t>
      </w:r>
      <w:r w:rsidRPr="00F84766">
        <w:rPr>
          <w:bCs/>
          <w:i/>
          <w:sz w:val="26"/>
          <w:szCs w:val="26"/>
        </w:rPr>
        <w:t>».</w:t>
      </w:r>
      <w:r w:rsidRPr="00F84766">
        <w:rPr>
          <w:b/>
          <w:bCs/>
          <w:sz w:val="26"/>
          <w:szCs w:val="26"/>
        </w:rPr>
        <w:t xml:space="preserve"> </w:t>
      </w:r>
    </w:p>
    <w:p w:rsidR="00E933D6" w:rsidRPr="00F84766" w:rsidRDefault="00E933D6" w:rsidP="00E933D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84766">
        <w:rPr>
          <w:b/>
          <w:bCs/>
          <w:sz w:val="26"/>
          <w:szCs w:val="26"/>
        </w:rPr>
        <w:t>закупка № 145 лот 10 раздел 2.2.2.  ГКПЗ 2015</w:t>
      </w:r>
    </w:p>
    <w:p w:rsidR="006D0D09" w:rsidRPr="008F04BB" w:rsidRDefault="006D0D09" w:rsidP="00B108C2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690B" w:rsidP="00E933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C02E1">
              <w:rPr>
                <w:b/>
                <w:sz w:val="24"/>
                <w:szCs w:val="24"/>
              </w:rPr>
              <w:t>_</w:t>
            </w:r>
            <w:r w:rsidR="00E933D6">
              <w:rPr>
                <w:b/>
                <w:sz w:val="24"/>
                <w:szCs w:val="24"/>
              </w:rPr>
              <w:t>_</w:t>
            </w:r>
            <w:r w:rsidR="00EE618D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="00E933D6">
              <w:rPr>
                <w:b/>
                <w:sz w:val="24"/>
                <w:szCs w:val="24"/>
              </w:rPr>
              <w:t>_</w:t>
            </w:r>
            <w:r w:rsidR="006D0D09">
              <w:rPr>
                <w:b/>
                <w:sz w:val="24"/>
                <w:szCs w:val="24"/>
              </w:rPr>
              <w:t>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91048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D30FFC" w:rsidRDefault="00D30FF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E933D6">
        <w:rPr>
          <w:b/>
          <w:sz w:val="24"/>
        </w:rPr>
        <w:t>8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EF254F" w:rsidRDefault="00EF254F" w:rsidP="00EF254F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25A2" w:rsidRPr="00EF2739" w:rsidRDefault="00AF25A2" w:rsidP="00AF25A2">
      <w:pPr>
        <w:pStyle w:val="21"/>
        <w:rPr>
          <w:b/>
          <w:caps/>
          <w:sz w:val="24"/>
        </w:rPr>
      </w:pPr>
    </w:p>
    <w:p w:rsidR="00E933D6" w:rsidRPr="00D71BC1" w:rsidRDefault="00AF25A2" w:rsidP="00E933D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277E2E">
        <w:rPr>
          <w:caps/>
          <w:sz w:val="24"/>
        </w:rPr>
        <w:t xml:space="preserve">  </w:t>
      </w:r>
      <w:r w:rsidR="00E933D6" w:rsidRPr="00D71BC1">
        <w:rPr>
          <w:bCs/>
          <w:i/>
          <w:iCs/>
          <w:sz w:val="24"/>
        </w:rPr>
        <w:t xml:space="preserve">О </w:t>
      </w:r>
      <w:proofErr w:type="gramStart"/>
      <w:r w:rsidR="00E933D6" w:rsidRPr="00D71BC1">
        <w:rPr>
          <w:bCs/>
          <w:i/>
          <w:iCs/>
          <w:snapToGrid w:val="0"/>
          <w:sz w:val="24"/>
        </w:rPr>
        <w:t>закрытии</w:t>
      </w:r>
      <w:proofErr w:type="gramEnd"/>
      <w:r w:rsidR="00E933D6" w:rsidRPr="00D71BC1">
        <w:rPr>
          <w:bCs/>
          <w:i/>
          <w:iCs/>
          <w:snapToGrid w:val="0"/>
          <w:sz w:val="24"/>
        </w:rPr>
        <w:t xml:space="preserve"> процедуры  </w:t>
      </w:r>
      <w:r w:rsidR="00E933D6">
        <w:rPr>
          <w:bCs/>
          <w:i/>
          <w:iCs/>
          <w:snapToGrid w:val="0"/>
          <w:sz w:val="24"/>
        </w:rPr>
        <w:t xml:space="preserve">закрытого </w:t>
      </w:r>
      <w:r w:rsidR="00E933D6" w:rsidRPr="00D71BC1">
        <w:rPr>
          <w:bCs/>
          <w:i/>
          <w:iCs/>
          <w:snapToGrid w:val="0"/>
          <w:sz w:val="24"/>
        </w:rPr>
        <w:t xml:space="preserve">запроса </w:t>
      </w:r>
      <w:r w:rsidR="00E933D6">
        <w:rPr>
          <w:bCs/>
          <w:i/>
          <w:iCs/>
          <w:snapToGrid w:val="0"/>
          <w:sz w:val="24"/>
        </w:rPr>
        <w:t>цен</w:t>
      </w:r>
    </w:p>
    <w:p w:rsidR="00AF25A2" w:rsidRPr="00D71BC1" w:rsidRDefault="00AF25A2" w:rsidP="00E933D6">
      <w:pPr>
        <w:pStyle w:val="21"/>
        <w:ind w:left="927" w:firstLine="0"/>
        <w:rPr>
          <w:bCs/>
          <w:i/>
          <w:iCs/>
          <w:sz w:val="24"/>
        </w:rPr>
      </w:pP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AF25A2" w:rsidRPr="00AF25A2" w:rsidRDefault="00AF25A2" w:rsidP="00AF25A2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AF25A2">
        <w:rPr>
          <w:b/>
          <w:sz w:val="24"/>
          <w:szCs w:val="24"/>
        </w:rPr>
        <w:t>РЕШИЛИ:</w:t>
      </w:r>
    </w:p>
    <w:p w:rsidR="00AF25A2" w:rsidRPr="00AF25A2" w:rsidRDefault="00AF25A2" w:rsidP="00AF25A2">
      <w:pPr>
        <w:tabs>
          <w:tab w:val="left" w:pos="851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AF25A2">
        <w:rPr>
          <w:b/>
          <w:sz w:val="24"/>
          <w:szCs w:val="24"/>
        </w:rPr>
        <w:t>По вопросу № 1:</w:t>
      </w:r>
    </w:p>
    <w:p w:rsidR="00E933D6" w:rsidRPr="00D71BC1" w:rsidRDefault="00E933D6" w:rsidP="00E933D6">
      <w:pPr>
        <w:pStyle w:val="a9"/>
        <w:tabs>
          <w:tab w:val="left" w:pos="426"/>
          <w:tab w:val="left" w:pos="993"/>
        </w:tabs>
        <w:snapToGrid w:val="0"/>
        <w:spacing w:line="240" w:lineRule="auto"/>
        <w:ind w:left="0" w:firstLine="720"/>
        <w:rPr>
          <w:snapToGrid/>
          <w:sz w:val="22"/>
          <w:szCs w:val="22"/>
        </w:rPr>
      </w:pPr>
      <w:r w:rsidRPr="00D71BC1">
        <w:rPr>
          <w:snapToGrid/>
          <w:sz w:val="22"/>
          <w:szCs w:val="22"/>
        </w:rPr>
        <w:t xml:space="preserve">Закрыть </w:t>
      </w:r>
      <w:r>
        <w:rPr>
          <w:snapToGrid/>
          <w:sz w:val="22"/>
          <w:szCs w:val="22"/>
        </w:rPr>
        <w:t xml:space="preserve">закрытый </w:t>
      </w:r>
      <w:r w:rsidRPr="00D71BC1">
        <w:rPr>
          <w:snapToGrid/>
          <w:sz w:val="22"/>
          <w:szCs w:val="22"/>
        </w:rPr>
        <w:t xml:space="preserve"> запрос </w:t>
      </w:r>
      <w:r>
        <w:rPr>
          <w:snapToGrid/>
          <w:sz w:val="22"/>
          <w:szCs w:val="22"/>
        </w:rPr>
        <w:t xml:space="preserve">цен </w:t>
      </w:r>
      <w:r w:rsidRPr="00D71BC1">
        <w:rPr>
          <w:snapToGrid/>
          <w:sz w:val="22"/>
          <w:szCs w:val="22"/>
        </w:rPr>
        <w:t xml:space="preserve"> </w:t>
      </w:r>
      <w:r>
        <w:rPr>
          <w:b/>
          <w:i/>
          <w:color w:val="333333"/>
          <w:sz w:val="24"/>
        </w:rPr>
        <w:t>«</w:t>
      </w:r>
      <w:r w:rsidRPr="00F84766">
        <w:rPr>
          <w:b/>
          <w:color w:val="333333"/>
          <w:sz w:val="26"/>
          <w:szCs w:val="26"/>
        </w:rPr>
        <w:t>Железобетонные опоры и приставки (ПЭС)</w:t>
      </w:r>
      <w:r>
        <w:rPr>
          <w:b/>
          <w:i/>
          <w:color w:val="333333"/>
          <w:sz w:val="24"/>
        </w:rPr>
        <w:t>»</w:t>
      </w:r>
      <w:r w:rsidRPr="008A51E0">
        <w:rPr>
          <w:b/>
          <w:bCs/>
          <w:sz w:val="26"/>
          <w:szCs w:val="26"/>
        </w:rPr>
        <w:t xml:space="preserve"> </w:t>
      </w:r>
      <w:r>
        <w:rPr>
          <w:b/>
          <w:bCs/>
          <w:i/>
          <w:sz w:val="24"/>
        </w:rPr>
        <w:t xml:space="preserve"> </w:t>
      </w:r>
      <w:r w:rsidRPr="00D71BC1">
        <w:rPr>
          <w:snapToGrid/>
          <w:sz w:val="22"/>
          <w:szCs w:val="22"/>
        </w:rPr>
        <w:t xml:space="preserve">на основании п. </w:t>
      </w:r>
      <w:r>
        <w:rPr>
          <w:snapToGrid/>
          <w:sz w:val="22"/>
          <w:szCs w:val="22"/>
        </w:rPr>
        <w:t>33</w:t>
      </w:r>
      <w:r w:rsidRPr="00D71BC1">
        <w:rPr>
          <w:snapToGrid/>
          <w:sz w:val="22"/>
          <w:szCs w:val="22"/>
        </w:rPr>
        <w:t>. Извещения без определения победителя.</w:t>
      </w:r>
      <w:r w:rsidRPr="00CE2E0F">
        <w:rPr>
          <w:sz w:val="24"/>
          <w:szCs w:val="24"/>
        </w:rPr>
        <w:t xml:space="preserve"> </w:t>
      </w:r>
    </w:p>
    <w:p w:rsidR="00E933D6" w:rsidRPr="00D71BC1" w:rsidRDefault="00E933D6" w:rsidP="00E933D6">
      <w:pPr>
        <w:pStyle w:val="a9"/>
        <w:tabs>
          <w:tab w:val="left" w:pos="426"/>
          <w:tab w:val="left" w:pos="993"/>
        </w:tabs>
        <w:snapToGrid w:val="0"/>
        <w:spacing w:line="240" w:lineRule="auto"/>
        <w:ind w:left="0" w:firstLine="0"/>
        <w:rPr>
          <w:bCs/>
          <w:iCs/>
          <w:sz w:val="22"/>
          <w:szCs w:val="22"/>
        </w:rPr>
      </w:pPr>
    </w:p>
    <w:p w:rsidR="001F5FD7" w:rsidRPr="002829CE" w:rsidRDefault="001F5FD7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B91048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30FF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0C2" w:rsidRDefault="002520C2" w:rsidP="00355095">
      <w:pPr>
        <w:spacing w:line="240" w:lineRule="auto"/>
      </w:pPr>
      <w:r>
        <w:separator/>
      </w:r>
    </w:p>
  </w:endnote>
  <w:endnote w:type="continuationSeparator" w:id="0">
    <w:p w:rsidR="002520C2" w:rsidRDefault="002520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25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933D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0C2" w:rsidRDefault="002520C2" w:rsidP="00355095">
      <w:pPr>
        <w:spacing w:line="240" w:lineRule="auto"/>
      </w:pPr>
      <w:r>
        <w:separator/>
      </w:r>
    </w:p>
  </w:footnote>
  <w:footnote w:type="continuationSeparator" w:id="0">
    <w:p w:rsidR="002520C2" w:rsidRDefault="002520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91048">
      <w:rPr>
        <w:i/>
        <w:sz w:val="20"/>
      </w:rPr>
      <w:t>745</w:t>
    </w:r>
    <w:r w:rsidR="006F754C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33E33DB"/>
    <w:multiLevelType w:val="multilevel"/>
    <w:tmpl w:val="17A097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7C0649"/>
    <w:multiLevelType w:val="hybridMultilevel"/>
    <w:tmpl w:val="91BE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6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4E3A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0C2"/>
    <w:rsid w:val="00252705"/>
    <w:rsid w:val="00252B9E"/>
    <w:rsid w:val="00257253"/>
    <w:rsid w:val="0027279B"/>
    <w:rsid w:val="00277600"/>
    <w:rsid w:val="002829CE"/>
    <w:rsid w:val="002846FC"/>
    <w:rsid w:val="002A654A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07FF3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3901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2723B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05AC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ACC"/>
    <w:rsid w:val="006B3625"/>
    <w:rsid w:val="006B61F6"/>
    <w:rsid w:val="006C4B51"/>
    <w:rsid w:val="006D0D09"/>
    <w:rsid w:val="006E592D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2ACD"/>
    <w:rsid w:val="0079337E"/>
    <w:rsid w:val="0079457B"/>
    <w:rsid w:val="00795C62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4DA7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E406C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F20"/>
    <w:rsid w:val="00AC0DE7"/>
    <w:rsid w:val="00AD0933"/>
    <w:rsid w:val="00AD56AC"/>
    <w:rsid w:val="00AD6D2F"/>
    <w:rsid w:val="00AE43E4"/>
    <w:rsid w:val="00AF01AB"/>
    <w:rsid w:val="00AF1A85"/>
    <w:rsid w:val="00AF25A2"/>
    <w:rsid w:val="00B001DD"/>
    <w:rsid w:val="00B108C2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1048"/>
    <w:rsid w:val="00BB4599"/>
    <w:rsid w:val="00BC5464"/>
    <w:rsid w:val="00BD196F"/>
    <w:rsid w:val="00BD1D36"/>
    <w:rsid w:val="00BF278F"/>
    <w:rsid w:val="00BF34A8"/>
    <w:rsid w:val="00BF35EB"/>
    <w:rsid w:val="00BF716F"/>
    <w:rsid w:val="00BF77E9"/>
    <w:rsid w:val="00C02479"/>
    <w:rsid w:val="00C03A63"/>
    <w:rsid w:val="00C03DD3"/>
    <w:rsid w:val="00C04286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D05F7D"/>
    <w:rsid w:val="00D26329"/>
    <w:rsid w:val="00D267B4"/>
    <w:rsid w:val="00D30FFC"/>
    <w:rsid w:val="00D32317"/>
    <w:rsid w:val="00D43162"/>
    <w:rsid w:val="00D62D28"/>
    <w:rsid w:val="00D82055"/>
    <w:rsid w:val="00D853C7"/>
    <w:rsid w:val="00D85B2B"/>
    <w:rsid w:val="00D91435"/>
    <w:rsid w:val="00DA22E3"/>
    <w:rsid w:val="00DA4F21"/>
    <w:rsid w:val="00DB7664"/>
    <w:rsid w:val="00DC02E1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933D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618D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46390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639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23</cp:revision>
  <cp:lastPrinted>2015-06-22T06:01:00Z</cp:lastPrinted>
  <dcterms:created xsi:type="dcterms:W3CDTF">2015-03-25T00:17:00Z</dcterms:created>
  <dcterms:modified xsi:type="dcterms:W3CDTF">2015-06-24T01:31:00Z</dcterms:modified>
</cp:coreProperties>
</file>