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92" w:rsidRDefault="006E7F92" w:rsidP="006E7F92">
      <w:pPr>
        <w:pStyle w:val="af"/>
        <w:ind w:right="424"/>
        <w:outlineLvl w:val="0"/>
      </w:pPr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6E7F92" w:rsidRPr="006E7F92" w:rsidRDefault="006E7F92" w:rsidP="006E7F92">
      <w:pPr>
        <w:pStyle w:val="3"/>
        <w:spacing w:before="0" w:line="240" w:lineRule="auto"/>
        <w:jc w:val="center"/>
        <w:rPr>
          <w:color w:val="auto"/>
        </w:rPr>
      </w:pPr>
      <w:r w:rsidRPr="006E7F92">
        <w:rPr>
          <w:color w:val="auto"/>
        </w:rPr>
        <w:t>Акционерное Общество</w:t>
      </w:r>
    </w:p>
    <w:p w:rsidR="006E7F92" w:rsidRDefault="006E7F92" w:rsidP="006E7F92">
      <w:pPr>
        <w:spacing w:line="240" w:lineRule="auto"/>
        <w:ind w:right="142"/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1345F6" w:rsidRPr="001345F6" w:rsidRDefault="001345F6" w:rsidP="001345F6">
      <w:pPr>
        <w:keepNext/>
        <w:keepLines/>
        <w:tabs>
          <w:tab w:val="left" w:pos="23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№ </w:t>
      </w:r>
      <w:r w:rsidR="006E7F9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558</w:t>
      </w: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/</w:t>
      </w:r>
      <w:r w:rsidR="006E7F9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УКС</w:t>
      </w:r>
      <w:r w:rsidRPr="00134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-В</w:t>
      </w:r>
    </w:p>
    <w:p w:rsidR="006E7F92" w:rsidRPr="006E7F92" w:rsidRDefault="001345F6" w:rsidP="006E7F92">
      <w:pPr>
        <w:pStyle w:val="ae"/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6E7F92">
        <w:rPr>
          <w:b/>
          <w:sz w:val="26"/>
          <w:szCs w:val="26"/>
        </w:rPr>
        <w:t xml:space="preserve">заседания закупочной комиссии по вскрытию конкурсных заявок на </w:t>
      </w:r>
      <w:r w:rsidRPr="006E7F92">
        <w:rPr>
          <w:b/>
          <w:bCs/>
          <w:sz w:val="26"/>
          <w:szCs w:val="26"/>
        </w:rPr>
        <w:t xml:space="preserve">открытый электронный </w:t>
      </w:r>
      <w:r w:rsidRPr="006E7F92">
        <w:rPr>
          <w:b/>
          <w:sz w:val="26"/>
          <w:szCs w:val="26"/>
        </w:rPr>
        <w:t xml:space="preserve">одноэтапный конкурс без предварительного квалификационного отбора на право заключения договора: </w:t>
      </w:r>
      <w:r w:rsidR="006E7F92" w:rsidRPr="006E7F92">
        <w:rPr>
          <w:b/>
          <w:bCs/>
          <w:i/>
          <w:iCs/>
          <w:w w:val="110"/>
          <w:sz w:val="26"/>
          <w:szCs w:val="26"/>
        </w:rPr>
        <w:t xml:space="preserve">Реконструкция ПС 35/6 </w:t>
      </w:r>
      <w:proofErr w:type="spellStart"/>
      <w:r w:rsidR="006E7F92" w:rsidRPr="006E7F92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6E7F92" w:rsidRPr="006E7F92">
        <w:rPr>
          <w:b/>
          <w:bCs/>
          <w:i/>
          <w:iCs/>
          <w:w w:val="110"/>
          <w:sz w:val="26"/>
          <w:szCs w:val="26"/>
        </w:rPr>
        <w:t xml:space="preserve"> Городская и ПС 110/6 </w:t>
      </w:r>
      <w:proofErr w:type="spellStart"/>
      <w:r w:rsidR="006E7F92" w:rsidRPr="006E7F92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6E7F92" w:rsidRPr="006E7F92">
        <w:rPr>
          <w:b/>
          <w:bCs/>
          <w:i/>
          <w:iCs/>
          <w:w w:val="110"/>
          <w:sz w:val="26"/>
          <w:szCs w:val="26"/>
        </w:rPr>
        <w:t xml:space="preserve"> Береговая с кабельными линиями 35 </w:t>
      </w:r>
      <w:proofErr w:type="spellStart"/>
      <w:r w:rsidR="006E7F92" w:rsidRPr="006E7F92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6E7F92" w:rsidRPr="006E7F92">
        <w:rPr>
          <w:b/>
          <w:bCs/>
          <w:i/>
          <w:iCs/>
          <w:w w:val="110"/>
          <w:sz w:val="26"/>
          <w:szCs w:val="26"/>
        </w:rPr>
        <w:t xml:space="preserve"> ПС Береговая - ПС Городская </w:t>
      </w:r>
      <w:proofErr w:type="spellStart"/>
      <w:r w:rsidR="006E7F92" w:rsidRPr="006E7F92">
        <w:rPr>
          <w:b/>
          <w:bCs/>
          <w:i/>
          <w:iCs/>
          <w:w w:val="110"/>
          <w:sz w:val="26"/>
          <w:szCs w:val="26"/>
        </w:rPr>
        <w:t>г</w:t>
      </w:r>
      <w:proofErr w:type="gramStart"/>
      <w:r w:rsidR="006E7F92" w:rsidRPr="006E7F92">
        <w:rPr>
          <w:b/>
          <w:bCs/>
          <w:i/>
          <w:iCs/>
          <w:w w:val="110"/>
          <w:sz w:val="26"/>
          <w:szCs w:val="26"/>
        </w:rPr>
        <w:t>.К</w:t>
      </w:r>
      <w:proofErr w:type="gramEnd"/>
      <w:r w:rsidR="006E7F92" w:rsidRPr="006E7F92">
        <w:rPr>
          <w:b/>
          <w:bCs/>
          <w:i/>
          <w:iCs/>
          <w:w w:val="110"/>
          <w:sz w:val="26"/>
          <w:szCs w:val="26"/>
        </w:rPr>
        <w:t>омсомольск</w:t>
      </w:r>
      <w:proofErr w:type="spellEnd"/>
      <w:r w:rsidR="006E7F92" w:rsidRPr="006E7F92">
        <w:rPr>
          <w:b/>
          <w:bCs/>
          <w:i/>
          <w:iCs/>
          <w:w w:val="110"/>
          <w:sz w:val="26"/>
          <w:szCs w:val="26"/>
        </w:rPr>
        <w:t>-на-Амуре"</w:t>
      </w:r>
    </w:p>
    <w:p w:rsidR="001345F6" w:rsidRPr="006E7F92" w:rsidRDefault="001345F6" w:rsidP="001345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закупка №  </w:t>
      </w:r>
      <w:r w:rsid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851</w:t>
      </w:r>
      <w:r w:rsidRP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раздел  2.</w:t>
      </w:r>
      <w:r w:rsid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6E7F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.1.   ГКПЗ 2015 г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1345F6" w:rsidP="001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Благовещенск</w:t>
            </w:r>
          </w:p>
        </w:tc>
        <w:tc>
          <w:tcPr>
            <w:tcW w:w="2476" w:type="pct"/>
            <w:hideMark/>
          </w:tcPr>
          <w:p w:rsidR="000F4708" w:rsidRPr="000F4708" w:rsidRDefault="006E7F92" w:rsidP="006E7F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34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345F6" w:rsidRPr="001345F6" w:rsidRDefault="001345F6" w:rsidP="001345F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6E7F92" w:rsidRPr="006E7F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255 150 423,73  </w:t>
      </w:r>
      <w:r w:rsidRPr="001345F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руб. без учета НДС </w:t>
      </w:r>
    </w:p>
    <w:p w:rsidR="00FB1702" w:rsidRPr="001345F6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12"/>
          <w:szCs w:val="12"/>
        </w:rPr>
      </w:pPr>
    </w:p>
    <w:p w:rsidR="00E45419" w:rsidRPr="001345F6" w:rsidRDefault="00E45419" w:rsidP="001345F6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1345F6">
        <w:rPr>
          <w:b/>
          <w:sz w:val="24"/>
        </w:rPr>
        <w:t>ПРИСУТСТВОВАЛИ:</w:t>
      </w:r>
      <w:r w:rsidR="001345F6" w:rsidRPr="001345F6">
        <w:rPr>
          <w:b/>
          <w:sz w:val="24"/>
        </w:rPr>
        <w:t xml:space="preserve"> </w:t>
      </w:r>
      <w:r w:rsidRPr="001345F6">
        <w:rPr>
          <w:sz w:val="24"/>
        </w:rPr>
        <w:t>член</w:t>
      </w:r>
      <w:r w:rsidR="00D67BE9">
        <w:rPr>
          <w:sz w:val="24"/>
        </w:rPr>
        <w:t>ы</w:t>
      </w:r>
      <w:r w:rsidRPr="001345F6">
        <w:rPr>
          <w:sz w:val="24"/>
        </w:rPr>
        <w:t xml:space="preserve"> постоянно д</w:t>
      </w:r>
      <w:r w:rsidR="00D67BE9">
        <w:rPr>
          <w:sz w:val="24"/>
        </w:rPr>
        <w:t>ействующей Закупочной комисс</w:t>
      </w:r>
      <w:proofErr w:type="gramStart"/>
      <w:r w:rsidR="00D67BE9">
        <w:rPr>
          <w:sz w:val="24"/>
        </w:rPr>
        <w:t xml:space="preserve">ии </w:t>
      </w:r>
      <w:r w:rsidRPr="001345F6">
        <w:rPr>
          <w:sz w:val="24"/>
        </w:rPr>
        <w:t>АО</w:t>
      </w:r>
      <w:proofErr w:type="gramEnd"/>
      <w:r w:rsidRPr="001345F6">
        <w:rPr>
          <w:sz w:val="24"/>
        </w:rPr>
        <w:t xml:space="preserve"> «ДРСК» 2 уровня</w:t>
      </w:r>
    </w:p>
    <w:p w:rsidR="000D2FC7" w:rsidRPr="001345F6" w:rsidRDefault="000D2FC7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1345F6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</w:t>
      </w:r>
      <w:bookmarkStart w:id="0" w:name="_GoBack"/>
      <w:bookmarkEnd w:id="0"/>
      <w:r w:rsidRPr="00134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вертов:</w:t>
      </w:r>
    </w:p>
    <w:p w:rsidR="006E7F92" w:rsidRPr="006E7F92" w:rsidRDefault="004837BD" w:rsidP="006E7F92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45F6">
        <w:rPr>
          <w:rFonts w:ascii="Times New Roman" w:hAnsi="Times New Roman" w:cs="Times New Roman"/>
          <w:sz w:val="24"/>
          <w:szCs w:val="24"/>
        </w:rPr>
        <w:t>В адрес Организатора закупки</w:t>
      </w:r>
      <w:r w:rsidRPr="004837BD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6E7F92" w:rsidRPr="006E7F92">
        <w:rPr>
          <w:rFonts w:ascii="Times New Roman" w:hAnsi="Times New Roman" w:cs="Times New Roman"/>
          <w:snapToGrid w:val="0"/>
          <w:sz w:val="24"/>
          <w:szCs w:val="24"/>
        </w:rPr>
        <w:t>4 (четыре) Конкурсные заявки, конверты с которыми были размещены в электронном виде на Торговой площадке Системы www.b2b-energo.ru.</w:t>
      </w:r>
    </w:p>
    <w:p w:rsidR="006E7F92" w:rsidRPr="006E7F92" w:rsidRDefault="006E7F92" w:rsidP="006E7F92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E7F92">
        <w:rPr>
          <w:rFonts w:ascii="Times New Roman" w:hAnsi="Times New Roman" w:cs="Times New Roman"/>
          <w:snapToGrid w:val="0"/>
          <w:sz w:val="24"/>
          <w:szCs w:val="24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6E7F92" w:rsidRPr="006E7F92" w:rsidRDefault="006E7F92" w:rsidP="006E7F92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7F92">
        <w:rPr>
          <w:rFonts w:ascii="Times New Roman" w:hAnsi="Times New Roman" w:cs="Times New Roman"/>
          <w:snapToGrid w:val="0"/>
          <w:sz w:val="24"/>
          <w:szCs w:val="24"/>
        </w:rPr>
        <w:t>Дата и время начала процедуры вскрытия конвертов с заявками на участие в закупке: 10</w:t>
      </w:r>
      <w:r w:rsidRPr="006E7F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:00 (время Благовещенское) 10.08.</w:t>
      </w:r>
      <w:r w:rsidRPr="006E7F92">
        <w:rPr>
          <w:rFonts w:ascii="Times New Roman" w:hAnsi="Times New Roman" w:cs="Times New Roman"/>
          <w:snapToGrid w:val="0"/>
          <w:sz w:val="24"/>
          <w:szCs w:val="24"/>
        </w:rPr>
        <w:t>2015.</w:t>
      </w:r>
    </w:p>
    <w:p w:rsidR="006E7F92" w:rsidRPr="006E7F92" w:rsidRDefault="006E7F92" w:rsidP="006E7F92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7F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6E7F92" w:rsidRPr="006E7F92" w:rsidRDefault="006E7F92" w:rsidP="006E7F92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7F9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</w:t>
      </w: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6E7F92" w:rsidRPr="006E7F92" w:rsidTr="00D1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92" w:rsidRPr="006E7F92" w:rsidRDefault="006E7F92" w:rsidP="006E7F92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  <w:lang w:eastAsia="ru-RU"/>
              </w:rPr>
              <w:t>Предмет и цена заявки на участие в конкурсе</w:t>
            </w:r>
          </w:p>
        </w:tc>
      </w:tr>
      <w:tr w:rsidR="006E7F92" w:rsidRPr="006E7F92" w:rsidTr="00D1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«ФСК «</w:t>
            </w:r>
            <w:proofErr w:type="spellStart"/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Энергосоюз</w:t>
            </w:r>
            <w:proofErr w:type="spellEnd"/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E7F92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Благовещенск ул. </w:t>
            </w:r>
            <w:proofErr w:type="gramStart"/>
            <w:r w:rsidRPr="006E7F92">
              <w:rPr>
                <w:rFonts w:ascii="Times New Roman" w:eastAsia="Times New Roman" w:hAnsi="Times New Roman" w:cs="Times New Roman"/>
                <w:snapToGrid w:val="0"/>
                <w:sz w:val="24"/>
              </w:rPr>
              <w:t>Нагорная</w:t>
            </w:r>
            <w:proofErr w:type="gramEnd"/>
            <w:r w:rsidRPr="006E7F92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, 20/2 </w:t>
            </w:r>
          </w:p>
          <w:p w:rsidR="000275B4" w:rsidRPr="006E7F92" w:rsidRDefault="000275B4" w:rsidP="000275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</w:pPr>
          </w:p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lang w:eastAsia="ru-RU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6E7F9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 </w:t>
            </w:r>
            <w:r w:rsidRPr="006E7F92">
              <w:rPr>
                <w:rFonts w:ascii="Times New Roman" w:eastAsia="Calibri" w:hAnsi="Times New Roman" w:cs="Times New Roman"/>
                <w:b/>
                <w:i/>
              </w:rPr>
              <w:t>255 149 227,00</w:t>
            </w:r>
            <w:r w:rsidRPr="006E7F92">
              <w:rPr>
                <w:rFonts w:ascii="Times New Roman" w:eastAsia="Calibri" w:hAnsi="Times New Roman" w:cs="Times New Roman"/>
              </w:rPr>
              <w:t xml:space="preserve"> руб. без учета НДС (301 076 087,86 руб. с учетом НДС). Срок выполнения работ: с момента заключения договора по 31.12.2019 г. Условия оплаты: без аванса. Оплата в течение 30 (тридцати)  календарных дней после подписания КС-3. Гарантийные обязательства: гарантия на все конструктивные элементы и работы, предусмотренные ТЗ и выполняемые на объекте, в том числе на используемые строительные конструкции, материалы и оборудование составляет 5 лет. Обеспечение конкурсной заявки в виде банковской гарантии № 0000/0000803.1 от 07.08.2015 на сумму 5 103 000,00. Конкурсная заявка имеет статус оферты и действует до 15.12.2015 г.</w:t>
            </w:r>
          </w:p>
        </w:tc>
      </w:tr>
      <w:tr w:rsidR="006E7F92" w:rsidRPr="006E7F92" w:rsidTr="00D1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ООО «</w:t>
            </w:r>
            <w:proofErr w:type="spellStart"/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МонтажЭлектроСервис</w:t>
            </w:r>
            <w:proofErr w:type="spellEnd"/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E7F92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Красноярск, ул. Северное шоссе, 11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6E7F9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 </w:t>
            </w:r>
            <w:r w:rsidRPr="006E7F92">
              <w:rPr>
                <w:rFonts w:ascii="Times New Roman" w:eastAsia="Calibri" w:hAnsi="Times New Roman" w:cs="Times New Roman"/>
                <w:b/>
                <w:i/>
              </w:rPr>
              <w:t>255 133 474, 58</w:t>
            </w:r>
            <w:r w:rsidRPr="006E7F92">
              <w:rPr>
                <w:rFonts w:ascii="Times New Roman" w:eastAsia="Calibri" w:hAnsi="Times New Roman" w:cs="Times New Roman"/>
              </w:rPr>
              <w:t xml:space="preserve"> руб. без учета НДС (301 057 500,00 руб. с учетом НДС). Срок выполнения работ: с момента заключения договора по 31.12.2019 г. Условия оплаты: без аванса. В течение 30 (тридцати)  банковских дней после подписания актов выполненных работ (КС-2) и справок о стоимости выполненных работ и затрат (форма КС-3), актов на скрытие работы, исполнительной документации и </w:t>
            </w:r>
            <w:r w:rsidRPr="006E7F92">
              <w:rPr>
                <w:rFonts w:ascii="Times New Roman" w:eastAsia="Calibri" w:hAnsi="Times New Roman" w:cs="Times New Roman"/>
              </w:rPr>
              <w:lastRenderedPageBreak/>
              <w:t>предъявления счетов-фактур. Гарантийные обязательства: 60 мес</w:t>
            </w:r>
            <w:proofErr w:type="gramStart"/>
            <w:r w:rsidRPr="006E7F92">
              <w:rPr>
                <w:rFonts w:ascii="Times New Roman" w:eastAsia="Calibri" w:hAnsi="Times New Roman" w:cs="Times New Roman"/>
              </w:rPr>
              <w:t xml:space="preserve">.. </w:t>
            </w:r>
            <w:proofErr w:type="gramEnd"/>
            <w:r w:rsidRPr="006E7F92">
              <w:rPr>
                <w:rFonts w:ascii="Times New Roman" w:eastAsia="Calibri" w:hAnsi="Times New Roman" w:cs="Times New Roman"/>
              </w:rPr>
              <w:t>Обеспечение конкурсной заявки в виде банковской гарантии № 6134 от 15.07.2015 на сумму 5 103 000,00. Конкурсная заявка имеет статус оферты и действует до 30.12.2015 г.</w:t>
            </w:r>
          </w:p>
        </w:tc>
      </w:tr>
      <w:tr w:rsidR="006E7F92" w:rsidRPr="006E7F92" w:rsidTr="00D1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АО «</w:t>
            </w:r>
            <w:proofErr w:type="spellStart"/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Гидроэлектромонтаж</w:t>
            </w:r>
            <w:proofErr w:type="spellEnd"/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E7F92">
              <w:rPr>
                <w:rFonts w:ascii="Times New Roman" w:eastAsia="Times New Roman" w:hAnsi="Times New Roman" w:cs="Times New Roman"/>
                <w:snapToGrid w:val="0"/>
                <w:sz w:val="24"/>
              </w:rPr>
              <w:t xml:space="preserve">г. Благовещенск, ул. </w:t>
            </w:r>
            <w:proofErr w:type="gramStart"/>
            <w:r w:rsidRPr="006E7F92">
              <w:rPr>
                <w:rFonts w:ascii="Times New Roman" w:eastAsia="Times New Roman" w:hAnsi="Times New Roman" w:cs="Times New Roman"/>
                <w:snapToGrid w:val="0"/>
                <w:sz w:val="24"/>
              </w:rPr>
              <w:t>Пионерская</w:t>
            </w:r>
            <w:proofErr w:type="gramEnd"/>
            <w:r w:rsidRPr="006E7F92">
              <w:rPr>
                <w:rFonts w:ascii="Times New Roman" w:eastAsia="Times New Roman" w:hAnsi="Times New Roman" w:cs="Times New Roman"/>
                <w:snapToGrid w:val="0"/>
                <w:sz w:val="24"/>
              </w:rPr>
              <w:t>, 204</w:t>
            </w:r>
          </w:p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6E7F9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 </w:t>
            </w:r>
            <w:r w:rsidRPr="006E7F92">
              <w:rPr>
                <w:rFonts w:ascii="Times New Roman" w:eastAsia="Calibri" w:hAnsi="Times New Roman" w:cs="Times New Roman"/>
                <w:b/>
                <w:i/>
              </w:rPr>
              <w:t>253 708 638,55</w:t>
            </w:r>
            <w:r w:rsidRPr="006E7F92">
              <w:rPr>
                <w:rFonts w:ascii="Times New Roman" w:eastAsia="Calibri" w:hAnsi="Times New Roman" w:cs="Times New Roman"/>
              </w:rPr>
              <w:t xml:space="preserve"> руб. без учета НДС (299 376 193,49 руб. с учетом НДС). Срок выполнения работ: с момента заключения договора по 01.12.2019 г. Условия оплаты: без аванса. </w:t>
            </w:r>
            <w:r w:rsidRPr="006E7F92">
              <w:rPr>
                <w:rFonts w:ascii="Times New Roman" w:eastAsia="Calibri" w:hAnsi="Times New Roman" w:cs="Times New Roman"/>
                <w:snapToGrid w:val="0"/>
              </w:rPr>
              <w:t>В течение 30 (тридцати)  банковских дней после подписания актов выполненных работ (КС-2) и справок о стоимости выполненных работ и затрат (форма КС-3), актов на скрытие работы, исполнительной документации и предъявления счетов-фактур</w:t>
            </w:r>
            <w:r w:rsidRPr="006E7F92">
              <w:rPr>
                <w:rFonts w:ascii="Times New Roman" w:eastAsia="Calibri" w:hAnsi="Times New Roman" w:cs="Times New Roman"/>
              </w:rPr>
              <w:t xml:space="preserve">. Гарантийные обязательства: гарантия на все конструктивные элементы и работы, предусмотренные ТЗ и выполняемые на объекте, в том числе на используемые строительные конструкции, материалы и оборудование составляет 5 лет при условии соблюдения Заказчиком правила эксплуатации сданного в эксплуатацию объекта. Обеспечение конкурсной заявки в виде </w:t>
            </w:r>
            <w:proofErr w:type="gramStart"/>
            <w:r w:rsidRPr="006E7F9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E7F92">
              <w:rPr>
                <w:rFonts w:ascii="Times New Roman" w:eastAsia="Calibri" w:hAnsi="Times New Roman" w:cs="Times New Roman"/>
              </w:rPr>
              <w:t>/п № 5444 от 06.08.2015 на сумму 5 103 000,00. Конкурсная заявка имеет статус оферты и действует до 09.12.2015 г.</w:t>
            </w:r>
          </w:p>
        </w:tc>
      </w:tr>
      <w:tr w:rsidR="006E7F92" w:rsidRPr="006E7F92" w:rsidTr="00D125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  <w:b/>
                <w:snapToGrid w:val="0"/>
                <w:sz w:val="24"/>
                <w:lang w:eastAsia="ru-RU"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</w:pPr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АО «</w:t>
            </w:r>
            <w:proofErr w:type="spellStart"/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Энергоремонт</w:t>
            </w:r>
            <w:proofErr w:type="spellEnd"/>
            <w:r w:rsidRPr="006E7F9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</w:rPr>
              <w:t>»</w:t>
            </w:r>
          </w:p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6E7F92">
              <w:rPr>
                <w:rFonts w:ascii="Times New Roman" w:eastAsia="Times New Roman" w:hAnsi="Times New Roman" w:cs="Times New Roman"/>
                <w:snapToGrid w:val="0"/>
                <w:sz w:val="24"/>
              </w:rPr>
              <w:t>г. Владивосток, ул. Уборевича, 10</w:t>
            </w:r>
          </w:p>
          <w:p w:rsidR="006E7F92" w:rsidRPr="006E7F92" w:rsidRDefault="006E7F92" w:rsidP="006E7F9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F92" w:rsidRPr="006E7F92" w:rsidRDefault="006E7F92" w:rsidP="006E7F9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E7F92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 </w:t>
            </w:r>
            <w:r w:rsidRPr="006E7F92">
              <w:rPr>
                <w:rFonts w:ascii="Times New Roman" w:eastAsia="Calibri" w:hAnsi="Times New Roman" w:cs="Times New Roman"/>
                <w:b/>
                <w:i/>
              </w:rPr>
              <w:t xml:space="preserve">325 975 177,00 </w:t>
            </w:r>
            <w:r w:rsidRPr="006E7F92">
              <w:rPr>
                <w:rFonts w:ascii="Times New Roman" w:eastAsia="Calibri" w:hAnsi="Times New Roman" w:cs="Times New Roman"/>
              </w:rPr>
              <w:t xml:space="preserve"> руб. без учета НДС (384 650 708,86 руб. с учетом НДС). Срок выполнения работ: с момента заключения договора по 31.12.2019 г. Условия оплаты: без аванса. </w:t>
            </w:r>
            <w:r w:rsidRPr="006E7F92">
              <w:rPr>
                <w:rFonts w:ascii="Times New Roman" w:eastAsia="Calibri" w:hAnsi="Times New Roman" w:cs="Times New Roman"/>
                <w:snapToGrid w:val="0"/>
              </w:rPr>
              <w:t>В течение 30 (тридцати)  календарных дней с момента  подписания актов выполненных работ</w:t>
            </w:r>
            <w:r w:rsidRPr="006E7F92">
              <w:rPr>
                <w:rFonts w:ascii="Times New Roman" w:eastAsia="Calibri" w:hAnsi="Times New Roman" w:cs="Times New Roman"/>
              </w:rPr>
              <w:t xml:space="preserve">. Гарантийные обязательства: гарантийный период на оборудование составляет 60 мес. с момента начала эксплуатации. Обеспечение конкурсной заявки в виде </w:t>
            </w:r>
            <w:proofErr w:type="gramStart"/>
            <w:r w:rsidRPr="006E7F9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E7F92">
              <w:rPr>
                <w:rFonts w:ascii="Times New Roman" w:eastAsia="Calibri" w:hAnsi="Times New Roman" w:cs="Times New Roman"/>
              </w:rPr>
              <w:t>/п № 8079 от 10.08.2015 на сумму 5 103 000,00. Конкурсная заявка имеет статус оферты и действует до 18.12.2015 г.</w:t>
            </w:r>
          </w:p>
          <w:p w:rsidR="006E7F92" w:rsidRPr="006E7F92" w:rsidRDefault="006E7F92" w:rsidP="006E7F9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6E7F92">
              <w:rPr>
                <w:rFonts w:ascii="Times New Roman" w:eastAsia="Calibri" w:hAnsi="Times New Roman" w:cs="Times New Roman"/>
              </w:rPr>
              <w:t>Подрядчик планирует привлечение субподрядчиков: ОАО «ХЭТК» – 7%, ООО «Прософт-Системы»-5%</w:t>
            </w:r>
          </w:p>
        </w:tc>
      </w:tr>
    </w:tbl>
    <w:p w:rsidR="00166E06" w:rsidRPr="00166E06" w:rsidRDefault="00166E06" w:rsidP="006E7F92">
      <w:pPr>
        <w:tabs>
          <w:tab w:val="num" w:pos="993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6E7F92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6799A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6E7F92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132B8">
        <w:rPr>
          <w:b/>
          <w:i/>
          <w:sz w:val="24"/>
        </w:rPr>
        <w:t xml:space="preserve">Е.Ю. </w:t>
      </w:r>
      <w:proofErr w:type="spellStart"/>
      <w:r w:rsidR="00F132B8">
        <w:rPr>
          <w:b/>
          <w:i/>
          <w:sz w:val="24"/>
        </w:rPr>
        <w:t>Коврижкина</w:t>
      </w:r>
      <w:proofErr w:type="spellEnd"/>
      <w:r w:rsidR="00315B64">
        <w:rPr>
          <w:b/>
          <w:i/>
          <w:sz w:val="24"/>
        </w:rPr>
        <w:t xml:space="preserve"> </w:t>
      </w:r>
    </w:p>
    <w:sectPr w:rsidR="000969C9" w:rsidRPr="00055B77" w:rsidSect="006E7F92">
      <w:headerReference w:type="default" r:id="rId10"/>
      <w:footerReference w:type="default" r:id="rId11"/>
      <w:pgSz w:w="11906" w:h="16838"/>
      <w:pgMar w:top="567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26" w:rsidRDefault="004F4F26" w:rsidP="000F4708">
      <w:pPr>
        <w:spacing w:after="0" w:line="240" w:lineRule="auto"/>
      </w:pPr>
      <w:r>
        <w:separator/>
      </w:r>
    </w:p>
  </w:endnote>
  <w:endnote w:type="continuationSeparator" w:id="0">
    <w:p w:rsidR="004F4F26" w:rsidRDefault="004F4F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1345F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5B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26" w:rsidRDefault="004F4F26" w:rsidP="000F4708">
      <w:pPr>
        <w:spacing w:after="0" w:line="240" w:lineRule="auto"/>
      </w:pPr>
      <w:r>
        <w:separator/>
      </w:r>
    </w:p>
  </w:footnote>
  <w:footnote w:type="continuationSeparator" w:id="0">
    <w:p w:rsidR="004F4F26" w:rsidRDefault="004F4F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E7F92">
      <w:rPr>
        <w:i/>
        <w:sz w:val="18"/>
        <w:szCs w:val="18"/>
      </w:rPr>
      <w:t>558</w:t>
    </w:r>
    <w:r w:rsidRPr="009769B3">
      <w:rPr>
        <w:i/>
        <w:sz w:val="18"/>
        <w:szCs w:val="18"/>
      </w:rPr>
      <w:t>/</w:t>
    </w:r>
    <w:r w:rsidR="006E7F92">
      <w:rPr>
        <w:i/>
        <w:sz w:val="18"/>
        <w:szCs w:val="18"/>
      </w:rPr>
      <w:t>УКС</w:t>
    </w:r>
    <w:r w:rsidR="00055B77">
      <w:rPr>
        <w:i/>
        <w:sz w:val="18"/>
        <w:szCs w:val="18"/>
      </w:rPr>
      <w:t>-В</w:t>
    </w:r>
    <w:r w:rsidR="000D2FC7">
      <w:rPr>
        <w:i/>
        <w:sz w:val="18"/>
        <w:szCs w:val="18"/>
      </w:rPr>
      <w:t xml:space="preserve"> от </w:t>
    </w:r>
    <w:r w:rsidR="006E7F92">
      <w:rPr>
        <w:i/>
        <w:sz w:val="18"/>
        <w:szCs w:val="18"/>
      </w:rPr>
      <w:t>10</w:t>
    </w:r>
    <w:r w:rsidR="00802697">
      <w:rPr>
        <w:i/>
        <w:sz w:val="18"/>
        <w:szCs w:val="18"/>
      </w:rPr>
      <w:t>.</w:t>
    </w:r>
    <w:r w:rsidR="001345F6">
      <w:rPr>
        <w:i/>
        <w:sz w:val="18"/>
        <w:szCs w:val="18"/>
      </w:rPr>
      <w:t>0</w:t>
    </w:r>
    <w:r w:rsidR="006E7F92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45F6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275B4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D2FC7"/>
    <w:rsid w:val="000E5457"/>
    <w:rsid w:val="000F1326"/>
    <w:rsid w:val="000F4708"/>
    <w:rsid w:val="001114A0"/>
    <w:rsid w:val="00116B9F"/>
    <w:rsid w:val="00120EA7"/>
    <w:rsid w:val="00126847"/>
    <w:rsid w:val="001345F6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149BA"/>
    <w:rsid w:val="00415B07"/>
    <w:rsid w:val="004256B0"/>
    <w:rsid w:val="00433072"/>
    <w:rsid w:val="004332AF"/>
    <w:rsid w:val="004340CE"/>
    <w:rsid w:val="00455B64"/>
    <w:rsid w:val="00456E12"/>
    <w:rsid w:val="00480849"/>
    <w:rsid w:val="004837BD"/>
    <w:rsid w:val="00483BDA"/>
    <w:rsid w:val="00492AFA"/>
    <w:rsid w:val="004A4816"/>
    <w:rsid w:val="004A606C"/>
    <w:rsid w:val="004D1A37"/>
    <w:rsid w:val="004D60F3"/>
    <w:rsid w:val="004D75B5"/>
    <w:rsid w:val="004F4F26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D1A34"/>
    <w:rsid w:val="006E6452"/>
    <w:rsid w:val="006E7F9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5C7C"/>
    <w:rsid w:val="007F255C"/>
    <w:rsid w:val="00802697"/>
    <w:rsid w:val="00807ED5"/>
    <w:rsid w:val="00861C62"/>
    <w:rsid w:val="008759B3"/>
    <w:rsid w:val="008A7BD5"/>
    <w:rsid w:val="008D0CCD"/>
    <w:rsid w:val="008D2824"/>
    <w:rsid w:val="008D70A2"/>
    <w:rsid w:val="008E5F84"/>
    <w:rsid w:val="008E6471"/>
    <w:rsid w:val="008E740E"/>
    <w:rsid w:val="008F0F5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438F5"/>
    <w:rsid w:val="00C75C4C"/>
    <w:rsid w:val="00C77AD0"/>
    <w:rsid w:val="00C9000A"/>
    <w:rsid w:val="00C96CAD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67BE9"/>
    <w:rsid w:val="00D7622E"/>
    <w:rsid w:val="00D76365"/>
    <w:rsid w:val="00D80D61"/>
    <w:rsid w:val="00D82055"/>
    <w:rsid w:val="00DA7FA7"/>
    <w:rsid w:val="00DF6F9B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2B8"/>
    <w:rsid w:val="00F13D9B"/>
    <w:rsid w:val="00F17E85"/>
    <w:rsid w:val="00F24E57"/>
    <w:rsid w:val="00F6533B"/>
    <w:rsid w:val="00F6799A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  <w:style w:type="paragraph" w:styleId="af">
    <w:name w:val="Title"/>
    <w:basedOn w:val="a"/>
    <w:link w:val="af0"/>
    <w:uiPriority w:val="99"/>
    <w:qFormat/>
    <w:rsid w:val="006E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6E7F9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45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45F6"/>
  </w:style>
  <w:style w:type="paragraph" w:styleId="af">
    <w:name w:val="Title"/>
    <w:basedOn w:val="a"/>
    <w:link w:val="af0"/>
    <w:uiPriority w:val="99"/>
    <w:qFormat/>
    <w:rsid w:val="006E7F92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6E7F92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FAF67-11A5-4D86-AA7F-DCE96F1F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2015-08-10T01:41:00Z</cp:lastPrinted>
  <dcterms:created xsi:type="dcterms:W3CDTF">2013-04-22T03:56:00Z</dcterms:created>
  <dcterms:modified xsi:type="dcterms:W3CDTF">2015-08-10T02:16:00Z</dcterms:modified>
</cp:coreProperties>
</file>