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1A571C" w:rsidP="00D17EA0">
      <w:pPr>
        <w:shd w:val="clear" w:color="auto" w:fill="FFFFFF"/>
        <w:tabs>
          <w:tab w:val="left" w:pos="1276"/>
        </w:tabs>
        <w:ind w:firstLine="709"/>
        <w:jc w:val="center"/>
        <w:rPr>
          <w:sz w:val="26"/>
          <w:szCs w:val="26"/>
        </w:rPr>
      </w:pPr>
      <w:r w:rsidRPr="008F5905">
        <w:rPr>
          <w:b/>
        </w:rPr>
        <w:t>На оснащение ПС  устройствами телемеханики и ДП оперативно-информационными комплексами</w:t>
      </w:r>
      <w:r w:rsidRPr="008F5905">
        <w:rPr>
          <w:b/>
          <w:iCs/>
        </w:rPr>
        <w:t xml:space="preserve">, </w:t>
      </w:r>
      <w:r w:rsidRPr="008F5905">
        <w:rPr>
          <w:b/>
        </w:rPr>
        <w:t>филиала «Хабаровские электрические сети»</w:t>
      </w: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w:t>
      </w:r>
      <w:r w:rsidRPr="00D63366">
        <w:rPr>
          <w:sz w:val="26"/>
          <w:szCs w:val="26"/>
          <w:highlight w:val="yellow"/>
        </w:rPr>
        <w:t xml:space="preserve">«Заказчик», в лице </w:t>
      </w:r>
      <w:r w:rsidR="0093798A" w:rsidRPr="00D63366">
        <w:rPr>
          <w:sz w:val="26"/>
          <w:szCs w:val="26"/>
          <w:highlight w:val="yellow"/>
        </w:rPr>
        <w:t xml:space="preserve">Директора филиала ОАО «ДРСК» «Хабаровские электрические сети Кузнецова Андрея Евгеньевича, </w:t>
      </w:r>
      <w:r w:rsidRPr="00D63366">
        <w:rPr>
          <w:sz w:val="26"/>
          <w:szCs w:val="26"/>
          <w:highlight w:val="yellow"/>
        </w:rPr>
        <w:t xml:space="preserve">действующего на основании доверенности </w:t>
      </w:r>
      <w:r w:rsidR="0093798A" w:rsidRPr="00D63366">
        <w:rPr>
          <w:sz w:val="26"/>
          <w:szCs w:val="26"/>
          <w:highlight w:val="yellow"/>
        </w:rPr>
        <w:t xml:space="preserve">№11 </w:t>
      </w:r>
      <w:r w:rsidRPr="00D63366">
        <w:rPr>
          <w:sz w:val="26"/>
          <w:szCs w:val="26"/>
          <w:highlight w:val="yellow"/>
        </w:rPr>
        <w:t xml:space="preserve">от </w:t>
      </w:r>
      <w:r w:rsidR="0093798A" w:rsidRPr="00D63366">
        <w:rPr>
          <w:sz w:val="26"/>
          <w:szCs w:val="26"/>
          <w:highlight w:val="yellow"/>
        </w:rPr>
        <w:t>01.01.2015г.</w:t>
      </w:r>
      <w:r w:rsidRPr="00D63366">
        <w:rPr>
          <w:sz w:val="26"/>
          <w:szCs w:val="26"/>
          <w:highlight w:val="yellow"/>
        </w:rPr>
        <w:t>,</w:t>
      </w:r>
      <w:r w:rsidRPr="00D17EA0">
        <w:rPr>
          <w:sz w:val="26"/>
          <w:szCs w:val="26"/>
        </w:rPr>
        <w:t xml:space="preserve"> с одной стороны</w:t>
      </w:r>
      <w:r w:rsidR="00880075" w:rsidRPr="00D17EA0">
        <w:rPr>
          <w:sz w:val="26"/>
          <w:szCs w:val="26"/>
        </w:rPr>
        <w:t xml:space="preserve">, </w:t>
      </w:r>
      <w:r w:rsidR="0093798A">
        <w:rPr>
          <w:sz w:val="26"/>
          <w:szCs w:val="26"/>
        </w:rPr>
        <w:t xml:space="preserve">именуемое в дальнейшем Заказчик </w:t>
      </w:r>
      <w:r w:rsidR="00880075" w:rsidRPr="00D17EA0">
        <w:rPr>
          <w:sz w:val="26"/>
          <w:szCs w:val="26"/>
        </w:rPr>
        <w:t xml:space="preserve">и </w:t>
      </w:r>
    </w:p>
    <w:p w:rsidR="00187BD4" w:rsidRPr="00D17EA0" w:rsidRDefault="00880075" w:rsidP="0093798A">
      <w:pPr>
        <w:shd w:val="clear" w:color="auto" w:fill="FFFFFF"/>
        <w:tabs>
          <w:tab w:val="left" w:pos="709"/>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5184F"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5184F">
        <w:rPr>
          <w:sz w:val="26"/>
          <w:szCs w:val="26"/>
        </w:rPr>
        <w:t xml:space="preserve">По настоящему Договору Подрядчик обязуется по заданию Заказчика </w:t>
      </w:r>
      <w:r w:rsidR="00282FA6" w:rsidRPr="00D5184F">
        <w:rPr>
          <w:sz w:val="26"/>
          <w:szCs w:val="26"/>
        </w:rPr>
        <w:t>выполнить</w:t>
      </w:r>
      <w:r w:rsidRPr="00D5184F">
        <w:rPr>
          <w:sz w:val="26"/>
          <w:szCs w:val="26"/>
        </w:rPr>
        <w:t xml:space="preserve"> работы по </w:t>
      </w:r>
      <w:r w:rsidR="00D5184F" w:rsidRPr="00D5184F">
        <w:rPr>
          <w:b/>
          <w:i/>
          <w:iCs/>
          <w:sz w:val="26"/>
          <w:szCs w:val="26"/>
          <w:highlight w:val="yellow"/>
        </w:rPr>
        <w:t>оснащению ПС  филиала «Хабаровские электрические сети» устройствами телемеханики</w:t>
      </w:r>
      <w:r w:rsidR="00A83349" w:rsidRPr="00D5184F">
        <w:rPr>
          <w:sz w:val="26"/>
          <w:szCs w:val="26"/>
          <w:highlight w:val="yellow"/>
        </w:rPr>
        <w:t>,</w:t>
      </w:r>
      <w:r w:rsidR="00A83349" w:rsidRPr="00D5184F">
        <w:rPr>
          <w:sz w:val="26"/>
          <w:szCs w:val="26"/>
        </w:rPr>
        <w:t xml:space="preserve"> являющимся неотъемлемой частью настоящего договора</w:t>
      </w:r>
      <w:r w:rsidRPr="00D5184F">
        <w:rPr>
          <w:sz w:val="26"/>
          <w:szCs w:val="26"/>
        </w:rPr>
        <w:t xml:space="preserve"> </w:t>
      </w:r>
      <w:r w:rsidR="00DA6711" w:rsidRPr="00D5184F">
        <w:rPr>
          <w:sz w:val="26"/>
          <w:szCs w:val="26"/>
        </w:rPr>
        <w:t>(далее по тексту договора – Объект)</w:t>
      </w:r>
      <w:r w:rsidRPr="00D5184F">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w:t>
      </w:r>
      <w:r w:rsidR="00AB4789" w:rsidRPr="00FA61D8">
        <w:rPr>
          <w:sz w:val="26"/>
          <w:szCs w:val="26"/>
          <w:highlight w:val="yellow"/>
        </w:rPr>
        <w:t>1</w:t>
      </w:r>
      <w:r w:rsidR="00C25A11" w:rsidRPr="00D17EA0">
        <w:rPr>
          <w:sz w:val="26"/>
          <w:szCs w:val="26"/>
        </w:rPr>
        <w:t>_</w:t>
      </w:r>
      <w:r w:rsidR="003E66F6" w:rsidRPr="00D17EA0">
        <w:rPr>
          <w:sz w:val="26"/>
          <w:szCs w:val="26"/>
        </w:rPr>
        <w:t xml:space="preserve"> к настоящему договору)</w:t>
      </w:r>
      <w:r w:rsidR="00AB4789">
        <w:rPr>
          <w:sz w:val="26"/>
          <w:szCs w:val="26"/>
        </w:rPr>
        <w:t>.</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F44039" w:rsidRPr="00F44039" w:rsidRDefault="000B4ABA" w:rsidP="00D17EA0">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highlight w:val="yellow"/>
        </w:rPr>
      </w:pPr>
      <w:r w:rsidRPr="00D17EA0">
        <w:rPr>
          <w:sz w:val="26"/>
          <w:szCs w:val="26"/>
        </w:rPr>
        <w:t xml:space="preserve">Настоящий Договор заключается в целях исполнения обязательств Заказчика по </w:t>
      </w:r>
      <w:r w:rsidR="00F44039">
        <w:rPr>
          <w:sz w:val="26"/>
          <w:szCs w:val="26"/>
        </w:rPr>
        <w:t xml:space="preserve">исполнению </w:t>
      </w:r>
      <w:r w:rsidR="00F44039" w:rsidRPr="00F44039">
        <w:rPr>
          <w:sz w:val="26"/>
          <w:szCs w:val="26"/>
          <w:highlight w:val="yellow"/>
        </w:rPr>
        <w:t>инвестиционной программы.</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___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7D19A0" w:rsidRPr="00D17EA0"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Датой</w:t>
      </w:r>
      <w:r w:rsidR="00880075" w:rsidRPr="00D17EA0">
        <w:rPr>
          <w:b/>
          <w:i/>
          <w:sz w:val="26"/>
          <w:szCs w:val="26"/>
        </w:rPr>
        <w:t xml:space="preserve"> завершения работ Подрядчиком на объекте является дата утверждения Заказчиком акта </w:t>
      </w:r>
      <w:r w:rsidR="00666670" w:rsidRPr="00D17EA0">
        <w:rPr>
          <w:b/>
          <w:i/>
          <w:sz w:val="26"/>
          <w:szCs w:val="26"/>
        </w:rPr>
        <w:t>приёмки законченного строительством объекта, по форме   КС-11</w:t>
      </w:r>
      <w:r w:rsidR="00DC7A06">
        <w:rPr>
          <w:b/>
          <w:i/>
          <w:sz w:val="26"/>
          <w:szCs w:val="26"/>
        </w:rPr>
        <w:t xml:space="preserve"> или КС-14</w:t>
      </w:r>
      <w:r w:rsidR="00666670" w:rsidRPr="00D17EA0">
        <w:rPr>
          <w:b/>
          <w:i/>
          <w:sz w:val="26"/>
          <w:szCs w:val="26"/>
        </w:rPr>
        <w:t xml:space="preserve"> утвержденной постановлением Госкомстата России от 30.10.1997 № 71а.</w:t>
      </w:r>
    </w:p>
    <w:p w:rsidR="00880075"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Срок начала работ по Договору___</w:t>
      </w:r>
      <w:r w:rsidR="000203DD" w:rsidRPr="000203DD">
        <w:rPr>
          <w:b/>
          <w:i/>
          <w:sz w:val="26"/>
          <w:szCs w:val="26"/>
          <w:highlight w:val="yellow"/>
        </w:rPr>
        <w:t>01.08.2015</w:t>
      </w:r>
      <w:r w:rsidRPr="00D17EA0">
        <w:rPr>
          <w:b/>
          <w:i/>
          <w:sz w:val="26"/>
          <w:szCs w:val="26"/>
        </w:rPr>
        <w:t>______________ г. Работы по Договору должны быть завершены и объект должен быть подготовлен к сдаче в эксплуатацию не позднее __</w:t>
      </w:r>
      <w:r w:rsidR="000203DD" w:rsidRPr="000203DD">
        <w:rPr>
          <w:b/>
          <w:i/>
          <w:sz w:val="26"/>
          <w:szCs w:val="26"/>
          <w:highlight w:val="yellow"/>
        </w:rPr>
        <w:t>30.09.2015</w:t>
      </w:r>
      <w:r w:rsidRPr="00D17EA0">
        <w:rPr>
          <w:b/>
          <w:i/>
          <w:sz w:val="26"/>
          <w:szCs w:val="26"/>
        </w:rPr>
        <w:t>________________г.</w:t>
      </w:r>
    </w:p>
    <w:p w:rsidR="00941813" w:rsidRPr="00E7132A" w:rsidRDefault="000203DD" w:rsidP="00E7132A">
      <w:pPr>
        <w:numPr>
          <w:ilvl w:val="0"/>
          <w:numId w:val="5"/>
        </w:numPr>
        <w:shd w:val="clear" w:color="auto" w:fill="FFFFFF"/>
        <w:tabs>
          <w:tab w:val="clear" w:pos="720"/>
          <w:tab w:val="left" w:pos="709"/>
          <w:tab w:val="left" w:pos="1276"/>
          <w:tab w:val="left" w:pos="1418"/>
        </w:tabs>
        <w:ind w:left="0" w:firstLine="709"/>
        <w:jc w:val="center"/>
        <w:rPr>
          <w:sz w:val="26"/>
          <w:szCs w:val="26"/>
        </w:rPr>
      </w:pPr>
      <w:r w:rsidRPr="00E7132A">
        <w:rPr>
          <w:b/>
          <w:i/>
          <w:sz w:val="26"/>
          <w:szCs w:val="26"/>
        </w:rPr>
        <w:br w:type="page"/>
      </w:r>
      <w:r w:rsidR="00880075" w:rsidRPr="00E7132A">
        <w:rPr>
          <w:b/>
          <w:bCs/>
          <w:sz w:val="26"/>
          <w:szCs w:val="26"/>
        </w:rPr>
        <w:lastRenderedPageBreak/>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Техническим заданием (приложение  _</w:t>
      </w:r>
      <w:r w:rsidR="00A4767C">
        <w:rPr>
          <w:sz w:val="26"/>
          <w:szCs w:val="26"/>
        </w:rPr>
        <w:t>1</w:t>
      </w:r>
      <w:r w:rsidR="00AC03C6" w:rsidRPr="00D17EA0">
        <w:rPr>
          <w:sz w:val="26"/>
          <w:szCs w:val="26"/>
        </w:rPr>
        <w:t xml:space="preserve">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w:t>
      </w:r>
      <w:r w:rsidR="00A4767C">
        <w:rPr>
          <w:sz w:val="26"/>
          <w:szCs w:val="26"/>
        </w:rPr>
        <w:t>2</w:t>
      </w:r>
      <w:r w:rsidR="003952C5" w:rsidRPr="00D17EA0">
        <w:rPr>
          <w:sz w:val="26"/>
          <w:szCs w:val="26"/>
        </w:rPr>
        <w:t>___</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w:t>
      </w:r>
      <w:r w:rsidR="00A4767C">
        <w:rPr>
          <w:sz w:val="26"/>
          <w:szCs w:val="26"/>
        </w:rPr>
        <w:t>3</w:t>
      </w:r>
      <w:r w:rsidR="003952C5" w:rsidRPr="00D17EA0">
        <w:rPr>
          <w:sz w:val="26"/>
          <w:szCs w:val="26"/>
        </w:rPr>
        <w:t>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w:t>
      </w:r>
      <w:r w:rsidRPr="007B1FD3">
        <w:rPr>
          <w:i/>
          <w:sz w:val="26"/>
          <w:szCs w:val="26"/>
          <w:highlight w:val="yellow"/>
        </w:rPr>
        <w:t xml:space="preserve">склад </w:t>
      </w:r>
      <w:proofErr w:type="spellStart"/>
      <w:r w:rsidRPr="007B1FD3">
        <w:rPr>
          <w:i/>
          <w:sz w:val="26"/>
          <w:szCs w:val="26"/>
          <w:highlight w:val="yellow"/>
        </w:rPr>
        <w:t>расп</w:t>
      </w:r>
      <w:r w:rsidR="00811E95" w:rsidRPr="007B1FD3">
        <w:rPr>
          <w:i/>
          <w:sz w:val="26"/>
          <w:szCs w:val="26"/>
          <w:highlight w:val="yellow"/>
        </w:rPr>
        <w:t>оложен_</w:t>
      </w:r>
      <w:r w:rsidR="007B1FD3" w:rsidRPr="007B1FD3">
        <w:rPr>
          <w:i/>
          <w:sz w:val="26"/>
          <w:szCs w:val="26"/>
          <w:highlight w:val="yellow"/>
        </w:rPr>
        <w:t>г</w:t>
      </w:r>
      <w:proofErr w:type="spellEnd"/>
      <w:r w:rsidR="007B1FD3" w:rsidRPr="007B1FD3">
        <w:rPr>
          <w:i/>
          <w:sz w:val="26"/>
          <w:szCs w:val="26"/>
          <w:highlight w:val="yellow"/>
        </w:rPr>
        <w:t>. Хабаровск, ул</w:t>
      </w:r>
      <w:proofErr w:type="gramStart"/>
      <w:r w:rsidR="007B1FD3" w:rsidRPr="007B1FD3">
        <w:rPr>
          <w:i/>
          <w:sz w:val="26"/>
          <w:szCs w:val="26"/>
          <w:highlight w:val="yellow"/>
        </w:rPr>
        <w:t>.П</w:t>
      </w:r>
      <w:proofErr w:type="gramEnd"/>
      <w:r w:rsidR="007B1FD3" w:rsidRPr="007B1FD3">
        <w:rPr>
          <w:i/>
          <w:sz w:val="26"/>
          <w:szCs w:val="26"/>
          <w:highlight w:val="yellow"/>
        </w:rPr>
        <w:t>ромышленная,13</w:t>
      </w:r>
      <w:r w:rsidR="00811E95" w:rsidRPr="007B1FD3">
        <w:rPr>
          <w:i/>
          <w:sz w:val="26"/>
          <w:szCs w:val="26"/>
          <w:highlight w:val="yellow"/>
        </w:rPr>
        <w:t>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9E3D2D"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9E3D2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E3D2D">
        <w:rPr>
          <w:sz w:val="26"/>
          <w:szCs w:val="26"/>
        </w:rPr>
        <w:t xml:space="preserve"> </w:t>
      </w:r>
      <w:r w:rsidRPr="009E3D2D">
        <w:rPr>
          <w:sz w:val="26"/>
          <w:szCs w:val="26"/>
        </w:rPr>
        <w:t xml:space="preserve">- однодневок», </w:t>
      </w:r>
      <w:r w:rsidR="00DC7125" w:rsidRPr="009E3D2D">
        <w:rPr>
          <w:sz w:val="26"/>
          <w:szCs w:val="26"/>
        </w:rPr>
        <w:t xml:space="preserve"> </w:t>
      </w:r>
      <w:r w:rsidRPr="009E3D2D">
        <w:rPr>
          <w:sz w:val="26"/>
          <w:szCs w:val="26"/>
        </w:rPr>
        <w:t>по форме согласно приложению №__</w:t>
      </w:r>
      <w:r w:rsidR="008A4DFD">
        <w:rPr>
          <w:sz w:val="26"/>
          <w:szCs w:val="26"/>
        </w:rPr>
        <w:t>5</w:t>
      </w:r>
      <w:r w:rsidRPr="009E3D2D">
        <w:rPr>
          <w:sz w:val="26"/>
          <w:szCs w:val="26"/>
        </w:rPr>
        <w:t xml:space="preserve">__ к договору </w:t>
      </w:r>
    </w:p>
    <w:p w:rsidR="004B2684" w:rsidRPr="009E3D2D"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9E3D2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AC383F"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highlight w:val="yellow"/>
        </w:rPr>
      </w:pPr>
      <w:r w:rsidRPr="00AC383F">
        <w:rPr>
          <w:sz w:val="26"/>
          <w:szCs w:val="26"/>
          <w:highlight w:val="yellow"/>
        </w:rPr>
        <w:t xml:space="preserve">комплект рабочих </w:t>
      </w:r>
      <w:r w:rsidR="00AC383F" w:rsidRPr="00AC383F">
        <w:rPr>
          <w:sz w:val="26"/>
          <w:szCs w:val="26"/>
          <w:highlight w:val="yellow"/>
        </w:rPr>
        <w:t xml:space="preserve">(исполнительных) </w:t>
      </w:r>
      <w:r w:rsidRPr="00AC383F">
        <w:rPr>
          <w:sz w:val="26"/>
          <w:szCs w:val="26"/>
          <w:highlight w:val="yellow"/>
        </w:rPr>
        <w:t xml:space="preserve">чертежей на строительство предъявляемого к приемке объекта, разработанных </w:t>
      </w:r>
      <w:r w:rsidR="00AC383F" w:rsidRPr="00AC383F">
        <w:rPr>
          <w:sz w:val="26"/>
          <w:szCs w:val="26"/>
          <w:highlight w:val="yellow"/>
        </w:rPr>
        <w:t xml:space="preserve">Подрядчиком в процессе выполнения договора, разработанными </w:t>
      </w:r>
      <w:r w:rsidRPr="00AC383F">
        <w:rPr>
          <w:sz w:val="26"/>
          <w:szCs w:val="26"/>
          <w:highlight w:val="yellow"/>
        </w:rPr>
        <w:t xml:space="preserve">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сертификаты, технические паспорта или другие документы, удостоверяющие качество </w:t>
      </w:r>
      <w:r w:rsidR="009C6F97" w:rsidRPr="009C6F97">
        <w:rPr>
          <w:sz w:val="26"/>
          <w:szCs w:val="26"/>
          <w:highlight w:val="yellow"/>
        </w:rPr>
        <w:t>и технические характеристики оборудования,</w:t>
      </w:r>
      <w:r w:rsidR="009C6F97">
        <w:rPr>
          <w:sz w:val="26"/>
          <w:szCs w:val="26"/>
        </w:rPr>
        <w:t xml:space="preserve"> </w:t>
      </w:r>
      <w:r w:rsidRPr="00D17EA0">
        <w:rPr>
          <w:sz w:val="26"/>
          <w:szCs w:val="26"/>
        </w:rPr>
        <w:lastRenderedPageBreak/>
        <w:t>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4D1F71" w:rsidRPr="004D1F71">
        <w:rPr>
          <w:sz w:val="26"/>
          <w:szCs w:val="26"/>
          <w:highlight w:val="yellow"/>
        </w:rPr>
        <w:t>30</w:t>
      </w:r>
      <w:r w:rsidRPr="004D1F71">
        <w:rPr>
          <w:sz w:val="26"/>
          <w:szCs w:val="26"/>
          <w:highlight w:val="yellow"/>
        </w:rPr>
        <w:t>.</w:t>
      </w:r>
      <w:r w:rsidR="004D1F71" w:rsidRPr="004D1F71">
        <w:rPr>
          <w:sz w:val="26"/>
          <w:szCs w:val="26"/>
          <w:highlight w:val="yellow"/>
        </w:rPr>
        <w:t>09</w:t>
      </w:r>
      <w:r w:rsidRPr="004D1F71">
        <w:rPr>
          <w:sz w:val="26"/>
          <w:szCs w:val="26"/>
          <w:highlight w:val="yellow"/>
        </w:rPr>
        <w:t>.20</w:t>
      </w:r>
      <w:r w:rsidR="004D1F71" w:rsidRPr="004D1F71">
        <w:rPr>
          <w:sz w:val="26"/>
          <w:szCs w:val="26"/>
          <w:highlight w:val="yellow"/>
        </w:rPr>
        <w:t>15</w:t>
      </w:r>
      <w:r w:rsidRPr="004D1F71">
        <w:rPr>
          <w:sz w:val="26"/>
          <w:szCs w:val="26"/>
          <w:highlight w:val="yellow"/>
        </w:rPr>
        <w:t xml:space="preserve"> г.</w:t>
      </w:r>
      <w:r w:rsidRPr="00D17EA0">
        <w:rPr>
          <w:sz w:val="26"/>
          <w:szCs w:val="26"/>
        </w:rPr>
        <w:t xml:space="preserve"> </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Pr="00304832">
        <w:rPr>
          <w:sz w:val="26"/>
          <w:szCs w:val="26"/>
          <w:highlight w:val="yellow"/>
        </w:rPr>
        <w:t>_</w:t>
      </w:r>
      <w:r w:rsidR="00304832">
        <w:rPr>
          <w:sz w:val="26"/>
          <w:szCs w:val="26"/>
          <w:highlight w:val="yellow"/>
        </w:rPr>
        <w:t>4</w:t>
      </w:r>
      <w:r w:rsidRPr="00D17EA0">
        <w:rPr>
          <w:sz w:val="26"/>
          <w:szCs w:val="26"/>
        </w:rPr>
        <w:t>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w:t>
      </w:r>
      <w:r w:rsidRPr="00D17EA0">
        <w:rPr>
          <w:bCs/>
          <w:sz w:val="26"/>
          <w:szCs w:val="26"/>
        </w:rPr>
        <w:lastRenderedPageBreak/>
        <w:t>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D17EA0">
        <w:rPr>
          <w:sz w:val="26"/>
          <w:szCs w:val="26"/>
        </w:rPr>
        <w:t>необходимыми</w:t>
      </w:r>
      <w:proofErr w:type="gramEnd"/>
      <w:r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Pr>
          <w:sz w:val="26"/>
          <w:szCs w:val="26"/>
        </w:rPr>
        <w:t>Подрядчику</w:t>
      </w:r>
      <w:r w:rsidRPr="00D17EA0">
        <w:rPr>
          <w:sz w:val="26"/>
          <w:szCs w:val="26"/>
        </w:rPr>
        <w:t>,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lastRenderedPageBreak/>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№_</w:t>
      </w:r>
      <w:r w:rsidR="006B12DD" w:rsidRPr="006B12DD">
        <w:rPr>
          <w:sz w:val="26"/>
          <w:szCs w:val="26"/>
          <w:highlight w:val="yellow"/>
        </w:rPr>
        <w:t>6</w:t>
      </w:r>
      <w:r w:rsidRPr="006B12DD">
        <w:rPr>
          <w:sz w:val="26"/>
          <w:szCs w:val="26"/>
          <w:highlight w:val="yellow"/>
        </w:rPr>
        <w:t>_</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w:t>
      </w:r>
      <w:r w:rsidRPr="00D17EA0">
        <w:rPr>
          <w:sz w:val="26"/>
          <w:szCs w:val="26"/>
        </w:rPr>
        <w:lastRenderedPageBreak/>
        <w:t>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AB20A4" w:rsidRPr="00D17EA0">
        <w:rPr>
          <w:iCs/>
          <w:sz w:val="26"/>
          <w:szCs w:val="26"/>
        </w:rPr>
        <w:t>__</w:t>
      </w:r>
      <w:r w:rsidR="006E3238" w:rsidRPr="006E3238">
        <w:rPr>
          <w:iCs/>
          <w:sz w:val="26"/>
          <w:szCs w:val="26"/>
          <w:highlight w:val="yellow"/>
        </w:rPr>
        <w:t>5</w:t>
      </w:r>
      <w:r w:rsidR="00AB20A4" w:rsidRPr="006E3238">
        <w:rPr>
          <w:iCs/>
          <w:sz w:val="26"/>
          <w:szCs w:val="26"/>
          <w:highlight w:val="yellow"/>
        </w:rPr>
        <w:t>_</w:t>
      </w:r>
      <w:r w:rsidR="00AB20A4" w:rsidRPr="00D17EA0">
        <w:rPr>
          <w:iCs/>
          <w:sz w:val="26"/>
          <w:szCs w:val="26"/>
        </w:rPr>
        <w:t>_</w:t>
      </w:r>
      <w:r w:rsidRPr="00D17EA0">
        <w:rPr>
          <w:iCs/>
          <w:sz w:val="26"/>
          <w:szCs w:val="26"/>
        </w:rPr>
        <w:t xml:space="preserve"> (</w:t>
      </w:r>
      <w:r w:rsidR="00AB20A4" w:rsidRPr="00D17EA0">
        <w:rPr>
          <w:i/>
          <w:iCs/>
          <w:sz w:val="26"/>
          <w:szCs w:val="26"/>
        </w:rPr>
        <w:t>прописью</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C1871" w:rsidRDefault="00DA6711" w:rsidP="00DC1871">
      <w:pPr>
        <w:pStyle w:val="af1"/>
        <w:numPr>
          <w:ilvl w:val="1"/>
          <w:numId w:val="1"/>
        </w:numPr>
        <w:tabs>
          <w:tab w:val="left" w:pos="0"/>
          <w:tab w:val="left" w:pos="1276"/>
        </w:tabs>
        <w:spacing w:after="0"/>
        <w:jc w:val="both"/>
        <w:rPr>
          <w:b/>
          <w:i/>
          <w:color w:val="0000FF"/>
          <w:sz w:val="26"/>
          <w:szCs w:val="26"/>
          <w:highlight w:val="yellow"/>
        </w:rPr>
      </w:pPr>
      <w:r w:rsidRPr="00DC1871">
        <w:rPr>
          <w:b/>
          <w:i/>
          <w:color w:val="0000FF"/>
          <w:sz w:val="26"/>
          <w:szCs w:val="26"/>
          <w:highlight w:val="yellow"/>
        </w:rPr>
        <w:t>Порядок оплаты при выполнении работ поэтапно:</w:t>
      </w:r>
    </w:p>
    <w:p w:rsidR="00DA6711" w:rsidRPr="00D17EA0" w:rsidRDefault="00DA6711" w:rsidP="00D17EA0">
      <w:pPr>
        <w:tabs>
          <w:tab w:val="left" w:pos="0"/>
          <w:tab w:val="left" w:pos="1276"/>
        </w:tabs>
        <w:ind w:firstLine="709"/>
        <w:jc w:val="both"/>
        <w:rPr>
          <w:sz w:val="26"/>
          <w:szCs w:val="26"/>
        </w:rPr>
      </w:pPr>
      <w:r w:rsidRPr="00D17EA0">
        <w:rPr>
          <w:b/>
          <w:sz w:val="26"/>
          <w:szCs w:val="26"/>
        </w:rPr>
        <w:t xml:space="preserve">Заказчик </w:t>
      </w:r>
      <w:r w:rsidRPr="00D17EA0">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D17EA0">
        <w:rPr>
          <w:b/>
          <w:sz w:val="26"/>
          <w:szCs w:val="26"/>
        </w:rPr>
        <w:t>Подрядчиком</w:t>
      </w:r>
      <w:r w:rsidRPr="00D17EA0">
        <w:rPr>
          <w:sz w:val="26"/>
          <w:szCs w:val="26"/>
        </w:rPr>
        <w:t xml:space="preserve"> счетов, с последующим оформлением счета-фактуры.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r>
      <w:r w:rsidRPr="00D17EA0">
        <w:rPr>
          <w:color w:val="000000"/>
          <w:sz w:val="26"/>
          <w:szCs w:val="26"/>
        </w:rPr>
        <w:lastRenderedPageBreak/>
        <w:t xml:space="preserve"> до момента устранения им нарушений условий договора.</w:t>
      </w:r>
    </w:p>
    <w:p w:rsidR="007E0320" w:rsidRPr="00EF4EA9" w:rsidRDefault="007E0320"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highlight w:val="yellow"/>
        </w:rPr>
      </w:pPr>
      <w:r w:rsidRPr="00EF4EA9">
        <w:rPr>
          <w:rFonts w:ascii="Times New Roman" w:hAnsi="Times New Roman" w:cs="Times New Roman"/>
          <w:b/>
          <w:i/>
          <w:color w:val="FF0000"/>
          <w:sz w:val="26"/>
          <w:szCs w:val="26"/>
          <w:highlight w:val="yellow"/>
        </w:rPr>
        <w:t xml:space="preserve">Примечание: Условия платежей и расчетов могут изменяться в соответствии  с условиями </w:t>
      </w:r>
      <w:r w:rsidR="005672BB" w:rsidRPr="00EF4EA9">
        <w:rPr>
          <w:rFonts w:ascii="Times New Roman" w:hAnsi="Times New Roman" w:cs="Times New Roman"/>
          <w:b/>
          <w:i/>
          <w:color w:val="FF0000"/>
          <w:sz w:val="26"/>
          <w:szCs w:val="26"/>
          <w:highlight w:val="yellow"/>
        </w:rPr>
        <w:t xml:space="preserve">при </w:t>
      </w:r>
      <w:r w:rsidRPr="00EF4EA9">
        <w:rPr>
          <w:rFonts w:ascii="Times New Roman" w:hAnsi="Times New Roman" w:cs="Times New Roman"/>
          <w:b/>
          <w:i/>
          <w:color w:val="FF0000"/>
          <w:sz w:val="26"/>
          <w:szCs w:val="26"/>
          <w:highlight w:val="yellow"/>
        </w:rPr>
        <w:t>закупочных процедур</w:t>
      </w:r>
      <w:r w:rsidR="005672BB" w:rsidRPr="00EF4EA9">
        <w:rPr>
          <w:rFonts w:ascii="Times New Roman" w:hAnsi="Times New Roman" w:cs="Times New Roman"/>
          <w:b/>
          <w:i/>
          <w:color w:val="FF0000"/>
          <w:sz w:val="26"/>
          <w:szCs w:val="26"/>
          <w:highlight w:val="yellow"/>
        </w:rPr>
        <w:t>ах</w:t>
      </w:r>
      <w:r w:rsidR="003B79D7" w:rsidRPr="00EF4EA9">
        <w:rPr>
          <w:rFonts w:ascii="Times New Roman" w:hAnsi="Times New Roman" w:cs="Times New Roman"/>
          <w:b/>
          <w:i/>
          <w:color w:val="FF0000"/>
          <w:sz w:val="26"/>
          <w:szCs w:val="26"/>
          <w:highlight w:val="yellow"/>
        </w:rPr>
        <w:t>.</w:t>
      </w:r>
      <w:r w:rsidR="00A461EB" w:rsidRPr="00EF4EA9">
        <w:rPr>
          <w:rFonts w:ascii="Times New Roman" w:hAnsi="Times New Roman" w:cs="Times New Roman"/>
          <w:b/>
          <w:i/>
          <w:color w:val="FF0000"/>
          <w:sz w:val="26"/>
          <w:szCs w:val="26"/>
          <w:highlight w:val="yellow"/>
        </w:rPr>
        <w:t xml:space="preserve"> </w:t>
      </w:r>
    </w:p>
    <w:p w:rsidR="00880075" w:rsidRPr="00EF4EA9" w:rsidRDefault="00D266BB" w:rsidP="00D17EA0">
      <w:pPr>
        <w:shd w:val="clear" w:color="auto" w:fill="FFFFFF"/>
        <w:tabs>
          <w:tab w:val="left" w:pos="709"/>
          <w:tab w:val="left" w:pos="993"/>
          <w:tab w:val="left" w:pos="1134"/>
          <w:tab w:val="left" w:pos="1276"/>
          <w:tab w:val="left" w:pos="1418"/>
        </w:tabs>
        <w:ind w:firstLine="709"/>
        <w:jc w:val="both"/>
        <w:rPr>
          <w:color w:val="0000FF"/>
          <w:sz w:val="26"/>
          <w:szCs w:val="26"/>
          <w:highlight w:val="yellow"/>
        </w:rPr>
      </w:pPr>
      <w:r w:rsidRPr="00EF4EA9">
        <w:rPr>
          <w:b/>
          <w:i/>
          <w:color w:val="0000FF"/>
          <w:sz w:val="26"/>
          <w:szCs w:val="26"/>
          <w:highlight w:val="yellow"/>
        </w:rPr>
        <w:t>В случае авансирования</w:t>
      </w:r>
      <w:r w:rsidR="003B79D7" w:rsidRPr="00EF4EA9">
        <w:rPr>
          <w:b/>
          <w:i/>
          <w:color w:val="0000FF"/>
          <w:sz w:val="26"/>
          <w:szCs w:val="26"/>
          <w:highlight w:val="yellow"/>
        </w:rPr>
        <w:t>, размер аванс определяется</w:t>
      </w:r>
      <w:r w:rsidRPr="00EF4EA9">
        <w:rPr>
          <w:b/>
          <w:i/>
          <w:color w:val="0000FF"/>
          <w:sz w:val="26"/>
          <w:szCs w:val="26"/>
          <w:highlight w:val="yellow"/>
        </w:rPr>
        <w:t xml:space="preserve"> исходя из </w:t>
      </w:r>
      <w:r w:rsidR="00A513C9" w:rsidRPr="00EF4EA9">
        <w:rPr>
          <w:b/>
          <w:i/>
          <w:color w:val="0000FF"/>
          <w:sz w:val="26"/>
          <w:szCs w:val="26"/>
          <w:highlight w:val="yellow"/>
        </w:rPr>
        <w:t>р</w:t>
      </w:r>
      <w:r w:rsidR="003B79D7" w:rsidRPr="00EF4EA9">
        <w:rPr>
          <w:b/>
          <w:i/>
          <w:color w:val="0000FF"/>
          <w:sz w:val="26"/>
          <w:szCs w:val="26"/>
          <w:highlight w:val="yellow"/>
        </w:rPr>
        <w:t xml:space="preserve">еально необходимых  потребностей  на приобретение материалов и оборудования, но не более </w:t>
      </w:r>
      <w:r w:rsidR="00DB0404" w:rsidRPr="00EF4EA9">
        <w:rPr>
          <w:b/>
          <w:i/>
          <w:color w:val="0000FF"/>
          <w:sz w:val="26"/>
          <w:szCs w:val="26"/>
          <w:highlight w:val="yellow"/>
        </w:rPr>
        <w:t>1</w:t>
      </w:r>
      <w:r w:rsidR="003B79D7" w:rsidRPr="00EF4EA9">
        <w:rPr>
          <w:b/>
          <w:i/>
          <w:color w:val="0000FF"/>
          <w:sz w:val="26"/>
          <w:szCs w:val="26"/>
          <w:highlight w:val="yellow"/>
        </w:rPr>
        <w:t xml:space="preserve">0% от их стоимости. Допускается  </w:t>
      </w:r>
      <w:r w:rsidR="00A513C9" w:rsidRPr="00EF4EA9">
        <w:rPr>
          <w:b/>
          <w:i/>
          <w:color w:val="0000FF"/>
          <w:sz w:val="26"/>
          <w:szCs w:val="26"/>
          <w:highlight w:val="yellow"/>
        </w:rPr>
        <w:t xml:space="preserve"> </w:t>
      </w:r>
      <w:r w:rsidR="00615544" w:rsidRPr="00EF4EA9">
        <w:rPr>
          <w:b/>
          <w:i/>
          <w:color w:val="0000FF"/>
          <w:sz w:val="26"/>
          <w:szCs w:val="26"/>
          <w:highlight w:val="yellow"/>
        </w:rPr>
        <w:t>указывать</w:t>
      </w:r>
      <w:r w:rsidR="003B79D7" w:rsidRPr="00EF4EA9">
        <w:rPr>
          <w:b/>
          <w:i/>
          <w:color w:val="0000FF"/>
          <w:sz w:val="26"/>
          <w:szCs w:val="26"/>
          <w:highlight w:val="yellow"/>
        </w:rPr>
        <w:t xml:space="preserve"> размер аванса фиксированной суммой. </w:t>
      </w:r>
      <w:r w:rsidRPr="00EF4EA9">
        <w:rPr>
          <w:b/>
          <w:i/>
          <w:color w:val="0000FF"/>
          <w:sz w:val="26"/>
          <w:szCs w:val="26"/>
          <w:highlight w:val="yellow"/>
        </w:rPr>
        <w:t>Списание аванса производится Заказчиком  равными долями в течение срока выполнения работ.</w:t>
      </w:r>
    </w:p>
    <w:p w:rsidR="003B79D7" w:rsidRPr="00D17EA0" w:rsidRDefault="003B79D7" w:rsidP="00D17EA0">
      <w:pPr>
        <w:tabs>
          <w:tab w:val="left" w:pos="709"/>
          <w:tab w:val="left" w:pos="900"/>
          <w:tab w:val="left" w:pos="1134"/>
          <w:tab w:val="left" w:pos="1276"/>
          <w:tab w:val="left" w:pos="1418"/>
        </w:tabs>
        <w:ind w:firstLine="709"/>
        <w:jc w:val="both"/>
        <w:rPr>
          <w:b/>
          <w:i/>
          <w:color w:val="0000FF"/>
          <w:sz w:val="26"/>
          <w:szCs w:val="26"/>
        </w:rPr>
      </w:pPr>
      <w:r w:rsidRPr="00EF4EA9">
        <w:rPr>
          <w:b/>
          <w:i/>
          <w:color w:val="0000FF"/>
          <w:sz w:val="26"/>
          <w:szCs w:val="26"/>
          <w:highlight w:val="yellow"/>
        </w:rPr>
        <w:t>Авансирование предусматрива</w:t>
      </w:r>
      <w:r w:rsidR="00EF4EA9" w:rsidRPr="00EF4EA9">
        <w:rPr>
          <w:b/>
          <w:i/>
          <w:color w:val="0000FF"/>
          <w:sz w:val="26"/>
          <w:szCs w:val="26"/>
          <w:highlight w:val="yellow"/>
        </w:rPr>
        <w:t>ется</w:t>
      </w:r>
      <w:r w:rsidRPr="00EF4EA9">
        <w:rPr>
          <w:b/>
          <w:i/>
          <w:color w:val="0000FF"/>
          <w:sz w:val="26"/>
          <w:szCs w:val="26"/>
          <w:highlight w:val="yellow"/>
        </w:rPr>
        <w:t xml:space="preserve">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r w:rsidRPr="00D17EA0">
        <w:rPr>
          <w:b/>
          <w:i/>
          <w:color w:val="0000FF"/>
          <w:sz w:val="26"/>
          <w:szCs w:val="26"/>
        </w:rPr>
        <w:t>.</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Pr="00667231">
        <w:rPr>
          <w:b/>
          <w:bCs/>
          <w:i/>
          <w:iCs/>
          <w:color w:val="2A21DD"/>
          <w:sz w:val="26"/>
          <w:szCs w:val="26"/>
          <w:highlight w:val="yellow"/>
        </w:rPr>
        <w:t>_</w:t>
      </w:r>
      <w:r w:rsidR="00667231" w:rsidRPr="00667231">
        <w:rPr>
          <w:b/>
          <w:bCs/>
          <w:i/>
          <w:iCs/>
          <w:color w:val="2A21DD"/>
          <w:sz w:val="26"/>
          <w:szCs w:val="26"/>
          <w:highlight w:val="yellow"/>
        </w:rPr>
        <w:t>в соответствии с п.5 ТЗ_</w:t>
      </w:r>
      <w:r w:rsidRPr="00D17EA0">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w:t>
      </w:r>
      <w:proofErr w:type="gramStart"/>
      <w:r w:rsidRPr="00D17EA0">
        <w:rPr>
          <w:bCs/>
          <w:iCs/>
          <w:sz w:val="26"/>
          <w:szCs w:val="26"/>
        </w:rPr>
        <w:t xml:space="preserve">менее </w:t>
      </w:r>
      <w:r w:rsidRPr="00667231">
        <w:rPr>
          <w:b/>
          <w:bCs/>
          <w:i/>
          <w:iCs/>
          <w:color w:val="0000FF"/>
          <w:sz w:val="26"/>
          <w:szCs w:val="26"/>
          <w:highlight w:val="yellow"/>
        </w:rPr>
        <w:t>__</w:t>
      </w:r>
      <w:r w:rsidR="00667231" w:rsidRPr="00667231">
        <w:rPr>
          <w:b/>
          <w:bCs/>
          <w:i/>
          <w:iCs/>
          <w:color w:val="0000FF"/>
          <w:sz w:val="26"/>
          <w:szCs w:val="26"/>
          <w:highlight w:val="yellow"/>
        </w:rPr>
        <w:t>указанного</w:t>
      </w:r>
      <w:proofErr w:type="gramEnd"/>
      <w:r w:rsidR="00667231" w:rsidRPr="00667231">
        <w:rPr>
          <w:b/>
          <w:bCs/>
          <w:i/>
          <w:iCs/>
          <w:color w:val="0000FF"/>
          <w:sz w:val="26"/>
          <w:szCs w:val="26"/>
          <w:highlight w:val="yellow"/>
        </w:rPr>
        <w:t xml:space="preserve"> в п.5 ТЗ_</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w:t>
      </w:r>
      <w:r w:rsidRPr="00667231">
        <w:rPr>
          <w:sz w:val="26"/>
          <w:szCs w:val="26"/>
          <w:highlight w:val="yellow"/>
        </w:rPr>
        <w:t xml:space="preserve">согласно </w:t>
      </w:r>
      <w:r w:rsidR="00667231" w:rsidRPr="00667231">
        <w:rPr>
          <w:sz w:val="26"/>
          <w:szCs w:val="26"/>
          <w:highlight w:val="yellow"/>
        </w:rPr>
        <w:t>п.7.31 Технического задания (</w:t>
      </w:r>
      <w:r w:rsidRPr="00667231">
        <w:rPr>
          <w:sz w:val="26"/>
          <w:szCs w:val="26"/>
          <w:highlight w:val="yellow"/>
        </w:rPr>
        <w:t>приложени</w:t>
      </w:r>
      <w:r w:rsidR="00667231" w:rsidRPr="00667231">
        <w:rPr>
          <w:sz w:val="26"/>
          <w:szCs w:val="26"/>
          <w:highlight w:val="yellow"/>
        </w:rPr>
        <w:t>я</w:t>
      </w:r>
      <w:r w:rsidR="004276BD" w:rsidRPr="00667231">
        <w:rPr>
          <w:sz w:val="26"/>
          <w:szCs w:val="26"/>
          <w:highlight w:val="yellow"/>
        </w:rPr>
        <w:t xml:space="preserve"> _</w:t>
      </w:r>
      <w:r w:rsidR="00667231" w:rsidRPr="00667231">
        <w:rPr>
          <w:sz w:val="26"/>
          <w:szCs w:val="26"/>
          <w:highlight w:val="yellow"/>
        </w:rPr>
        <w:t>№1</w:t>
      </w:r>
      <w:r w:rsidR="004276BD" w:rsidRPr="00667231">
        <w:rPr>
          <w:sz w:val="26"/>
          <w:szCs w:val="26"/>
          <w:highlight w:val="yellow"/>
        </w:rPr>
        <w:t>_</w:t>
      </w:r>
      <w:r w:rsidRPr="00667231">
        <w:rPr>
          <w:sz w:val="26"/>
          <w:szCs w:val="26"/>
          <w:highlight w:val="yellow"/>
        </w:rPr>
        <w:t xml:space="preserve"> к настоящему Договору</w:t>
      </w:r>
      <w:r w:rsidR="00667231" w:rsidRPr="00667231">
        <w:rPr>
          <w:sz w:val="26"/>
          <w:szCs w:val="26"/>
          <w:highlight w:val="yellow"/>
        </w:rPr>
        <w:t>)</w:t>
      </w:r>
      <w:r w:rsidRPr="00667231">
        <w:rPr>
          <w:sz w:val="26"/>
          <w:szCs w:val="26"/>
          <w:highlight w:val="yellow"/>
        </w:rPr>
        <w:t>.</w:t>
      </w:r>
      <w:r w:rsidR="00C46FEC" w:rsidRPr="00D17EA0">
        <w:rPr>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r w:rsidRPr="00D17EA0">
        <w:rPr>
          <w:sz w:val="26"/>
          <w:szCs w:val="26"/>
        </w:rPr>
        <w:t xml:space="preserve"> </w:t>
      </w:r>
      <w:r w:rsidR="00C46FEC" w:rsidRPr="00D17EA0">
        <w:rPr>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lastRenderedPageBreak/>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1DEA"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391DEA">
        <w:rPr>
          <w:sz w:val="26"/>
          <w:szCs w:val="26"/>
        </w:rPr>
        <w:t>Для</w:t>
      </w:r>
      <w:r w:rsidR="00A10248" w:rsidRPr="00391DEA">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391DEA">
        <w:rPr>
          <w:sz w:val="26"/>
          <w:szCs w:val="26"/>
        </w:rPr>
        <w:t>а</w:t>
      </w:r>
      <w:r w:rsidR="00A10248" w:rsidRPr="00391DEA">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91DEA">
        <w:rPr>
          <w:sz w:val="26"/>
          <w:szCs w:val="26"/>
          <w:u w:color="FF0000"/>
        </w:rPr>
        <w:t>производственных цехов и участков реконструируемого объекта</w:t>
      </w:r>
      <w:r w:rsidR="00A10248" w:rsidRPr="00391DEA">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391DEA">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391DEA">
        <w:rPr>
          <w:sz w:val="26"/>
          <w:szCs w:val="26"/>
        </w:rPr>
        <w:t>жд стр</w:t>
      </w:r>
      <w:proofErr w:type="gramEnd"/>
      <w:r w:rsidR="00A10248" w:rsidRPr="00391DEA">
        <w:rPr>
          <w:sz w:val="26"/>
          <w:szCs w:val="26"/>
        </w:rPr>
        <w:t xml:space="preserve">оительства зданий Заказчика.  </w:t>
      </w:r>
    </w:p>
    <w:p w:rsidR="009D6B9F" w:rsidRPr="00391DEA"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391DEA">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391DEA">
        <w:rPr>
          <w:sz w:val="26"/>
          <w:szCs w:val="26"/>
        </w:rPr>
        <w:t xml:space="preserve">выполненных </w:t>
      </w:r>
      <w:r w:rsidRPr="00391DEA">
        <w:rPr>
          <w:sz w:val="26"/>
          <w:szCs w:val="26"/>
        </w:rPr>
        <w:t xml:space="preserve">объемов работ, </w:t>
      </w:r>
      <w:r w:rsidR="007D661C" w:rsidRPr="00391DEA">
        <w:rPr>
          <w:sz w:val="26"/>
          <w:szCs w:val="26"/>
        </w:rPr>
        <w:t xml:space="preserve">осуществлять </w:t>
      </w:r>
      <w:r w:rsidRPr="00391DEA">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391DEA">
        <w:rPr>
          <w:sz w:val="26"/>
          <w:szCs w:val="26"/>
        </w:rPr>
        <w:t xml:space="preserve"> Подрядчика, и письменно уведомля</w:t>
      </w:r>
      <w:r w:rsidR="007D661C" w:rsidRPr="00391DEA">
        <w:rPr>
          <w:sz w:val="26"/>
          <w:szCs w:val="26"/>
        </w:rPr>
        <w:t>ть</w:t>
      </w:r>
      <w:r w:rsidRPr="00391DEA">
        <w:rPr>
          <w:sz w:val="26"/>
          <w:szCs w:val="26"/>
        </w:rPr>
        <w:t xml:space="preserve"> о</w:t>
      </w:r>
      <w:r w:rsidR="00B30E9D" w:rsidRPr="00391DEA">
        <w:rPr>
          <w:sz w:val="26"/>
          <w:szCs w:val="26"/>
        </w:rPr>
        <w:t xml:space="preserve"> </w:t>
      </w:r>
      <w:r w:rsidRPr="00391DEA">
        <w:rPr>
          <w:sz w:val="26"/>
          <w:szCs w:val="26"/>
        </w:rPr>
        <w:t xml:space="preserve"> </w:t>
      </w:r>
      <w:r w:rsidR="00B30E9D" w:rsidRPr="00391DEA">
        <w:rPr>
          <w:sz w:val="26"/>
          <w:szCs w:val="26"/>
        </w:rPr>
        <w:t>нарушениях</w:t>
      </w:r>
      <w:r w:rsidR="00CD7F0E" w:rsidRPr="00391DEA">
        <w:rPr>
          <w:sz w:val="26"/>
          <w:szCs w:val="26"/>
        </w:rPr>
        <w:t xml:space="preserve"> </w:t>
      </w:r>
      <w:r w:rsidR="00B30E9D" w:rsidRPr="00391DEA">
        <w:rPr>
          <w:sz w:val="26"/>
          <w:szCs w:val="26"/>
        </w:rPr>
        <w:t xml:space="preserve"> </w:t>
      </w:r>
      <w:r w:rsidR="00CD7F0E" w:rsidRPr="00391DEA">
        <w:rPr>
          <w:sz w:val="26"/>
          <w:szCs w:val="26"/>
        </w:rPr>
        <w:t xml:space="preserve"> договора</w:t>
      </w:r>
      <w:r w:rsidRPr="00391DEA">
        <w:rPr>
          <w:sz w:val="26"/>
          <w:szCs w:val="26"/>
        </w:rPr>
        <w:t xml:space="preserve"> Подрядчика. </w:t>
      </w:r>
      <w:r w:rsidRPr="00391DEA">
        <w:rPr>
          <w:sz w:val="26"/>
          <w:szCs w:val="26"/>
        </w:rPr>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w:t>
      </w:r>
      <w:r w:rsidR="007D661C" w:rsidRPr="00D17EA0">
        <w:rPr>
          <w:i/>
          <w:sz w:val="26"/>
          <w:szCs w:val="26"/>
        </w:rPr>
        <w:t>(</w:t>
      </w:r>
      <w:r w:rsidRPr="00D17EA0">
        <w:rPr>
          <w:i/>
          <w:sz w:val="26"/>
          <w:szCs w:val="26"/>
        </w:rPr>
        <w:t xml:space="preserve">или </w:t>
      </w:r>
      <w:r w:rsidR="007D661C" w:rsidRPr="00D17EA0">
        <w:rPr>
          <w:i/>
          <w:sz w:val="26"/>
          <w:szCs w:val="26"/>
        </w:rPr>
        <w:t>«</w:t>
      </w:r>
      <w:r w:rsidRPr="00D17EA0">
        <w:rPr>
          <w:i/>
          <w:sz w:val="26"/>
          <w:szCs w:val="26"/>
        </w:rPr>
        <w:t>поэтапно</w:t>
      </w:r>
      <w:r w:rsidR="007D661C" w:rsidRPr="00D17EA0">
        <w:rPr>
          <w:i/>
          <w:sz w:val="26"/>
          <w:szCs w:val="26"/>
        </w:rPr>
        <w:t>»)</w:t>
      </w:r>
      <w:r w:rsidRPr="00D17EA0">
        <w:rPr>
          <w:sz w:val="26"/>
          <w:szCs w:val="26"/>
        </w:rPr>
        <w:t xml:space="preserve"> в соответствии с фактической готовностью. Подрядчик до 30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w:t>
      </w:r>
      <w:r w:rsidRPr="00D17EA0">
        <w:rPr>
          <w:sz w:val="26"/>
          <w:szCs w:val="26"/>
        </w:rPr>
        <w:lastRenderedPageBreak/>
        <w:t>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435DBB" w:rsidRPr="00435DBB">
        <w:rPr>
          <w:sz w:val="26"/>
          <w:szCs w:val="26"/>
        </w:rPr>
        <w:t>680009, Хабаровский край, г. Хабаровск, ул. Промышленная, 13</w:t>
      </w:r>
      <w:r w:rsidRPr="00D17EA0">
        <w:rPr>
          <w:sz w:val="26"/>
          <w:szCs w:val="26"/>
        </w:rPr>
        <w:t xml:space="preserve"> </w:t>
      </w:r>
      <w:r w:rsidR="007D661C" w:rsidRPr="00D17EA0">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
    <w:p w:rsidR="00435DBB" w:rsidRPr="00435DBB" w:rsidRDefault="0099089B"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35DBB">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________    </w:t>
      </w:r>
      <w:r w:rsidR="00435DBB" w:rsidRPr="00435DBB">
        <w:rPr>
          <w:sz w:val="26"/>
          <w:szCs w:val="26"/>
        </w:rPr>
        <w:t>680009, Хабаровский край, г. Хабаровск, ул. Промышленная, 13</w:t>
      </w:r>
      <w:r w:rsidRPr="00435DBB">
        <w:rPr>
          <w:sz w:val="26"/>
          <w:szCs w:val="26"/>
        </w:rPr>
        <w:t>_______.</w:t>
      </w:r>
      <w:r w:rsidRPr="00435DBB">
        <w:rPr>
          <w:b/>
          <w:sz w:val="26"/>
          <w:szCs w:val="26"/>
        </w:rPr>
        <w:t xml:space="preserve"> </w:t>
      </w:r>
    </w:p>
    <w:p w:rsidR="00435DBB" w:rsidRPr="00435DBB" w:rsidRDefault="00AD310F" w:rsidP="00D17EA0">
      <w:pPr>
        <w:numPr>
          <w:ilvl w:val="1"/>
          <w:numId w:val="43"/>
        </w:numPr>
        <w:shd w:val="clear" w:color="auto" w:fill="FFFFFF"/>
        <w:tabs>
          <w:tab w:val="left" w:pos="425"/>
          <w:tab w:val="left" w:pos="709"/>
          <w:tab w:val="left" w:pos="1276"/>
          <w:tab w:val="left" w:pos="1418"/>
        </w:tabs>
        <w:ind w:left="0" w:firstLine="709"/>
        <w:jc w:val="both"/>
        <w:rPr>
          <w:i/>
          <w:color w:val="FF0000"/>
          <w:sz w:val="26"/>
          <w:szCs w:val="26"/>
          <w:highlight w:val="yellow"/>
        </w:rPr>
      </w:pPr>
      <w:r w:rsidRPr="00435DBB">
        <w:rPr>
          <w:sz w:val="26"/>
          <w:szCs w:val="26"/>
          <w:highlight w:val="yellow"/>
        </w:rPr>
        <w:t>Подрядчик предоставляет акты приемки выполняемых работ отдельно по каждому объекту</w:t>
      </w:r>
      <w:r w:rsidR="00435DBB" w:rsidRPr="00435DBB">
        <w:rPr>
          <w:sz w:val="26"/>
          <w:szCs w:val="26"/>
          <w:highlight w:val="yellow"/>
        </w:rPr>
        <w:t>, работы на котором предусматриваются в ТЗ.</w:t>
      </w:r>
    </w:p>
    <w:p w:rsidR="00E0317B" w:rsidRPr="00435DBB" w:rsidRDefault="00AD310F" w:rsidP="00435DBB">
      <w:pPr>
        <w:shd w:val="clear" w:color="auto" w:fill="FFFFFF"/>
        <w:tabs>
          <w:tab w:val="left" w:pos="425"/>
          <w:tab w:val="left" w:pos="709"/>
          <w:tab w:val="left" w:pos="1276"/>
          <w:tab w:val="left" w:pos="1418"/>
        </w:tabs>
        <w:ind w:left="709"/>
        <w:jc w:val="both"/>
        <w:rPr>
          <w:i/>
          <w:color w:val="FF0000"/>
          <w:sz w:val="26"/>
          <w:szCs w:val="26"/>
        </w:rPr>
      </w:pPr>
      <w:r w:rsidRPr="00435DBB">
        <w:rPr>
          <w:sz w:val="26"/>
          <w:szCs w:val="26"/>
        </w:rPr>
        <w:t xml:space="preserve"> </w:t>
      </w:r>
    </w:p>
    <w:p w:rsidR="00FF16B2" w:rsidRPr="00D17EA0" w:rsidRDefault="00071AAF" w:rsidP="00D17EA0">
      <w:pPr>
        <w:numPr>
          <w:ilvl w:val="0"/>
          <w:numId w:val="19"/>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lastRenderedPageBreak/>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 xml:space="preserve">б) массовая ионизирующая радиация или массовое радиоактивное заражение от любого атомного топлива или любыми радиоактивными отходами, взрывными </w:t>
      </w:r>
      <w:r w:rsidRPr="00D17EA0">
        <w:rPr>
          <w:spacing w:val="-6"/>
          <w:sz w:val="26"/>
          <w:szCs w:val="26"/>
        </w:rPr>
        <w:lastRenderedPageBreak/>
        <w:t>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bookmarkStart w:id="0" w:name="_GoBack"/>
      <w:bookmarkEnd w:id="0"/>
      <w:r w:rsidRPr="00231907">
        <w:rPr>
          <w:rFonts w:ascii="Times New Roman" w:hAnsi="Times New Roman" w:cs="Times New Roman"/>
          <w:sz w:val="26"/>
          <w:szCs w:val="26"/>
          <w:highlight w:val="yellow"/>
        </w:rPr>
        <w:t>«_</w:t>
      </w:r>
      <w:r w:rsidR="00231907" w:rsidRPr="00231907">
        <w:rPr>
          <w:rFonts w:ascii="Times New Roman" w:hAnsi="Times New Roman" w:cs="Times New Roman"/>
          <w:sz w:val="26"/>
          <w:szCs w:val="26"/>
          <w:highlight w:val="yellow"/>
        </w:rPr>
        <w:t>30</w:t>
      </w:r>
      <w:r w:rsidRPr="00231907">
        <w:rPr>
          <w:rFonts w:ascii="Times New Roman" w:hAnsi="Times New Roman" w:cs="Times New Roman"/>
          <w:sz w:val="26"/>
          <w:szCs w:val="26"/>
          <w:highlight w:val="yellow"/>
        </w:rPr>
        <w:t>_»_</w:t>
      </w:r>
      <w:r w:rsidR="00231907" w:rsidRPr="00231907">
        <w:rPr>
          <w:rFonts w:ascii="Times New Roman" w:hAnsi="Times New Roman" w:cs="Times New Roman"/>
          <w:sz w:val="26"/>
          <w:szCs w:val="26"/>
          <w:highlight w:val="yellow"/>
        </w:rPr>
        <w:t>сентября</w:t>
      </w:r>
      <w:r w:rsidRPr="00231907">
        <w:rPr>
          <w:rFonts w:ascii="Times New Roman" w:hAnsi="Times New Roman" w:cs="Times New Roman"/>
          <w:sz w:val="26"/>
          <w:szCs w:val="26"/>
          <w:highlight w:val="yellow"/>
        </w:rPr>
        <w:t>_ 20_</w:t>
      </w:r>
      <w:r w:rsidR="00231907" w:rsidRPr="00231907">
        <w:rPr>
          <w:rFonts w:ascii="Times New Roman" w:hAnsi="Times New Roman" w:cs="Times New Roman"/>
          <w:sz w:val="26"/>
          <w:szCs w:val="26"/>
          <w:highlight w:val="yellow"/>
        </w:rPr>
        <w:t>15</w:t>
      </w:r>
      <w:r w:rsidRPr="00231907">
        <w:rPr>
          <w:rFonts w:ascii="Times New Roman" w:hAnsi="Times New Roman" w:cs="Times New Roman"/>
          <w:sz w:val="26"/>
          <w:szCs w:val="26"/>
          <w:highlight w:val="yellow"/>
        </w:rPr>
        <w:t>__,</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42CE1" w:rsidRDefault="00142CE1">
      <w:pPr>
        <w:rPr>
          <w:sz w:val="28"/>
          <w:szCs w:val="28"/>
        </w:rPr>
      </w:pPr>
      <w:r>
        <w:rPr>
          <w:sz w:val="28"/>
          <w:szCs w:val="28"/>
        </w:rPr>
        <w:br w:type="page"/>
      </w: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w:t>
      </w:r>
      <w:r w:rsidR="00142CE1">
        <w:rPr>
          <w:sz w:val="28"/>
          <w:szCs w:val="28"/>
        </w:rPr>
        <w:t>1</w:t>
      </w:r>
      <w:r>
        <w:rPr>
          <w:sz w:val="28"/>
          <w:szCs w:val="28"/>
        </w:rPr>
        <w:t>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p w:rsidR="00142CE1" w:rsidRDefault="00142CE1">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w:t>
            </w:r>
            <w:r w:rsidR="00142CE1">
              <w:rPr>
                <w:sz w:val="28"/>
                <w:szCs w:val="28"/>
              </w:rPr>
              <w:t>2</w:t>
            </w:r>
            <w:r>
              <w:rPr>
                <w:sz w:val="28"/>
                <w:szCs w:val="28"/>
              </w:rPr>
              <w:t>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bl>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142CE1" w:rsidRDefault="00142CE1">
      <w:pPr>
        <w:rPr>
          <w:sz w:val="28"/>
          <w:szCs w:val="28"/>
        </w:rPr>
      </w:pPr>
      <w:r>
        <w:rPr>
          <w:sz w:val="28"/>
          <w:szCs w:val="28"/>
        </w:rPr>
        <w:br w:type="page"/>
      </w: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w:t>
      </w:r>
      <w:r w:rsidR="00142CE1">
        <w:rPr>
          <w:sz w:val="28"/>
          <w:szCs w:val="28"/>
        </w:rPr>
        <w:t>3</w:t>
      </w:r>
      <w:r>
        <w:rPr>
          <w:sz w:val="28"/>
          <w:szCs w:val="28"/>
        </w:rPr>
        <w:t>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footerReference w:type="default" r:id="rId9"/>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Приложение № _</w:t>
      </w:r>
      <w:r w:rsidR="00142CE1">
        <w:t>4</w:t>
      </w:r>
      <w:r w:rsidRPr="00C4321B">
        <w:t xml:space="preserve">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Приложение № _</w:t>
      </w:r>
      <w:r w:rsidR="00142CE1">
        <w:rPr>
          <w:sz w:val="26"/>
          <w:szCs w:val="26"/>
        </w:rPr>
        <w:t>5</w:t>
      </w:r>
      <w:r w:rsidRPr="008D6E6E">
        <w:rPr>
          <w:sz w:val="26"/>
          <w:szCs w:val="26"/>
        </w:rPr>
        <w:t xml:space="preserve">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Pr>
            <w:rStyle w:val="aa"/>
            <w:sz w:val="26"/>
            <w:szCs w:val="26"/>
          </w:rPr>
          <w:t>№ 18162/09</w:t>
        </w:r>
      </w:hyperlink>
      <w:r>
        <w:rPr>
          <w:sz w:val="26"/>
          <w:szCs w:val="26"/>
        </w:rPr>
        <w:t xml:space="preserve"> и от 25.05.2010 </w:t>
      </w:r>
      <w:hyperlink r:id="rId11"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t>Приложение № __</w:t>
      </w:r>
      <w:r w:rsidR="00142CE1">
        <w:rPr>
          <w:sz w:val="26"/>
          <w:szCs w:val="26"/>
        </w:rPr>
        <w:t>6</w:t>
      </w:r>
      <w:r w:rsidRPr="008D6E6E">
        <w:rPr>
          <w:sz w:val="26"/>
          <w:szCs w:val="26"/>
        </w:rPr>
        <w:t xml:space="preserve">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952F2E">
        <w:trPr>
          <w:trHeight w:hRule="exact" w:val="566"/>
        </w:trPr>
        <w:tc>
          <w:tcPr>
            <w:tcW w:w="1858"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9DC" w:rsidRDefault="00D629DC" w:rsidP="00A805DA">
      <w:r>
        <w:separator/>
      </w:r>
    </w:p>
  </w:endnote>
  <w:endnote w:type="continuationSeparator" w:id="0">
    <w:p w:rsidR="00D629DC" w:rsidRDefault="00D629DC" w:rsidP="00A8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602868"/>
      <w:docPartObj>
        <w:docPartGallery w:val="Page Numbers (Bottom of Page)"/>
        <w:docPartUnique/>
      </w:docPartObj>
    </w:sdtPr>
    <w:sdtEndPr/>
    <w:sdtContent>
      <w:p w:rsidR="00A805DA" w:rsidRDefault="00A805DA">
        <w:pPr>
          <w:pStyle w:val="af6"/>
          <w:jc w:val="right"/>
        </w:pPr>
        <w:r>
          <w:fldChar w:fldCharType="begin"/>
        </w:r>
        <w:r>
          <w:instrText>PAGE   \* MERGEFORMAT</w:instrText>
        </w:r>
        <w:r>
          <w:fldChar w:fldCharType="separate"/>
        </w:r>
        <w:r w:rsidR="00231907">
          <w:rPr>
            <w:noProof/>
          </w:rPr>
          <w:t>16</w:t>
        </w:r>
        <w:r>
          <w:fldChar w:fldCharType="end"/>
        </w:r>
      </w:p>
    </w:sdtContent>
  </w:sdt>
  <w:p w:rsidR="00A805DA" w:rsidRDefault="00A805D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9DC" w:rsidRDefault="00D629DC" w:rsidP="00A805DA">
      <w:r>
        <w:separator/>
      </w:r>
    </w:p>
  </w:footnote>
  <w:footnote w:type="continuationSeparator" w:id="0">
    <w:p w:rsidR="00D629DC" w:rsidRDefault="00D629DC" w:rsidP="00A80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203DD"/>
    <w:rsid w:val="00033DFF"/>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42CE1"/>
    <w:rsid w:val="001659A2"/>
    <w:rsid w:val="00165A1B"/>
    <w:rsid w:val="00172A81"/>
    <w:rsid w:val="00182E13"/>
    <w:rsid w:val="00185102"/>
    <w:rsid w:val="001854D4"/>
    <w:rsid w:val="00187BD4"/>
    <w:rsid w:val="001931DA"/>
    <w:rsid w:val="001A571C"/>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1907"/>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4832"/>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45E7"/>
    <w:rsid w:val="00376BCE"/>
    <w:rsid w:val="00391DEA"/>
    <w:rsid w:val="00393070"/>
    <w:rsid w:val="00393250"/>
    <w:rsid w:val="003952C5"/>
    <w:rsid w:val="003A14C2"/>
    <w:rsid w:val="003A45E7"/>
    <w:rsid w:val="003A4FB6"/>
    <w:rsid w:val="003A7961"/>
    <w:rsid w:val="003B1A41"/>
    <w:rsid w:val="003B79D7"/>
    <w:rsid w:val="003C1D90"/>
    <w:rsid w:val="003C3FE2"/>
    <w:rsid w:val="003C70A5"/>
    <w:rsid w:val="003D1ED5"/>
    <w:rsid w:val="003D4E0E"/>
    <w:rsid w:val="003E66F6"/>
    <w:rsid w:val="003E74F8"/>
    <w:rsid w:val="003F4251"/>
    <w:rsid w:val="00407A88"/>
    <w:rsid w:val="0041346B"/>
    <w:rsid w:val="00421081"/>
    <w:rsid w:val="0042534A"/>
    <w:rsid w:val="004276BD"/>
    <w:rsid w:val="00430ADD"/>
    <w:rsid w:val="0043575B"/>
    <w:rsid w:val="00435DB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1F71"/>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33555"/>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67231"/>
    <w:rsid w:val="00671662"/>
    <w:rsid w:val="00672835"/>
    <w:rsid w:val="00673C98"/>
    <w:rsid w:val="0068144B"/>
    <w:rsid w:val="00686181"/>
    <w:rsid w:val="0068673F"/>
    <w:rsid w:val="0068714A"/>
    <w:rsid w:val="006A0676"/>
    <w:rsid w:val="006A4579"/>
    <w:rsid w:val="006A6389"/>
    <w:rsid w:val="006B021D"/>
    <w:rsid w:val="006B0B51"/>
    <w:rsid w:val="006B12DD"/>
    <w:rsid w:val="006B676E"/>
    <w:rsid w:val="006C2A2C"/>
    <w:rsid w:val="006C5E8B"/>
    <w:rsid w:val="006C6D8A"/>
    <w:rsid w:val="006D0C3C"/>
    <w:rsid w:val="006E3238"/>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1FD3"/>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6A5A"/>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4DFD"/>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3798A"/>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6F97"/>
    <w:rsid w:val="009D0E37"/>
    <w:rsid w:val="009D6B9F"/>
    <w:rsid w:val="009E3D2D"/>
    <w:rsid w:val="009E63CF"/>
    <w:rsid w:val="009F152C"/>
    <w:rsid w:val="009F3563"/>
    <w:rsid w:val="009F4DE3"/>
    <w:rsid w:val="009F5749"/>
    <w:rsid w:val="00A0343A"/>
    <w:rsid w:val="00A03E60"/>
    <w:rsid w:val="00A046A2"/>
    <w:rsid w:val="00A1016A"/>
    <w:rsid w:val="00A10248"/>
    <w:rsid w:val="00A10BAB"/>
    <w:rsid w:val="00A11872"/>
    <w:rsid w:val="00A119FC"/>
    <w:rsid w:val="00A12E20"/>
    <w:rsid w:val="00A14DB5"/>
    <w:rsid w:val="00A1649B"/>
    <w:rsid w:val="00A16F4C"/>
    <w:rsid w:val="00A21C7C"/>
    <w:rsid w:val="00A404E3"/>
    <w:rsid w:val="00A42954"/>
    <w:rsid w:val="00A457FA"/>
    <w:rsid w:val="00A45EFA"/>
    <w:rsid w:val="00A461EB"/>
    <w:rsid w:val="00A4716B"/>
    <w:rsid w:val="00A4767C"/>
    <w:rsid w:val="00A513C9"/>
    <w:rsid w:val="00A513EB"/>
    <w:rsid w:val="00A54EF0"/>
    <w:rsid w:val="00A636A5"/>
    <w:rsid w:val="00A63B74"/>
    <w:rsid w:val="00A63EF3"/>
    <w:rsid w:val="00A65153"/>
    <w:rsid w:val="00A67096"/>
    <w:rsid w:val="00A70197"/>
    <w:rsid w:val="00A771C4"/>
    <w:rsid w:val="00A805DA"/>
    <w:rsid w:val="00A83349"/>
    <w:rsid w:val="00A85B24"/>
    <w:rsid w:val="00AA3D1B"/>
    <w:rsid w:val="00AA616F"/>
    <w:rsid w:val="00AA6EB8"/>
    <w:rsid w:val="00AA7887"/>
    <w:rsid w:val="00AB0DDD"/>
    <w:rsid w:val="00AB20A4"/>
    <w:rsid w:val="00AB4789"/>
    <w:rsid w:val="00AC03C6"/>
    <w:rsid w:val="00AC3558"/>
    <w:rsid w:val="00AC383F"/>
    <w:rsid w:val="00AC5ECB"/>
    <w:rsid w:val="00AC65D4"/>
    <w:rsid w:val="00AD23D4"/>
    <w:rsid w:val="00AD310F"/>
    <w:rsid w:val="00AD4452"/>
    <w:rsid w:val="00AE1191"/>
    <w:rsid w:val="00AE78A6"/>
    <w:rsid w:val="00AF2566"/>
    <w:rsid w:val="00B0054A"/>
    <w:rsid w:val="00B12761"/>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3F7B"/>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184F"/>
    <w:rsid w:val="00D612E6"/>
    <w:rsid w:val="00D61A03"/>
    <w:rsid w:val="00D629DC"/>
    <w:rsid w:val="00D63366"/>
    <w:rsid w:val="00D81A19"/>
    <w:rsid w:val="00D94175"/>
    <w:rsid w:val="00DA6711"/>
    <w:rsid w:val="00DA705E"/>
    <w:rsid w:val="00DB0404"/>
    <w:rsid w:val="00DB2D34"/>
    <w:rsid w:val="00DB3B58"/>
    <w:rsid w:val="00DC0A71"/>
    <w:rsid w:val="00DC18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132A"/>
    <w:rsid w:val="00E738CB"/>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4EA9"/>
    <w:rsid w:val="00F01B43"/>
    <w:rsid w:val="00F27D96"/>
    <w:rsid w:val="00F34851"/>
    <w:rsid w:val="00F403A5"/>
    <w:rsid w:val="00F40AE0"/>
    <w:rsid w:val="00F410B7"/>
    <w:rsid w:val="00F44039"/>
    <w:rsid w:val="00F44F57"/>
    <w:rsid w:val="00F526A0"/>
    <w:rsid w:val="00F529FF"/>
    <w:rsid w:val="00F61CE4"/>
    <w:rsid w:val="00F637F6"/>
    <w:rsid w:val="00F703D6"/>
    <w:rsid w:val="00F7416D"/>
    <w:rsid w:val="00F77A5B"/>
    <w:rsid w:val="00F82514"/>
    <w:rsid w:val="00F85EF6"/>
    <w:rsid w:val="00F86928"/>
    <w:rsid w:val="00F87853"/>
    <w:rsid w:val="00F929C9"/>
    <w:rsid w:val="00FA61D8"/>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A48AC-0D26-4E98-9262-7D4FDC17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8478</Words>
  <Characters>48327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56692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Лушников Сергей Викторович</cp:lastModifiedBy>
  <cp:revision>7</cp:revision>
  <cp:lastPrinted>2013-06-24T06:38:00Z</cp:lastPrinted>
  <dcterms:created xsi:type="dcterms:W3CDTF">2015-06-01T07:46:00Z</dcterms:created>
  <dcterms:modified xsi:type="dcterms:W3CDTF">2015-06-01T07:50:00Z</dcterms:modified>
</cp:coreProperties>
</file>