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58" w:rsidRDefault="00FC3758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9D487D">
        <w:trPr>
          <w:trHeight w:val="469"/>
        </w:trPr>
        <w:tc>
          <w:tcPr>
            <w:tcW w:w="2235" w:type="dxa"/>
          </w:tcPr>
          <w:p w:rsidR="004B69F5" w:rsidRPr="007D162A" w:rsidRDefault="004B69F5" w:rsidP="007321E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4C2CC8">
              <w:rPr>
                <w:b/>
                <w:sz w:val="24"/>
                <w:szCs w:val="24"/>
              </w:rPr>
              <w:t>52</w:t>
            </w:r>
            <w:r w:rsidR="007321E8">
              <w:rPr>
                <w:b/>
                <w:sz w:val="24"/>
                <w:szCs w:val="24"/>
              </w:rPr>
              <w:t>3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r w:rsidR="000B7370">
              <w:rPr>
                <w:b/>
                <w:sz w:val="24"/>
                <w:szCs w:val="24"/>
              </w:rPr>
              <w:t>У</w:t>
            </w:r>
            <w:r w:rsidR="004C2CC8">
              <w:rPr>
                <w:b/>
                <w:sz w:val="24"/>
                <w:szCs w:val="24"/>
              </w:rPr>
              <w:t>КС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9D487D" w:rsidP="00BA1C6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A1C61">
              <w:rPr>
                <w:rFonts w:ascii="Times New Roman" w:hAnsi="Times New Roman"/>
                <w:sz w:val="24"/>
                <w:szCs w:val="24"/>
              </w:rPr>
              <w:t>13</w:t>
            </w:r>
            <w:r w:rsidR="000D521C"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CC8"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321E8" w:rsidRDefault="00CE325C" w:rsidP="005B1DBB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7321E8" w:rsidRPr="007321E8">
        <w:rPr>
          <w:b/>
          <w:i/>
          <w:snapToGrid/>
          <w:sz w:val="24"/>
        </w:rPr>
        <w:t xml:space="preserve">ПИР. «Строительство РП 6 </w:t>
      </w:r>
      <w:proofErr w:type="spellStart"/>
      <w:r w:rsidR="007321E8" w:rsidRPr="007321E8">
        <w:rPr>
          <w:b/>
          <w:i/>
          <w:snapToGrid/>
          <w:sz w:val="24"/>
        </w:rPr>
        <w:t>кВ</w:t>
      </w:r>
      <w:proofErr w:type="spellEnd"/>
      <w:r w:rsidR="007321E8" w:rsidRPr="007321E8">
        <w:rPr>
          <w:b/>
          <w:i/>
          <w:snapToGrid/>
          <w:sz w:val="24"/>
        </w:rPr>
        <w:t xml:space="preserve"> «Западное» и строительство ЛЭП 6 </w:t>
      </w:r>
      <w:proofErr w:type="spellStart"/>
      <w:r w:rsidR="007321E8" w:rsidRPr="007321E8">
        <w:rPr>
          <w:b/>
          <w:i/>
          <w:snapToGrid/>
          <w:sz w:val="24"/>
        </w:rPr>
        <w:t>кВ</w:t>
      </w:r>
      <w:proofErr w:type="spellEnd"/>
      <w:r w:rsidR="007321E8" w:rsidRPr="007321E8">
        <w:rPr>
          <w:b/>
          <w:i/>
          <w:snapToGrid/>
          <w:sz w:val="24"/>
        </w:rPr>
        <w:t xml:space="preserve"> для подключения заявителей мощностью свыше 150 кВт» </w:t>
      </w:r>
      <w:r w:rsidR="007321E8" w:rsidRPr="007321E8">
        <w:rPr>
          <w:snapToGrid/>
          <w:sz w:val="24"/>
        </w:rPr>
        <w:t xml:space="preserve">для нужд филиала ОАО «ДРСК» «Приморские электрические сети» </w:t>
      </w:r>
    </w:p>
    <w:p w:rsidR="000B7370" w:rsidRPr="000B7370" w:rsidRDefault="000B7370" w:rsidP="005B1DBB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>г. раздела  2.</w:t>
      </w:r>
      <w:r w:rsidR="004C2CC8">
        <w:rPr>
          <w:sz w:val="24"/>
          <w:szCs w:val="24"/>
        </w:rPr>
        <w:t>1</w:t>
      </w:r>
      <w:r w:rsidRPr="000B7370">
        <w:rPr>
          <w:sz w:val="24"/>
          <w:szCs w:val="24"/>
        </w:rPr>
        <w:t xml:space="preserve">.1 «Услуги </w:t>
      </w:r>
      <w:r w:rsidR="004C2CC8">
        <w:rPr>
          <w:sz w:val="24"/>
          <w:szCs w:val="24"/>
        </w:rPr>
        <w:t>КС</w:t>
      </w:r>
      <w:r w:rsidRPr="000B7370">
        <w:rPr>
          <w:sz w:val="24"/>
          <w:szCs w:val="24"/>
        </w:rPr>
        <w:t xml:space="preserve">»  № </w:t>
      </w:r>
      <w:r w:rsidR="004C2CC8">
        <w:rPr>
          <w:sz w:val="24"/>
          <w:szCs w:val="24"/>
        </w:rPr>
        <w:t>13</w:t>
      </w:r>
      <w:r w:rsidR="007321E8">
        <w:rPr>
          <w:sz w:val="24"/>
          <w:szCs w:val="24"/>
        </w:rPr>
        <w:t>70</w:t>
      </w:r>
      <w:r w:rsidRPr="000B7370">
        <w:rPr>
          <w:sz w:val="24"/>
          <w:szCs w:val="24"/>
        </w:rPr>
        <w:t xml:space="preserve">  на основании </w:t>
      </w:r>
      <w:r w:rsidR="004C2CC8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4C2CC8">
        <w:rPr>
          <w:sz w:val="24"/>
          <w:szCs w:val="24"/>
        </w:rPr>
        <w:t>22.04</w:t>
      </w:r>
      <w:r w:rsidR="005B1DBB">
        <w:rPr>
          <w:sz w:val="24"/>
          <w:szCs w:val="24"/>
        </w:rPr>
        <w:t>.</w:t>
      </w:r>
      <w:r w:rsidR="005E4E83">
        <w:rPr>
          <w:sz w:val="24"/>
          <w:szCs w:val="24"/>
        </w:rPr>
        <w:t>2015</w:t>
      </w:r>
      <w:r w:rsidRPr="000B7370">
        <w:rPr>
          <w:sz w:val="24"/>
          <w:szCs w:val="24"/>
        </w:rPr>
        <w:t xml:space="preserve"> г. №</w:t>
      </w:r>
      <w:r w:rsidR="004C2CC8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7321E8">
        <w:rPr>
          <w:b/>
          <w:i/>
          <w:sz w:val="24"/>
          <w:szCs w:val="24"/>
        </w:rPr>
        <w:t>4 371 460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865B91" w:rsidRDefault="00865B9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9D487D">
        <w:rPr>
          <w:sz w:val="24"/>
        </w:rPr>
        <w:t xml:space="preserve">    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E605F" w:rsidRDefault="003E605F" w:rsidP="005B1DBB">
      <w:pPr>
        <w:spacing w:line="240" w:lineRule="auto"/>
        <w:ind w:hanging="142"/>
        <w:rPr>
          <w:b/>
          <w:caps/>
          <w:snapToGrid/>
          <w:sz w:val="24"/>
          <w:szCs w:val="24"/>
        </w:rPr>
      </w:pPr>
    </w:p>
    <w:p w:rsidR="005B1DBB" w:rsidRPr="005B1DBB" w:rsidRDefault="005B1DBB" w:rsidP="005B1DBB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5B1DB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2459C" w:rsidRPr="00CF48BD" w:rsidRDefault="0072459C" w:rsidP="0072459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F48BD">
        <w:rPr>
          <w:bCs/>
          <w:i/>
          <w:iCs/>
          <w:sz w:val="24"/>
        </w:rPr>
        <w:t xml:space="preserve">О </w:t>
      </w:r>
      <w:r w:rsidRPr="00CF48BD">
        <w:rPr>
          <w:b/>
          <w:bCs/>
          <w:i/>
          <w:iCs/>
          <w:sz w:val="24"/>
        </w:rPr>
        <w:t xml:space="preserve"> </w:t>
      </w:r>
      <w:r w:rsidRPr="00CF48B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72459C" w:rsidRDefault="0072459C" w:rsidP="0072459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F48BD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 w:rsidRPr="00CF48BD">
        <w:rPr>
          <w:bCs/>
          <w:i/>
          <w:iCs/>
          <w:sz w:val="24"/>
        </w:rPr>
        <w:t xml:space="preserve"> условиям запроса предложений.</w:t>
      </w:r>
    </w:p>
    <w:p w:rsidR="0072459C" w:rsidRPr="001630D1" w:rsidRDefault="0072459C" w:rsidP="0072459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F48BD">
        <w:rPr>
          <w:bCs/>
          <w:i/>
          <w:iCs/>
          <w:sz w:val="24"/>
        </w:rPr>
        <w:t xml:space="preserve">О признании предложений </w:t>
      </w:r>
      <w:r>
        <w:rPr>
          <w:bCs/>
          <w:i/>
          <w:iCs/>
          <w:sz w:val="24"/>
        </w:rPr>
        <w:t xml:space="preserve"> не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CF48BD">
        <w:rPr>
          <w:bCs/>
          <w:i/>
          <w:iCs/>
          <w:sz w:val="24"/>
        </w:rPr>
        <w:t xml:space="preserve"> условиям запроса предложений.</w:t>
      </w:r>
    </w:p>
    <w:p w:rsidR="0072459C" w:rsidRPr="00CF48BD" w:rsidRDefault="0072459C" w:rsidP="0072459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F48BD">
        <w:rPr>
          <w:bCs/>
          <w:i/>
          <w:iCs/>
          <w:sz w:val="24"/>
        </w:rPr>
        <w:t xml:space="preserve">О </w:t>
      </w:r>
      <w:proofErr w:type="gramStart"/>
      <w:r w:rsidRPr="00CF48BD">
        <w:rPr>
          <w:bCs/>
          <w:i/>
          <w:iCs/>
          <w:sz w:val="24"/>
        </w:rPr>
        <w:t>предварительной</w:t>
      </w:r>
      <w:proofErr w:type="gramEnd"/>
      <w:r w:rsidRPr="00CF48BD">
        <w:rPr>
          <w:bCs/>
          <w:i/>
          <w:iCs/>
          <w:sz w:val="24"/>
        </w:rPr>
        <w:t xml:space="preserve"> </w:t>
      </w:r>
      <w:proofErr w:type="spellStart"/>
      <w:r w:rsidRPr="00CF48BD">
        <w:rPr>
          <w:bCs/>
          <w:i/>
          <w:iCs/>
          <w:sz w:val="24"/>
        </w:rPr>
        <w:t>ранжировке</w:t>
      </w:r>
      <w:proofErr w:type="spellEnd"/>
      <w:r w:rsidRPr="00CF48BD">
        <w:rPr>
          <w:bCs/>
          <w:i/>
          <w:iCs/>
          <w:sz w:val="24"/>
        </w:rPr>
        <w:t xml:space="preserve"> предложений.</w:t>
      </w:r>
    </w:p>
    <w:p w:rsidR="0072459C" w:rsidRPr="00CF48BD" w:rsidRDefault="0072459C" w:rsidP="0072459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CF48BD">
        <w:rPr>
          <w:bCs/>
          <w:i/>
          <w:iCs/>
          <w:sz w:val="24"/>
        </w:rPr>
        <w:t>О проведении переторжки</w:t>
      </w:r>
    </w:p>
    <w:p w:rsidR="005B1DBB" w:rsidRPr="005B1DBB" w:rsidRDefault="005B1DBB" w:rsidP="005B1DBB">
      <w:pPr>
        <w:spacing w:line="240" w:lineRule="auto"/>
        <w:ind w:firstLine="0"/>
        <w:rPr>
          <w:snapToGrid/>
          <w:sz w:val="24"/>
          <w:szCs w:val="24"/>
        </w:rPr>
      </w:pPr>
    </w:p>
    <w:p w:rsidR="005B1DBB" w:rsidRPr="005B1DBB" w:rsidRDefault="005B1DBB" w:rsidP="00CB5C0D">
      <w:pPr>
        <w:spacing w:line="240" w:lineRule="auto"/>
        <w:ind w:firstLine="0"/>
        <w:rPr>
          <w:b/>
          <w:snapToGrid/>
          <w:sz w:val="24"/>
          <w:szCs w:val="24"/>
        </w:rPr>
      </w:pPr>
      <w:r w:rsidRPr="005B1DBB">
        <w:rPr>
          <w:b/>
          <w:snapToGrid/>
          <w:sz w:val="24"/>
          <w:szCs w:val="24"/>
        </w:rPr>
        <w:t>РАССМАТРИВАЕМЫЕ ДОКУМЕНТЫ:</w:t>
      </w:r>
    </w:p>
    <w:p w:rsidR="005B1DBB" w:rsidRPr="00CB5C0D" w:rsidRDefault="005B1DBB" w:rsidP="00CB5C0D">
      <w:pPr>
        <w:numPr>
          <w:ilvl w:val="0"/>
          <w:numId w:val="13"/>
        </w:numPr>
        <w:tabs>
          <w:tab w:val="clear" w:pos="1287"/>
          <w:tab w:val="num" w:pos="0"/>
          <w:tab w:val="num" w:pos="567"/>
          <w:tab w:val="left" w:pos="709"/>
          <w:tab w:val="left" w:pos="993"/>
        </w:tabs>
        <w:snapToGrid w:val="0"/>
        <w:spacing w:line="240" w:lineRule="auto"/>
        <w:ind w:left="0" w:firstLine="426"/>
        <w:contextualSpacing/>
        <w:jc w:val="left"/>
        <w:rPr>
          <w:i/>
          <w:snapToGrid/>
          <w:sz w:val="24"/>
          <w:szCs w:val="24"/>
        </w:rPr>
      </w:pPr>
      <w:r w:rsidRPr="00CB5C0D">
        <w:rPr>
          <w:i/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5B1DBB" w:rsidRPr="00CB5C0D" w:rsidRDefault="005B1DBB" w:rsidP="00CB5C0D">
      <w:pPr>
        <w:numPr>
          <w:ilvl w:val="0"/>
          <w:numId w:val="13"/>
        </w:numPr>
        <w:tabs>
          <w:tab w:val="clear" w:pos="1287"/>
          <w:tab w:val="num" w:pos="0"/>
          <w:tab w:val="num" w:pos="567"/>
          <w:tab w:val="left" w:pos="709"/>
          <w:tab w:val="left" w:pos="993"/>
        </w:tabs>
        <w:snapToGrid w:val="0"/>
        <w:spacing w:line="240" w:lineRule="auto"/>
        <w:ind w:left="0" w:firstLine="426"/>
        <w:contextualSpacing/>
        <w:jc w:val="left"/>
        <w:rPr>
          <w:b/>
          <w:i/>
          <w:snapToGrid/>
          <w:sz w:val="24"/>
          <w:szCs w:val="24"/>
        </w:rPr>
      </w:pPr>
      <w:proofErr w:type="gramStart"/>
      <w:r w:rsidRPr="00CB5C0D">
        <w:rPr>
          <w:i/>
          <w:snapToGrid/>
          <w:sz w:val="24"/>
          <w:szCs w:val="24"/>
        </w:rPr>
        <w:t>Индивидуальные</w:t>
      </w:r>
      <w:proofErr w:type="gramEnd"/>
      <w:r w:rsidRPr="00CB5C0D">
        <w:rPr>
          <w:i/>
          <w:snapToGrid/>
          <w:sz w:val="24"/>
          <w:szCs w:val="24"/>
        </w:rPr>
        <w:t xml:space="preserve"> заключение экспертов Елисеевой М.Г., Лаптева И.А.,  </w:t>
      </w:r>
      <w:proofErr w:type="spellStart"/>
      <w:r w:rsidR="004C2CC8">
        <w:rPr>
          <w:i/>
          <w:snapToGrid/>
          <w:sz w:val="24"/>
          <w:szCs w:val="24"/>
        </w:rPr>
        <w:t>Скаредина</w:t>
      </w:r>
      <w:proofErr w:type="spellEnd"/>
      <w:r w:rsidR="004C2CC8">
        <w:rPr>
          <w:i/>
          <w:snapToGrid/>
          <w:sz w:val="24"/>
          <w:szCs w:val="24"/>
        </w:rPr>
        <w:t xml:space="preserve"> В.А.</w:t>
      </w:r>
    </w:p>
    <w:p w:rsidR="005B1DBB" w:rsidRPr="00CB5C0D" w:rsidRDefault="005B1DBB" w:rsidP="00CB5C0D">
      <w:pPr>
        <w:numPr>
          <w:ilvl w:val="0"/>
          <w:numId w:val="13"/>
        </w:numPr>
        <w:tabs>
          <w:tab w:val="clear" w:pos="1287"/>
          <w:tab w:val="num" w:pos="0"/>
          <w:tab w:val="num" w:pos="567"/>
          <w:tab w:val="left" w:pos="709"/>
          <w:tab w:val="left" w:pos="993"/>
        </w:tabs>
        <w:snapToGrid w:val="0"/>
        <w:spacing w:line="240" w:lineRule="auto"/>
        <w:ind w:left="0" w:firstLine="426"/>
        <w:contextualSpacing/>
        <w:jc w:val="left"/>
        <w:rPr>
          <w:i/>
          <w:snapToGrid/>
          <w:sz w:val="24"/>
          <w:szCs w:val="24"/>
        </w:rPr>
      </w:pPr>
      <w:r w:rsidRPr="00CB5C0D">
        <w:rPr>
          <w:i/>
          <w:snapToGrid/>
          <w:sz w:val="24"/>
          <w:szCs w:val="24"/>
        </w:rPr>
        <w:t>Предложения участников.</w:t>
      </w:r>
    </w:p>
    <w:p w:rsidR="00865B91" w:rsidRDefault="00865B91" w:rsidP="007321E8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1E8" w:rsidRPr="007321E8" w:rsidRDefault="007321E8" w:rsidP="007321E8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21E8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7321E8" w:rsidRPr="007321E8" w:rsidRDefault="007321E8" w:rsidP="007321E8">
      <w:pPr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ОТМЕТИЛИ:</w:t>
      </w:r>
    </w:p>
    <w:p w:rsidR="007321E8" w:rsidRPr="007321E8" w:rsidRDefault="007321E8" w:rsidP="007321E8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7321E8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321E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321E8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321E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321E8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321E8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321E8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321E8">
        <w:rPr>
          <w:snapToGrid/>
          <w:sz w:val="24"/>
          <w:szCs w:val="24"/>
        </w:rPr>
        <w:t xml:space="preserve"> от 03.06.2015г. № </w:t>
      </w:r>
      <w:r w:rsidRPr="007321E8">
        <w:rPr>
          <w:b/>
          <w:i/>
          <w:snapToGrid/>
          <w:sz w:val="24"/>
          <w:szCs w:val="24"/>
        </w:rPr>
        <w:t>31502425106</w:t>
      </w:r>
    </w:p>
    <w:p w:rsidR="007321E8" w:rsidRPr="007321E8" w:rsidRDefault="007321E8" w:rsidP="007321E8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проводилась начиная с </w:t>
      </w:r>
      <w:r w:rsidRPr="007321E8">
        <w:rPr>
          <w:rFonts w:eastAsia="Calibri"/>
          <w:snapToGrid/>
          <w:sz w:val="24"/>
          <w:szCs w:val="24"/>
        </w:rPr>
        <w:t xml:space="preserve">13:23 16.06.2015. (было продлено на 5 ч., 23 мин., 20 </w:t>
      </w:r>
      <w:proofErr w:type="spellStart"/>
      <w:r w:rsidRPr="007321E8">
        <w:rPr>
          <w:rFonts w:eastAsia="Calibri"/>
          <w:snapToGrid/>
          <w:sz w:val="24"/>
          <w:szCs w:val="24"/>
        </w:rPr>
        <w:t>cек</w:t>
      </w:r>
      <w:proofErr w:type="spellEnd"/>
      <w:r w:rsidRPr="007321E8">
        <w:rPr>
          <w:rFonts w:eastAsia="Calibri"/>
          <w:snapToGrid/>
          <w:sz w:val="24"/>
          <w:szCs w:val="24"/>
        </w:rPr>
        <w:t>.)</w:t>
      </w:r>
      <w:proofErr w:type="gramStart"/>
      <w:r w:rsidRPr="007321E8">
        <w:rPr>
          <w:snapToGrid/>
          <w:sz w:val="24"/>
          <w:szCs w:val="24"/>
        </w:rPr>
        <w:t>.</w:t>
      </w:r>
      <w:proofErr w:type="gramEnd"/>
      <w:r w:rsidRPr="007321E8">
        <w:rPr>
          <w:snapToGrid/>
          <w:sz w:val="24"/>
          <w:szCs w:val="24"/>
        </w:rPr>
        <w:t xml:space="preserve"> </w:t>
      </w:r>
      <w:proofErr w:type="gramStart"/>
      <w:r w:rsidRPr="007321E8">
        <w:rPr>
          <w:snapToGrid/>
          <w:sz w:val="24"/>
          <w:szCs w:val="24"/>
        </w:rPr>
        <w:t>н</w:t>
      </w:r>
      <w:proofErr w:type="gramEnd"/>
      <w:r w:rsidRPr="007321E8">
        <w:rPr>
          <w:snapToGrid/>
          <w:sz w:val="24"/>
          <w:szCs w:val="24"/>
        </w:rPr>
        <w:t>а Торговой площадке Системы www.b2b-energo.ru автоматически.</w:t>
      </w:r>
    </w:p>
    <w:p w:rsidR="007321E8" w:rsidRPr="007321E8" w:rsidRDefault="007321E8" w:rsidP="007321E8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7321E8">
        <w:rPr>
          <w:b/>
          <w:i/>
          <w:snapToGrid/>
          <w:sz w:val="24"/>
          <w:szCs w:val="24"/>
        </w:rPr>
        <w:t>4 371 460,00</w:t>
      </w:r>
      <w:r w:rsidRPr="007321E8">
        <w:rPr>
          <w:snapToGrid/>
          <w:sz w:val="24"/>
          <w:szCs w:val="24"/>
        </w:rPr>
        <w:t xml:space="preserve"> руб. без учета НДС.</w:t>
      </w:r>
    </w:p>
    <w:p w:rsidR="007321E8" w:rsidRDefault="007321E8" w:rsidP="007321E8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подано 14 (четырнадцать</w:t>
      </w:r>
      <w:proofErr w:type="gramStart"/>
      <w:r w:rsidRPr="007321E8">
        <w:rPr>
          <w:snapToGrid/>
          <w:sz w:val="24"/>
          <w:szCs w:val="24"/>
        </w:rPr>
        <w:t xml:space="preserve"> )</w:t>
      </w:r>
      <w:proofErr w:type="gramEnd"/>
      <w:r w:rsidRPr="007321E8">
        <w:rPr>
          <w:snapToGrid/>
          <w:sz w:val="24"/>
          <w:szCs w:val="24"/>
        </w:rPr>
        <w:t xml:space="preserve"> предложений:</w:t>
      </w:r>
    </w:p>
    <w:p w:rsidR="00865B91" w:rsidRPr="007321E8" w:rsidRDefault="00865B91" w:rsidP="00865B91">
      <w:pPr>
        <w:tabs>
          <w:tab w:val="left" w:pos="0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4667"/>
        <w:gridCol w:w="4394"/>
      </w:tblGrid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321E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321E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321E8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запросе предложений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 xml:space="preserve">ООО "ДВ 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12:53</w:t>
            </w:r>
            <w:r w:rsidRPr="007321E8">
              <w:rPr>
                <w:snapToGrid/>
                <w:sz w:val="24"/>
                <w:szCs w:val="24"/>
              </w:rPr>
              <w:br/>
              <w:t>Цена: 1 118 000,00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РосГСК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7321E8">
              <w:rPr>
                <w:snapToGrid/>
                <w:sz w:val="24"/>
                <w:szCs w:val="24"/>
              </w:rPr>
              <w:t xml:space="preserve">(690035, Приморский край, </w:t>
            </w:r>
            <w:r w:rsidRPr="007321E8">
              <w:rPr>
                <w:snapToGrid/>
                <w:sz w:val="24"/>
                <w:szCs w:val="24"/>
              </w:rPr>
              <w:lastRenderedPageBreak/>
              <w:t>г. Владивосток, ул. Калинина, д. 49 "А", офис 404)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lastRenderedPageBreak/>
              <w:t>Предложение: подано 15.06.2015 в 12:51</w:t>
            </w:r>
            <w:r w:rsidRPr="007321E8">
              <w:rPr>
                <w:snapToGrid/>
                <w:sz w:val="24"/>
                <w:szCs w:val="24"/>
              </w:rPr>
              <w:br/>
            </w:r>
            <w:r w:rsidRPr="007321E8">
              <w:rPr>
                <w:snapToGrid/>
                <w:sz w:val="24"/>
                <w:szCs w:val="24"/>
              </w:rPr>
              <w:lastRenderedPageBreak/>
              <w:t>Цена: 1 120 000,00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 xml:space="preserve">ООО "ЭДС" </w:t>
            </w:r>
            <w:r w:rsidRPr="007321E8">
              <w:rPr>
                <w:snapToGrid/>
                <w:sz w:val="24"/>
                <w:szCs w:val="24"/>
              </w:rPr>
              <w:t>(692506, Россия, Приморский край, г. Уссурийск, ул. Урицкого 11 а)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09:41</w:t>
            </w:r>
            <w:r w:rsidRPr="007321E8">
              <w:rPr>
                <w:snapToGrid/>
                <w:sz w:val="24"/>
                <w:szCs w:val="24"/>
              </w:rPr>
              <w:br/>
              <w:t>Цена:</w:t>
            </w:r>
            <w:r w:rsidRPr="007321E8">
              <w:rPr>
                <w:rFonts w:ascii="Calibri" w:eastAsia="Calibri" w:hAnsi="Calibri"/>
                <w:b/>
                <w:i/>
                <w:snapToGrid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>1 600 000,00 руб. (цена без НДС)</w:t>
            </w:r>
          </w:p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rFonts w:eastAsia="Calibri"/>
                <w:b/>
                <w:i/>
                <w:snapToGrid/>
                <w:color w:val="FF0000"/>
                <w:sz w:val="22"/>
                <w:szCs w:val="22"/>
                <w:lang w:eastAsia="en-US"/>
              </w:rPr>
              <w:t>ставку не подтвердил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>ООО "Инженерная Компания Сибири"</w:t>
            </w:r>
            <w:r w:rsidRPr="007321E8">
              <w:rPr>
                <w:snapToGrid/>
                <w:sz w:val="24"/>
                <w:szCs w:val="24"/>
              </w:rPr>
              <w:t xml:space="preserve"> (660018, Россия, Красноярский край, г. Красноярск, ул. Куйбышева, д.93, пом.123)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 подано 15.06.2015 в 09:07</w:t>
            </w:r>
            <w:r w:rsidRPr="007321E8">
              <w:rPr>
                <w:snapToGrid/>
                <w:sz w:val="24"/>
                <w:szCs w:val="24"/>
              </w:rPr>
              <w:br/>
              <w:t>Цена: 1 980 000,00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7321E8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подано 15.06.2015 в 07:36</w:t>
            </w:r>
            <w:r w:rsidRPr="007321E8">
              <w:rPr>
                <w:snapToGrid/>
                <w:sz w:val="24"/>
                <w:szCs w:val="24"/>
              </w:rPr>
              <w:br/>
              <w:t>Цена: 2 010 871,60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321E8">
              <w:rPr>
                <w:snapToGrid/>
                <w:sz w:val="24"/>
                <w:szCs w:val="24"/>
              </w:rPr>
              <w:t>, 15</w:t>
            </w:r>
            <w:proofErr w:type="gramStart"/>
            <w:r w:rsidRPr="007321E8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321E8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07:09</w:t>
            </w:r>
            <w:r w:rsidRPr="007321E8">
              <w:rPr>
                <w:snapToGrid/>
                <w:sz w:val="24"/>
                <w:szCs w:val="24"/>
              </w:rPr>
              <w:br/>
              <w:t>Цена: 2 413 982,95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"ЭТС"</w:t>
            </w:r>
            <w:r w:rsidRPr="007321E8">
              <w:rPr>
                <w:snapToGrid/>
                <w:sz w:val="24"/>
                <w:szCs w:val="24"/>
              </w:rPr>
              <w:t xml:space="preserve"> (680014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г</w:t>
            </w:r>
            <w:proofErr w:type="gramStart"/>
            <w:r w:rsidRPr="007321E8">
              <w:rPr>
                <w:snapToGrid/>
                <w:sz w:val="24"/>
                <w:szCs w:val="24"/>
              </w:rPr>
              <w:t>.Х</w:t>
            </w:r>
            <w:proofErr w:type="gramEnd"/>
            <w:r w:rsidRPr="007321E8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7321E8">
              <w:rPr>
                <w:snapToGrid/>
                <w:sz w:val="24"/>
                <w:szCs w:val="24"/>
              </w:rPr>
              <w:t>, переулок Гаражный, 30-А.)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03:40</w:t>
            </w:r>
            <w:r w:rsidRPr="007321E8">
              <w:rPr>
                <w:snapToGrid/>
                <w:sz w:val="24"/>
                <w:szCs w:val="24"/>
              </w:rPr>
              <w:br/>
              <w:t>Цена: 2 542 372,88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Дальэлектропроект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05:21</w:t>
            </w:r>
            <w:r w:rsidRPr="007321E8">
              <w:rPr>
                <w:snapToGrid/>
                <w:sz w:val="24"/>
                <w:szCs w:val="24"/>
              </w:rPr>
              <w:br/>
              <w:t>Цена: 2 906 701,00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подано 10.06.2015 в 10:59</w:t>
            </w:r>
            <w:r w:rsidRPr="007321E8">
              <w:rPr>
                <w:snapToGrid/>
                <w:sz w:val="24"/>
                <w:szCs w:val="24"/>
              </w:rPr>
              <w:br/>
              <w:t>Цена: 2 970 000,00 руб. (НДС не облагается)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 xml:space="preserve">ООО "К-Электротехник" </w:t>
            </w:r>
            <w:r w:rsidRPr="007321E8">
              <w:rPr>
                <w:snapToGrid/>
                <w:sz w:val="24"/>
                <w:szCs w:val="24"/>
              </w:rPr>
              <w:t>(644050, Россия, Омская область, г. Омск, ул. 2-я Поселковая, 53 "В", 25)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15.06.2015 в 06:04</w:t>
            </w:r>
            <w:r w:rsidRPr="007321E8">
              <w:rPr>
                <w:snapToGrid/>
                <w:sz w:val="24"/>
                <w:szCs w:val="24"/>
              </w:rPr>
              <w:br/>
              <w:t>Цена: 3 000 000,00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>ООО "НТЦ "Контакт-Байкал"</w:t>
            </w:r>
            <w:r w:rsidRPr="007321E8">
              <w:rPr>
                <w:snapToGrid/>
                <w:sz w:val="24"/>
                <w:szCs w:val="24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подано 15.06.2015 в 06:03</w:t>
            </w:r>
            <w:r w:rsidRPr="007321E8">
              <w:rPr>
                <w:snapToGrid/>
                <w:sz w:val="24"/>
                <w:szCs w:val="24"/>
              </w:rPr>
              <w:br/>
              <w:t>Цена: 3 300 000,00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7321E8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7321E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подано 15.06.2015 в 12:35</w:t>
            </w:r>
            <w:r w:rsidRPr="007321E8">
              <w:rPr>
                <w:snapToGrid/>
                <w:sz w:val="24"/>
                <w:szCs w:val="24"/>
              </w:rPr>
              <w:br/>
              <w:t>Цена: 3 906 000,00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 xml:space="preserve">ООО "ГЭП-В" </w:t>
            </w:r>
            <w:r w:rsidRPr="007321E8">
              <w:rPr>
                <w:snapToGrid/>
                <w:sz w:val="24"/>
                <w:szCs w:val="24"/>
              </w:rPr>
              <w:t>(630132, г. Новосибирск, пр.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подано 11.06.2015 в 05:52</w:t>
            </w:r>
            <w:r w:rsidRPr="007321E8">
              <w:rPr>
                <w:snapToGrid/>
                <w:sz w:val="24"/>
                <w:szCs w:val="24"/>
              </w:rPr>
              <w:br/>
              <w:t>Цена: 4 071 460,00 руб. (цена без НДС)</w:t>
            </w:r>
          </w:p>
        </w:tc>
      </w:tr>
      <w:tr w:rsidR="007321E8" w:rsidRPr="007321E8" w:rsidTr="00B55C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4667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 xml:space="preserve">ООО "Северный Стандарт" </w:t>
            </w:r>
            <w:r w:rsidRPr="007321E8">
              <w:rPr>
                <w:snapToGrid/>
                <w:sz w:val="24"/>
                <w:szCs w:val="24"/>
              </w:rPr>
              <w:t>(Россия, 119180, г. Москва, 1-й Хвостов переулок, д. 11А)</w:t>
            </w:r>
          </w:p>
        </w:tc>
        <w:tc>
          <w:tcPr>
            <w:tcW w:w="4394" w:type="dxa"/>
            <w:shd w:val="clear" w:color="auto" w:fill="FFFFFF"/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>Предложение:  подано 11.06.2015 в 17:22</w:t>
            </w:r>
            <w:r w:rsidRPr="007321E8">
              <w:rPr>
                <w:snapToGrid/>
                <w:sz w:val="24"/>
                <w:szCs w:val="24"/>
              </w:rPr>
              <w:br/>
              <w:t>Цена: 4 235 135,39 руб. (цена без НДС)</w:t>
            </w:r>
          </w:p>
        </w:tc>
      </w:tr>
    </w:tbl>
    <w:p w:rsidR="007321E8" w:rsidRPr="007321E8" w:rsidRDefault="007321E8" w:rsidP="007321E8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Члены 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7321E8" w:rsidRPr="007321E8" w:rsidRDefault="007321E8" w:rsidP="007321E8">
      <w:pPr>
        <w:spacing w:line="240" w:lineRule="auto"/>
        <w:ind w:firstLine="360"/>
        <w:rPr>
          <w:b/>
          <w:bCs/>
          <w:i/>
          <w:iCs/>
          <w:snapToGrid/>
          <w:sz w:val="24"/>
          <w:szCs w:val="24"/>
        </w:rPr>
      </w:pPr>
    </w:p>
    <w:p w:rsidR="007321E8" w:rsidRPr="007321E8" w:rsidRDefault="007321E8" w:rsidP="007321E8">
      <w:pPr>
        <w:spacing w:line="240" w:lineRule="auto"/>
        <w:ind w:firstLine="360"/>
        <w:rPr>
          <w:b/>
          <w:bCs/>
          <w:i/>
          <w:iCs/>
          <w:snapToGrid/>
          <w:sz w:val="24"/>
          <w:szCs w:val="24"/>
        </w:rPr>
      </w:pPr>
      <w:r w:rsidRPr="007321E8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предложения </w:t>
      </w:r>
      <w:proofErr w:type="gramStart"/>
      <w:r w:rsidRPr="007321E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321E8">
        <w:rPr>
          <w:b/>
          <w:bCs/>
          <w:i/>
          <w:iCs/>
          <w:snapToGrid/>
          <w:sz w:val="24"/>
          <w:szCs w:val="24"/>
        </w:rPr>
        <w:t xml:space="preserve">  условиям закупки»</w:t>
      </w:r>
    </w:p>
    <w:p w:rsidR="007321E8" w:rsidRPr="007321E8" w:rsidRDefault="007321E8" w:rsidP="007321E8">
      <w:pPr>
        <w:spacing w:line="240" w:lineRule="auto"/>
        <w:ind w:firstLine="360"/>
        <w:rPr>
          <w:b/>
          <w:bCs/>
          <w:i/>
          <w:iCs/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Предлагается признать предложения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"ПКЦ "</w:t>
      </w:r>
      <w:proofErr w:type="spellStart"/>
      <w:r w:rsidRPr="007321E8">
        <w:rPr>
          <w:b/>
          <w:i/>
          <w:snapToGrid/>
          <w:sz w:val="24"/>
          <w:szCs w:val="24"/>
        </w:rPr>
        <w:t>Бреслер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>, 15</w:t>
      </w:r>
      <w:proofErr w:type="gramStart"/>
      <w:r w:rsidRPr="007321E8">
        <w:rPr>
          <w:snapToGrid/>
          <w:sz w:val="24"/>
          <w:szCs w:val="24"/>
        </w:rPr>
        <w:t xml:space="preserve"> А</w:t>
      </w:r>
      <w:proofErr w:type="gramEnd"/>
      <w:r w:rsidRPr="007321E8">
        <w:rPr>
          <w:snapToGrid/>
          <w:sz w:val="24"/>
          <w:szCs w:val="24"/>
        </w:rPr>
        <w:t xml:space="preserve">, оф. 16), </w:t>
      </w:r>
      <w:r w:rsidRPr="007321E8">
        <w:rPr>
          <w:b/>
          <w:i/>
          <w:snapToGrid/>
          <w:sz w:val="24"/>
          <w:szCs w:val="24"/>
        </w:rPr>
        <w:t>ООО ПЦ "ЭКРА"</w:t>
      </w:r>
      <w:r w:rsidRPr="007321E8">
        <w:rPr>
          <w:snapToGrid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 xml:space="preserve"> И. Яковлева, д. 3),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Союзэнергопроект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(117437, г. Москва, ул. Арцимовича Академика, д. 12, корп. 2), </w:t>
      </w:r>
      <w:r w:rsidRPr="007321E8">
        <w:rPr>
          <w:b/>
          <w:i/>
          <w:snapToGrid/>
          <w:sz w:val="24"/>
          <w:szCs w:val="24"/>
        </w:rPr>
        <w:t>ООО "Северный Стандарт"</w:t>
      </w:r>
      <w:r w:rsidRPr="007321E8">
        <w:rPr>
          <w:snapToGrid/>
          <w:sz w:val="24"/>
          <w:szCs w:val="24"/>
        </w:rPr>
        <w:t xml:space="preserve"> (Россия, 119180, г. Москва, 1-й Хвостов переулок, д. 11А),  </w:t>
      </w:r>
      <w:r w:rsidRPr="007321E8">
        <w:rPr>
          <w:b/>
          <w:i/>
          <w:snapToGrid/>
          <w:sz w:val="24"/>
          <w:szCs w:val="24"/>
        </w:rPr>
        <w:t>ООО "ПМК Сибири"</w:t>
      </w:r>
      <w:r w:rsidRPr="007321E8">
        <w:rPr>
          <w:snapToGrid/>
          <w:sz w:val="24"/>
          <w:szCs w:val="24"/>
        </w:rPr>
        <w:t xml:space="preserve"> (660032, Красноярский </w:t>
      </w:r>
      <w:proofErr w:type="gramStart"/>
      <w:r w:rsidRPr="007321E8">
        <w:rPr>
          <w:snapToGrid/>
          <w:sz w:val="24"/>
          <w:szCs w:val="24"/>
        </w:rPr>
        <w:t xml:space="preserve">край, г. Красноярск, ул. Белинского, д. 5, 3 этаж), </w:t>
      </w:r>
      <w:r w:rsidRPr="007321E8">
        <w:rPr>
          <w:b/>
          <w:i/>
          <w:snapToGrid/>
          <w:sz w:val="24"/>
          <w:szCs w:val="24"/>
        </w:rPr>
        <w:t>ООО "ГЭП-В"</w:t>
      </w:r>
      <w:r w:rsidRPr="007321E8">
        <w:rPr>
          <w:snapToGrid/>
          <w:sz w:val="24"/>
          <w:szCs w:val="24"/>
        </w:rPr>
        <w:t xml:space="preserve"> (630132, г. Новосибирск, пр.</w:t>
      </w:r>
      <w:proofErr w:type="gramEnd"/>
      <w:r w:rsidRPr="007321E8">
        <w:rPr>
          <w:snapToGrid/>
          <w:sz w:val="24"/>
          <w:szCs w:val="24"/>
        </w:rPr>
        <w:t xml:space="preserve"> </w:t>
      </w:r>
      <w:proofErr w:type="gramStart"/>
      <w:r w:rsidRPr="007321E8">
        <w:rPr>
          <w:snapToGrid/>
          <w:sz w:val="24"/>
          <w:szCs w:val="24"/>
        </w:rPr>
        <w:t>Димитрова, д. 7, оф. 538)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snapToGrid/>
          <w:sz w:val="24"/>
          <w:szCs w:val="24"/>
          <w:lang w:eastAsia="en-US"/>
        </w:rPr>
        <w:t xml:space="preserve"> </w:t>
      </w:r>
      <w:r w:rsidRPr="007321E8">
        <w:rPr>
          <w:snapToGrid/>
          <w:sz w:val="24"/>
          <w:szCs w:val="24"/>
        </w:rPr>
        <w:t xml:space="preserve"> удовлетворяющими по существу условиям запроса предложений и принять их к дальнейшему рассмотрению</w:t>
      </w:r>
      <w:proofErr w:type="gramEnd"/>
    </w:p>
    <w:p w:rsidR="007321E8" w:rsidRPr="007321E8" w:rsidRDefault="007321E8" w:rsidP="007321E8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1E8" w:rsidRPr="007321E8" w:rsidRDefault="007321E8" w:rsidP="007321E8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21E8">
        <w:rPr>
          <w:b/>
          <w:bCs/>
          <w:i/>
          <w:iCs/>
          <w:snapToGrid/>
          <w:sz w:val="24"/>
          <w:szCs w:val="24"/>
        </w:rPr>
        <w:lastRenderedPageBreak/>
        <w:t xml:space="preserve">ВОПРОС 3 «О признании предложения не </w:t>
      </w:r>
      <w:proofErr w:type="gramStart"/>
      <w:r w:rsidRPr="007321E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321E8">
        <w:rPr>
          <w:b/>
          <w:bCs/>
          <w:i/>
          <w:iCs/>
          <w:snapToGrid/>
          <w:sz w:val="24"/>
          <w:szCs w:val="24"/>
        </w:rPr>
        <w:t xml:space="preserve">  условиям закупки»</w:t>
      </w:r>
    </w:p>
    <w:p w:rsidR="007321E8" w:rsidRPr="007321E8" w:rsidRDefault="007321E8" w:rsidP="007321E8">
      <w:pPr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ОТМЕТИЛИ:</w:t>
      </w: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Предложение </w:t>
      </w:r>
      <w:r w:rsidRPr="007321E8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7321E8">
        <w:rPr>
          <w:b/>
          <w:i/>
          <w:snapToGrid/>
          <w:sz w:val="24"/>
          <w:szCs w:val="24"/>
        </w:rPr>
        <w:t>Энергосервис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(690074, Приморский край, г. Владивосток, ул. </w:t>
      </w:r>
      <w:proofErr w:type="gramStart"/>
      <w:r w:rsidRPr="007321E8">
        <w:rPr>
          <w:snapToGrid/>
          <w:sz w:val="24"/>
          <w:szCs w:val="24"/>
        </w:rPr>
        <w:t>Снеговая</w:t>
      </w:r>
      <w:proofErr w:type="gramEnd"/>
      <w:r w:rsidRPr="007321E8">
        <w:rPr>
          <w:snapToGrid/>
          <w:sz w:val="24"/>
          <w:szCs w:val="24"/>
        </w:rPr>
        <w:t>, д. 42 "Д", оф. 4)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BA1C61">
        <w:trPr>
          <w:trHeight w:val="18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отсканированный оригинал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справки об отсутствии задолженности у налогоплательщика по уплате налого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</w:t>
            </w:r>
            <w:r w:rsidRPr="007321E8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(код по КНД 1120101),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что не соответствует требованиям </w:t>
            </w:r>
            <w:r w:rsidRPr="007321E8">
              <w:rPr>
                <w:b/>
                <w:bCs/>
                <w:i/>
                <w:snapToGrid/>
                <w:sz w:val="24"/>
                <w:szCs w:val="24"/>
              </w:rPr>
              <w:t xml:space="preserve">п. 2.6.1.3. </w:t>
            </w:r>
            <w:r w:rsidRPr="007321E8">
              <w:rPr>
                <w:b/>
                <w:i/>
                <w:snapToGrid/>
                <w:sz w:val="24"/>
                <w:szCs w:val="24"/>
              </w:rPr>
              <w:t xml:space="preserve">п. 4.2.15 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 xml:space="preserve"> 4</w:t>
            </w:r>
            <w:r w:rsidRPr="007321E8">
              <w:rPr>
                <w:snapToGrid/>
                <w:sz w:val="24"/>
                <w:szCs w:val="24"/>
              </w:rPr>
              <w:t xml:space="preserve">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>Закупочной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документации.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Предложение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РосГСК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(690035, Приморский край, г. Владивосток, ул. Калинина, д. 49 "А", офис 404)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BA1C61">
        <w:trPr>
          <w:trHeight w:val="16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указал в своем предложении  </w:t>
            </w:r>
            <w:r w:rsidRPr="007321E8">
              <w:rPr>
                <w:snapToGrid/>
                <w:sz w:val="24"/>
                <w:szCs w:val="24"/>
                <w:u w:val="single"/>
              </w:rPr>
              <w:t>Срок действия Предложения</w:t>
            </w:r>
            <w:r w:rsidRPr="007321E8">
              <w:rPr>
                <w:snapToGrid/>
                <w:sz w:val="24"/>
                <w:szCs w:val="24"/>
              </w:rPr>
              <w:t xml:space="preserve">, что не соответствует п. 2.4.3.1., п.4.2.13  Закупочной документации, в которой установлено следующие требование:  Не менее </w:t>
            </w:r>
            <w:r w:rsidRPr="007321E8">
              <w:rPr>
                <w:b/>
                <w:i/>
                <w:snapToGrid/>
                <w:sz w:val="24"/>
                <w:szCs w:val="24"/>
              </w:rPr>
              <w:t>120 календарных дней</w:t>
            </w:r>
            <w:r w:rsidRPr="007321E8">
              <w:rPr>
                <w:snapToGrid/>
                <w:sz w:val="24"/>
                <w:szCs w:val="24"/>
              </w:rPr>
              <w:t xml:space="preserve"> со дня, следующего за днем проведения процедуры вскрытия поступивших на закупку конвертов с Предложениями (пункт 4.2.18.)</w:t>
            </w:r>
          </w:p>
        </w:tc>
      </w:tr>
      <w:tr w:rsidR="00BA1C61" w:rsidRPr="007321E8" w:rsidTr="00BA1C61">
        <w:trPr>
          <w:trHeight w:val="2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сведения о среднесписочной численности работников</w:t>
            </w:r>
            <w:r w:rsidRPr="007321E8">
              <w:rPr>
                <w:bCs/>
                <w:snapToGrid/>
                <w:sz w:val="24"/>
                <w:szCs w:val="24"/>
              </w:rPr>
              <w:t xml:space="preserve">, что не соответствует требованиям п. 2.5.4.2 </w:t>
            </w:r>
            <w:r w:rsidRPr="007321E8">
              <w:rPr>
                <w:snapToGrid/>
                <w:sz w:val="24"/>
                <w:szCs w:val="24"/>
              </w:rPr>
              <w:t>Закупочной документации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в котором установлено следующее требование: в случае, если Участник запроса предложений относится к субъектам малого и среднего предпринимательства в дополнение к документам, указанным в пункте 2.5.4.1.  Участник должен представить следующие документы: 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Федерации.</w:t>
            </w:r>
          </w:p>
        </w:tc>
      </w:tr>
      <w:tr w:rsidR="00BA1C61" w:rsidRPr="007321E8" w:rsidTr="00BA1C61">
        <w:trPr>
          <w:trHeight w:val="1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отсканированный оригинал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справки об отсутствии задолженности у налогоплательщика по уплате налого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</w:t>
            </w:r>
            <w:r w:rsidRPr="007321E8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(код по КНД 1120101),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что не соответствует требованиям </w:t>
            </w:r>
            <w:r w:rsidRPr="007321E8">
              <w:rPr>
                <w:b/>
                <w:bCs/>
                <w:i/>
                <w:snapToGrid/>
                <w:sz w:val="24"/>
                <w:szCs w:val="24"/>
              </w:rPr>
              <w:t xml:space="preserve">п. 2.6.1.3. </w:t>
            </w:r>
            <w:r w:rsidRPr="007321E8">
              <w:rPr>
                <w:b/>
                <w:i/>
                <w:snapToGrid/>
                <w:sz w:val="24"/>
                <w:szCs w:val="24"/>
              </w:rPr>
              <w:t xml:space="preserve">п. 4.2.15 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 xml:space="preserve"> 4</w:t>
            </w:r>
            <w:r w:rsidRPr="007321E8">
              <w:rPr>
                <w:snapToGrid/>
                <w:sz w:val="24"/>
                <w:szCs w:val="24"/>
              </w:rPr>
              <w:t xml:space="preserve">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>Закупочной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документации.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"ЭДС"</w:t>
      </w:r>
      <w:r w:rsidRPr="007321E8">
        <w:rPr>
          <w:snapToGrid/>
          <w:sz w:val="24"/>
          <w:szCs w:val="24"/>
        </w:rPr>
        <w:t xml:space="preserve"> (692506, Россия, Приморский край, г. Уссурийск, ул. Урицкого 11 а) 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865B91">
        <w:trPr>
          <w:trHeight w:val="18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321E8">
              <w:rPr>
                <w:bCs/>
                <w:snapToGrid/>
                <w:sz w:val="24"/>
                <w:szCs w:val="24"/>
              </w:rPr>
              <w:lastRenderedPageBreak/>
              <w:t xml:space="preserve">Участник не подтвердил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ценовую ставку</w:t>
            </w:r>
            <w:r w:rsidRPr="007321E8">
              <w:rPr>
                <w:bCs/>
                <w:snapToGrid/>
                <w:sz w:val="24"/>
                <w:szCs w:val="24"/>
              </w:rPr>
              <w:t xml:space="preserve">. В соответствии с п. 2.6.1.8  </w:t>
            </w:r>
            <w:r w:rsidRPr="007321E8">
              <w:rPr>
                <w:snapToGrid/>
                <w:sz w:val="24"/>
                <w:lang w:eastAsia="en-US"/>
              </w:rPr>
              <w:t>Закупочной документации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«Общая стоимость Предложения указывается в строгом соответствии с последней Ставкой, объявленной Участником на ЭТП. Если общая стоимость Предложения не будет соответствовать последней Ставке Участника на ЭТП, такое Предложение будет </w:t>
            </w:r>
            <w:r w:rsidRPr="007321E8">
              <w:rPr>
                <w:b/>
                <w:bCs/>
                <w:i/>
                <w:snapToGrid/>
                <w:sz w:val="24"/>
                <w:szCs w:val="24"/>
              </w:rPr>
              <w:t>отклонено</w:t>
            </w:r>
            <w:r w:rsidRPr="007321E8">
              <w:rPr>
                <w:bCs/>
                <w:snapToGrid/>
                <w:sz w:val="24"/>
                <w:szCs w:val="24"/>
              </w:rPr>
              <w:t>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"Инженерная Компания Сибири"</w:t>
      </w:r>
      <w:r w:rsidRPr="007321E8">
        <w:rPr>
          <w:snapToGrid/>
          <w:sz w:val="24"/>
          <w:szCs w:val="24"/>
        </w:rPr>
        <w:t xml:space="preserve"> (660018, Россия, Красноярский край, г. Красноярск, ул. Куйбышева, д.93, пом.123)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BA1C61">
        <w:trPr>
          <w:trHeight w:val="26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 xml:space="preserve">справку в свободной форме об участии в судебных разбирательствах </w:t>
            </w:r>
            <w:r w:rsidRPr="007321E8">
              <w:rPr>
                <w:snapToGrid/>
                <w:sz w:val="24"/>
                <w:szCs w:val="24"/>
              </w:rPr>
              <w:t>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договору), что не соответствует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п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2.6.1.3 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3 Закупочной  документации.</w:t>
            </w:r>
          </w:p>
        </w:tc>
      </w:tr>
      <w:tr w:rsidR="00BA1C61" w:rsidRPr="007321E8" w:rsidTr="00BA1C61">
        <w:trPr>
          <w:trHeight w:val="1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отсканированный оригинал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справки об отсутствии задолженности у налогоплательщика по уплате налого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</w:t>
            </w:r>
            <w:r w:rsidRPr="007321E8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(код по КНД 1120101),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что не соответствует требованиям п. 2.6.1.3. </w:t>
            </w:r>
            <w:r w:rsidRPr="007321E8">
              <w:rPr>
                <w:snapToGrid/>
                <w:sz w:val="24"/>
                <w:szCs w:val="24"/>
              </w:rPr>
              <w:t xml:space="preserve">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4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>Закупочной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документации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"ЭТС"</w:t>
      </w:r>
      <w:r w:rsidRPr="007321E8">
        <w:rPr>
          <w:snapToGrid/>
          <w:sz w:val="24"/>
          <w:szCs w:val="24"/>
        </w:rPr>
        <w:t xml:space="preserve"> (680014 </w:t>
      </w:r>
      <w:proofErr w:type="spellStart"/>
      <w:r w:rsidRPr="007321E8">
        <w:rPr>
          <w:snapToGrid/>
          <w:sz w:val="24"/>
          <w:szCs w:val="24"/>
        </w:rPr>
        <w:t>г</w:t>
      </w:r>
      <w:proofErr w:type="gramStart"/>
      <w:r w:rsidRPr="007321E8">
        <w:rPr>
          <w:snapToGrid/>
          <w:sz w:val="24"/>
          <w:szCs w:val="24"/>
        </w:rPr>
        <w:t>.Х</w:t>
      </w:r>
      <w:proofErr w:type="gramEnd"/>
      <w:r w:rsidRPr="007321E8">
        <w:rPr>
          <w:snapToGrid/>
          <w:sz w:val="24"/>
          <w:szCs w:val="24"/>
        </w:rPr>
        <w:t>абаровск</w:t>
      </w:r>
      <w:proofErr w:type="spellEnd"/>
      <w:r w:rsidRPr="007321E8">
        <w:rPr>
          <w:snapToGrid/>
          <w:sz w:val="24"/>
          <w:szCs w:val="24"/>
        </w:rPr>
        <w:t>, переулок Гаражный, 30-А.)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BA1C61">
        <w:trPr>
          <w:trHeight w:val="8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2"/>
                <w:szCs w:val="22"/>
                <w:lang w:eastAsia="en-US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>Заверенную копию Устава</w:t>
            </w:r>
            <w:r w:rsidRPr="007321E8">
              <w:rPr>
                <w:snapToGrid/>
                <w:sz w:val="24"/>
                <w:szCs w:val="24"/>
              </w:rPr>
              <w:t xml:space="preserve"> в действующей редакции,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что не соответствует требованиям п. 2.5.4.1. (б)  </w:t>
            </w:r>
            <w:r w:rsidRPr="007321E8">
              <w:rPr>
                <w:snapToGrid/>
                <w:sz w:val="24"/>
                <w:szCs w:val="24"/>
              </w:rPr>
              <w:t>Закупочной документации</w:t>
            </w:r>
          </w:p>
        </w:tc>
      </w:tr>
      <w:tr w:rsidR="00BA1C61" w:rsidRPr="007321E8" w:rsidTr="00BA1C61">
        <w:trPr>
          <w:trHeight w:val="7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bookmarkStart w:id="2" w:name="_Ref386122130"/>
            <w:r w:rsidRPr="007321E8">
              <w:rPr>
                <w:bCs/>
                <w:snapToGrid/>
                <w:sz w:val="24"/>
                <w:szCs w:val="24"/>
                <w:u w:val="single"/>
              </w:rPr>
              <w:t>Заверенные копии документов</w:t>
            </w:r>
            <w:r w:rsidRPr="007321E8">
              <w:rPr>
                <w:bCs/>
                <w:snapToGrid/>
                <w:sz w:val="24"/>
                <w:szCs w:val="24"/>
              </w:rPr>
              <w:t>, подтверждающих полномочия</w:t>
            </w:r>
            <w:bookmarkEnd w:id="2"/>
            <w:r w:rsidRPr="007321E8">
              <w:rPr>
                <w:bCs/>
                <w:snapToGrid/>
                <w:sz w:val="24"/>
                <w:szCs w:val="24"/>
              </w:rPr>
              <w:t xml:space="preserve"> Участника, что не соответствует требованиям п. 2.5.4.1. (</w:t>
            </w:r>
            <w:proofErr w:type="spellStart"/>
            <w:r w:rsidRPr="007321E8">
              <w:rPr>
                <w:bCs/>
                <w:snapToGrid/>
                <w:sz w:val="24"/>
                <w:szCs w:val="24"/>
              </w:rPr>
              <w:t>в</w:t>
            </w:r>
            <w:proofErr w:type="gramStart"/>
            <w:r w:rsidRPr="007321E8">
              <w:rPr>
                <w:bCs/>
                <w:snapToGrid/>
                <w:sz w:val="24"/>
                <w:szCs w:val="24"/>
              </w:rPr>
              <w:t>,г</w:t>
            </w:r>
            <w:proofErr w:type="spellEnd"/>
            <w:proofErr w:type="gramEnd"/>
            <w:r w:rsidRPr="007321E8">
              <w:rPr>
                <w:bCs/>
                <w:snapToGrid/>
                <w:sz w:val="24"/>
                <w:szCs w:val="24"/>
              </w:rPr>
              <w:t xml:space="preserve">)  </w:t>
            </w:r>
            <w:r w:rsidRPr="007321E8">
              <w:rPr>
                <w:snapToGrid/>
                <w:sz w:val="24"/>
                <w:szCs w:val="24"/>
              </w:rPr>
              <w:t>Закупочной документации</w:t>
            </w:r>
          </w:p>
        </w:tc>
      </w:tr>
      <w:tr w:rsidR="00BA1C61" w:rsidRPr="007321E8" w:rsidTr="00BA1C61">
        <w:trPr>
          <w:trHeight w:val="22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tabs>
                <w:tab w:val="left" w:pos="1418"/>
                <w:tab w:val="left" w:pos="1985"/>
              </w:tabs>
              <w:spacing w:line="240" w:lineRule="auto"/>
              <w:rPr>
                <w:snapToGrid/>
                <w:sz w:val="24"/>
                <w:szCs w:val="24"/>
              </w:rPr>
            </w:pPr>
            <w:r w:rsidRPr="007321E8">
              <w:rPr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z w:val="24"/>
                <w:szCs w:val="24"/>
                <w:u w:val="single"/>
              </w:rPr>
              <w:t>сведения о среднесписочной численности работников</w:t>
            </w:r>
            <w:r w:rsidRPr="007321E8">
              <w:rPr>
                <w:bCs/>
                <w:sz w:val="24"/>
                <w:szCs w:val="24"/>
              </w:rPr>
              <w:t xml:space="preserve">, что не соответствует требованиям п. 2.5.4.2 </w:t>
            </w:r>
            <w:r w:rsidRPr="007321E8">
              <w:rPr>
                <w:sz w:val="24"/>
                <w:szCs w:val="24"/>
              </w:rPr>
              <w:t>Закупочной документации</w:t>
            </w:r>
            <w:r w:rsidRPr="007321E8">
              <w:rPr>
                <w:bCs/>
                <w:sz w:val="24"/>
                <w:szCs w:val="24"/>
              </w:rPr>
              <w:t xml:space="preserve"> в котором установлено следующее требование: в случае, если Участник запроса предложений относится к субъектам малого и среднего предпринимательства в дополнение к документам, указанным в пункте 2.5.4.1.  Участник должен представить следующие документы: 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Федерации.</w:t>
            </w:r>
          </w:p>
        </w:tc>
      </w:tr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ind w:firstLine="360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>копию СРО</w:t>
            </w:r>
            <w:r w:rsidRPr="007321E8">
              <w:rPr>
                <w:snapToGrid/>
                <w:sz w:val="24"/>
                <w:szCs w:val="24"/>
              </w:rPr>
              <w:t xml:space="preserve"> подтверждающая допуск на выполнение определенных видов работ, согласно перечню, указанному в техническом задании (Раздел 6), что не соответствует п.4.2.15 пп</w:t>
            </w:r>
            <w:proofErr w:type="gramStart"/>
            <w:r w:rsidRPr="007321E8">
              <w:rPr>
                <w:snapToGrid/>
                <w:sz w:val="24"/>
                <w:szCs w:val="24"/>
              </w:rPr>
              <w:t>1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 xml:space="preserve"> Закупочной документации.</w:t>
            </w:r>
          </w:p>
          <w:p w:rsidR="00BA1C61" w:rsidRPr="007321E8" w:rsidRDefault="00BA1C61" w:rsidP="007321E8">
            <w:pPr>
              <w:tabs>
                <w:tab w:val="left" w:pos="1418"/>
                <w:tab w:val="left" w:pos="1985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"К-Электротехник"</w:t>
      </w:r>
      <w:r w:rsidRPr="007321E8">
        <w:rPr>
          <w:snapToGrid/>
          <w:sz w:val="24"/>
          <w:szCs w:val="24"/>
        </w:rPr>
        <w:t xml:space="preserve"> (644050, Россия, Омская область, г. Омск, ул. 2-я Поселковая, 53 "В", 25)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BA1C61">
        <w:trPr>
          <w:trHeight w:val="10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>копию СРО</w:t>
            </w:r>
            <w:r w:rsidRPr="007321E8">
              <w:rPr>
                <w:snapToGrid/>
                <w:sz w:val="24"/>
                <w:szCs w:val="24"/>
              </w:rPr>
              <w:t xml:space="preserve"> подтверждающая допуск на выполнение определенных видов работ, согласно перечню, указанному в техническом задании (Раздел 6), что не соответствует п.4.2.15 пп</w:t>
            </w:r>
            <w:proofErr w:type="gramStart"/>
            <w:r w:rsidRPr="007321E8">
              <w:rPr>
                <w:snapToGrid/>
                <w:sz w:val="24"/>
                <w:szCs w:val="24"/>
              </w:rPr>
              <w:t>1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</w:t>
            </w:r>
            <w:r w:rsidRPr="007321E8">
              <w:rPr>
                <w:snapToGrid/>
                <w:sz w:val="24"/>
                <w:szCs w:val="24"/>
              </w:rPr>
              <w:t xml:space="preserve"> Закупочной документации.</w:t>
            </w:r>
          </w:p>
        </w:tc>
      </w:tr>
      <w:tr w:rsidR="00BA1C61" w:rsidRPr="007321E8" w:rsidTr="00BA1C61">
        <w:trPr>
          <w:trHeight w:val="28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 xml:space="preserve">справку в свободной форме об участии в судебных разбирательствах </w:t>
            </w:r>
            <w:r w:rsidRPr="007321E8">
              <w:rPr>
                <w:snapToGrid/>
                <w:sz w:val="24"/>
                <w:szCs w:val="24"/>
              </w:rPr>
              <w:t>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договору), что не соответствует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п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2.6.1.3 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3 Закупочной  документации.</w:t>
            </w:r>
          </w:p>
        </w:tc>
      </w:tr>
      <w:tr w:rsidR="00BA1C61" w:rsidRPr="007321E8" w:rsidTr="00BA1C61">
        <w:trPr>
          <w:trHeight w:val="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21E8">
              <w:rPr>
                <w:bCs/>
                <w:snapToGrid/>
                <w:sz w:val="24"/>
                <w:szCs w:val="24"/>
              </w:rPr>
              <w:t xml:space="preserve">Участником не подтвердил документально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соответствие Субподрядной организации</w:t>
            </w:r>
            <w:r w:rsidRPr="007321E8">
              <w:rPr>
                <w:bCs/>
                <w:snapToGrid/>
                <w:sz w:val="24"/>
                <w:szCs w:val="24"/>
              </w:rPr>
              <w:t xml:space="preserve">, что не соответствует п2.5.3, </w:t>
            </w:r>
            <w:proofErr w:type="gramStart"/>
            <w:r w:rsidRPr="007321E8">
              <w:rPr>
                <w:bCs/>
                <w:snapToGrid/>
                <w:sz w:val="24"/>
                <w:szCs w:val="24"/>
              </w:rPr>
              <w:t>п</w:t>
            </w:r>
            <w:proofErr w:type="gramEnd"/>
            <w:r w:rsidRPr="007321E8">
              <w:rPr>
                <w:bCs/>
                <w:snapToGrid/>
                <w:sz w:val="24"/>
                <w:szCs w:val="24"/>
              </w:rPr>
              <w:t xml:space="preserve"> 2.5.4 Закупочной документации.  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Дальэлектропроект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(680028, г. Хабаровск, ул. Серышева, 22, оф. 804) 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865B91">
        <w:trPr>
          <w:trHeight w:val="27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 xml:space="preserve">справку в свободной форме об участии в судебных разбирательствах </w:t>
            </w:r>
            <w:r w:rsidRPr="007321E8">
              <w:rPr>
                <w:snapToGrid/>
                <w:sz w:val="24"/>
                <w:szCs w:val="24"/>
              </w:rPr>
              <w:t>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договору), что не соответствует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п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2.6.1.3 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3 Закупочной  документации.</w:t>
            </w:r>
          </w:p>
        </w:tc>
      </w:tr>
      <w:tr w:rsidR="00BA1C61" w:rsidRPr="007321E8" w:rsidTr="00865B91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отсканированный оригинал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справки об отсутствии задолженности у налогоплательщика по уплате налого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</w:t>
            </w:r>
            <w:r w:rsidRPr="007321E8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(код по КНД 1120101),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что не соответствует требованиям п. 2.6.1.3. </w:t>
            </w:r>
            <w:r w:rsidRPr="007321E8">
              <w:rPr>
                <w:snapToGrid/>
                <w:sz w:val="24"/>
                <w:szCs w:val="24"/>
              </w:rPr>
              <w:t xml:space="preserve">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4 Закупочной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документации</w:t>
            </w:r>
          </w:p>
        </w:tc>
      </w:tr>
      <w:tr w:rsidR="00BA1C61" w:rsidRPr="007321E8" w:rsidTr="00865B91">
        <w:trPr>
          <w:trHeight w:val="11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7321E8">
              <w:rPr>
                <w:bCs/>
                <w:snapToGrid/>
                <w:sz w:val="24"/>
                <w:szCs w:val="24"/>
              </w:rPr>
              <w:t xml:space="preserve">Участник не </w:t>
            </w:r>
            <w:r w:rsidRPr="007321E8">
              <w:rPr>
                <w:snapToGrid/>
                <w:sz w:val="24"/>
                <w:szCs w:val="24"/>
              </w:rPr>
              <w:t xml:space="preserve">представил справку с подтверждающими документами  </w:t>
            </w:r>
            <w:r w:rsidRPr="007321E8">
              <w:rPr>
                <w:snapToGrid/>
                <w:sz w:val="24"/>
                <w:szCs w:val="24"/>
                <w:u w:val="single"/>
              </w:rPr>
              <w:t>сведения о цепочке собственников</w:t>
            </w:r>
            <w:r w:rsidRPr="007321E8">
              <w:rPr>
                <w:snapToGrid/>
                <w:sz w:val="24"/>
                <w:szCs w:val="24"/>
              </w:rPr>
              <w:t>, включая бенефициаров, что не соответствует требованиям п. 2.5.4.1 «л» и п.2.4.1.1 «н» Закупочной документации.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7321E8" w:rsidRDefault="007321E8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Предложение</w:t>
      </w:r>
      <w:r w:rsidRPr="007321E8">
        <w:rPr>
          <w:b/>
          <w:i/>
          <w:snapToGrid/>
          <w:sz w:val="24"/>
          <w:szCs w:val="24"/>
          <w:lang w:eastAsia="en-US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"НТЦ "Контакт-Байкал"</w:t>
      </w:r>
      <w:r w:rsidRPr="007321E8">
        <w:rPr>
          <w:snapToGrid/>
          <w:sz w:val="24"/>
          <w:szCs w:val="24"/>
        </w:rPr>
        <w:t xml:space="preserve"> (664046, Иркутская обл., г. Иркутск, ул. Байкальская, д. 126/1, 3, оф. 1)   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p w:rsidR="00BA1C61" w:rsidRPr="007321E8" w:rsidRDefault="00BA1C61" w:rsidP="007321E8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1C61" w:rsidRPr="007321E8" w:rsidTr="00BA1C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A1C61" w:rsidRPr="007321E8" w:rsidTr="00865B91">
        <w:trPr>
          <w:trHeight w:val="27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snapToGrid/>
                <w:sz w:val="24"/>
                <w:szCs w:val="24"/>
                <w:u w:val="single"/>
              </w:rPr>
              <w:t xml:space="preserve">справку в свободной форме об участии в судебных разбирательствах </w:t>
            </w:r>
            <w:r w:rsidRPr="007321E8">
              <w:rPr>
                <w:snapToGrid/>
                <w:sz w:val="24"/>
                <w:szCs w:val="24"/>
              </w:rPr>
              <w:t>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договору), что не соответствует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п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2.6.1.3 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3 Закупочной  документации.</w:t>
            </w:r>
          </w:p>
        </w:tc>
      </w:tr>
      <w:tr w:rsidR="00BA1C61" w:rsidRPr="007321E8" w:rsidTr="00BA1C61">
        <w:trPr>
          <w:trHeight w:val="24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сведения о среднесписочной численности работников</w:t>
            </w:r>
            <w:r w:rsidRPr="007321E8">
              <w:rPr>
                <w:bCs/>
                <w:snapToGrid/>
                <w:sz w:val="24"/>
                <w:szCs w:val="24"/>
              </w:rPr>
              <w:t xml:space="preserve">, что не соответствует требованиям п. 2.5.4.2  </w:t>
            </w:r>
            <w:r w:rsidRPr="007321E8">
              <w:rPr>
                <w:snapToGrid/>
                <w:sz w:val="24"/>
                <w:szCs w:val="24"/>
              </w:rPr>
              <w:t>Закупочной документации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в котором установлено следующее требование: в случае, если Участник запроса предложений относится к субъектам малого и среднего предпринимательства в дополнение к документам, указанным в пункте 2.5.4.1.  Участник должен представить следующие документы: Сведения о среднесписочной численности работников за предшествующий календарный год в соответствии с абзацем 3 пункта 3 статьи 80 части первой Налогового кодекса Российской Федерации</w:t>
            </w:r>
          </w:p>
        </w:tc>
      </w:tr>
      <w:tr w:rsidR="00BA1C61" w:rsidRPr="007321E8" w:rsidTr="00865B91">
        <w:trPr>
          <w:trHeight w:val="19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7321E8">
              <w:rPr>
                <w:snapToGrid/>
                <w:sz w:val="24"/>
                <w:szCs w:val="24"/>
              </w:rPr>
              <w:t xml:space="preserve">Участник не предоставил 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отсканированный оригинал </w:t>
            </w:r>
            <w:r w:rsidRPr="007321E8">
              <w:rPr>
                <w:bCs/>
                <w:snapToGrid/>
                <w:sz w:val="24"/>
                <w:szCs w:val="24"/>
                <w:u w:val="single"/>
              </w:rPr>
              <w:t>справки об отсутствии задолженности у налогоплательщика по уплате налого</w:t>
            </w:r>
            <w:r w:rsidRPr="007321E8">
              <w:rPr>
                <w:bCs/>
                <w:snapToGrid/>
                <w:sz w:val="24"/>
                <w:szCs w:val="24"/>
              </w:rPr>
              <w:t xml:space="preserve"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</w:t>
            </w:r>
            <w:r w:rsidRPr="007321E8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(код по КНД 1120101),</w:t>
            </w:r>
            <w:r w:rsidRPr="007321E8">
              <w:rPr>
                <w:bCs/>
                <w:snapToGrid/>
                <w:sz w:val="24"/>
                <w:szCs w:val="24"/>
              </w:rPr>
              <w:t xml:space="preserve"> что не соответствует требованиям п. 2.6.1.3. </w:t>
            </w:r>
            <w:r w:rsidRPr="007321E8">
              <w:rPr>
                <w:snapToGrid/>
                <w:sz w:val="24"/>
                <w:szCs w:val="24"/>
              </w:rPr>
              <w:t xml:space="preserve">п. 4.2.15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пп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4 Закупочной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документации</w:t>
            </w:r>
          </w:p>
        </w:tc>
      </w:tr>
      <w:tr w:rsidR="00BA1C61" w:rsidRPr="007321E8" w:rsidTr="00BA1C61">
        <w:trPr>
          <w:trHeight w:val="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61" w:rsidRPr="007321E8" w:rsidRDefault="00BA1C61" w:rsidP="007321E8">
            <w:pPr>
              <w:suppressAutoHyphens/>
              <w:spacing w:line="240" w:lineRule="auto"/>
              <w:rPr>
                <w:snapToGrid/>
                <w:sz w:val="24"/>
                <w:szCs w:val="24"/>
              </w:rPr>
            </w:pPr>
            <w:r w:rsidRPr="007321E8">
              <w:rPr>
                <w:bCs/>
                <w:snapToGrid/>
                <w:sz w:val="24"/>
                <w:szCs w:val="24"/>
              </w:rPr>
              <w:t xml:space="preserve">Участник не </w:t>
            </w:r>
            <w:r w:rsidRPr="007321E8">
              <w:rPr>
                <w:snapToGrid/>
                <w:sz w:val="24"/>
                <w:szCs w:val="24"/>
              </w:rPr>
              <w:t xml:space="preserve">представил справку с подтверждающими документами  </w:t>
            </w:r>
            <w:r w:rsidRPr="007321E8">
              <w:rPr>
                <w:snapToGrid/>
                <w:sz w:val="24"/>
                <w:szCs w:val="24"/>
                <w:u w:val="single"/>
              </w:rPr>
              <w:t>сведения о цепочке собственников</w:t>
            </w:r>
            <w:r w:rsidRPr="007321E8">
              <w:rPr>
                <w:snapToGrid/>
                <w:sz w:val="24"/>
                <w:szCs w:val="24"/>
              </w:rPr>
              <w:t>, включая бенефициаров, что не соответствует требованиям п. 2.5.4.1 «л» и п.2.4.1.1 «н» Закупочной документации.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</w:rPr>
      </w:pPr>
    </w:p>
    <w:p w:rsidR="007321E8" w:rsidRPr="007321E8" w:rsidRDefault="007321E8" w:rsidP="007321E8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</w:rPr>
      </w:pPr>
      <w:r w:rsidRPr="007321E8">
        <w:rPr>
          <w:b/>
          <w:bCs/>
          <w:i/>
          <w:iCs/>
          <w:snapToGrid/>
          <w:sz w:val="24"/>
        </w:rPr>
        <w:t xml:space="preserve">ВОПРОС 4 «О </w:t>
      </w:r>
      <w:proofErr w:type="gramStart"/>
      <w:r w:rsidRPr="007321E8">
        <w:rPr>
          <w:b/>
          <w:bCs/>
          <w:i/>
          <w:iCs/>
          <w:snapToGrid/>
          <w:sz w:val="24"/>
        </w:rPr>
        <w:t>предварительной</w:t>
      </w:r>
      <w:proofErr w:type="gramEnd"/>
      <w:r w:rsidRPr="007321E8">
        <w:rPr>
          <w:b/>
          <w:bCs/>
          <w:i/>
          <w:iCs/>
          <w:snapToGrid/>
          <w:sz w:val="24"/>
        </w:rPr>
        <w:t xml:space="preserve"> </w:t>
      </w:r>
      <w:proofErr w:type="spellStart"/>
      <w:r w:rsidRPr="007321E8">
        <w:rPr>
          <w:b/>
          <w:bCs/>
          <w:i/>
          <w:iCs/>
          <w:snapToGrid/>
          <w:sz w:val="24"/>
        </w:rPr>
        <w:t>ранжировке</w:t>
      </w:r>
      <w:proofErr w:type="spellEnd"/>
      <w:r w:rsidRPr="007321E8">
        <w:rPr>
          <w:b/>
          <w:bCs/>
          <w:i/>
          <w:iCs/>
          <w:snapToGrid/>
          <w:sz w:val="24"/>
        </w:rPr>
        <w:t xml:space="preserve"> предложений»</w:t>
      </w:r>
    </w:p>
    <w:p w:rsidR="007321E8" w:rsidRPr="007321E8" w:rsidRDefault="007321E8" w:rsidP="007321E8">
      <w:pPr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ОТМЕТИЛИ:</w:t>
      </w:r>
    </w:p>
    <w:p w:rsidR="007321E8" w:rsidRDefault="007321E8" w:rsidP="007321E8">
      <w:pPr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p w:rsidR="00BA1C61" w:rsidRPr="007321E8" w:rsidRDefault="00BA1C61" w:rsidP="007321E8">
      <w:pPr>
        <w:spacing w:line="240" w:lineRule="auto"/>
        <w:rPr>
          <w:snapToGrid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985"/>
        <w:gridCol w:w="2125"/>
      </w:tblGrid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7321E8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321E8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2 010 871,60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7321E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321E8">
              <w:rPr>
                <w:snapToGrid/>
                <w:sz w:val="24"/>
                <w:szCs w:val="24"/>
              </w:rPr>
              <w:t>, 15</w:t>
            </w:r>
            <w:proofErr w:type="gramStart"/>
            <w:r w:rsidRPr="007321E8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321E8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2 413 982,95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321E8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7321E8">
              <w:rPr>
                <w:b/>
                <w:i/>
                <w:snapToGrid/>
                <w:sz w:val="24"/>
                <w:szCs w:val="24"/>
              </w:rPr>
              <w:t>"</w:t>
            </w:r>
            <w:r w:rsidRPr="007321E8">
              <w:rPr>
                <w:snapToGrid/>
                <w:sz w:val="24"/>
                <w:szCs w:val="24"/>
              </w:rPr>
              <w:t xml:space="preserve"> (117437, </w:t>
            </w:r>
            <w:r w:rsidRPr="007321E8">
              <w:rPr>
                <w:snapToGrid/>
                <w:sz w:val="24"/>
                <w:szCs w:val="24"/>
              </w:rPr>
              <w:lastRenderedPageBreak/>
              <w:t>г. Москва, ул. Арцимовича Академика, д. 12, корп.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lastRenderedPageBreak/>
              <w:t>2 970 000,00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7321E8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3 906 000,00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EB4190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7321E8">
              <w:rPr>
                <w:b/>
                <w:i/>
                <w:snapToGrid/>
                <w:sz w:val="24"/>
                <w:szCs w:val="24"/>
              </w:rPr>
              <w:t>ООО "ГЭП-В"</w:t>
            </w:r>
            <w:r w:rsidRPr="007321E8">
              <w:rPr>
                <w:snapToGrid/>
                <w:sz w:val="24"/>
                <w:szCs w:val="24"/>
              </w:rPr>
              <w:t xml:space="preserve"> (630132, г. Новосибирск, пр.</w:t>
            </w:r>
            <w:proofErr w:type="gramEnd"/>
            <w:r w:rsidRPr="007321E8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7321E8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4 071 460,00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7321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321E8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7321E8">
              <w:rPr>
                <w:b/>
                <w:i/>
                <w:snapToGrid/>
                <w:sz w:val="24"/>
                <w:szCs w:val="24"/>
              </w:rPr>
              <w:t>ООО "Северный Стандарт"</w:t>
            </w:r>
            <w:r w:rsidRPr="007321E8">
              <w:rPr>
                <w:snapToGrid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7321E8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4 235 135,39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7321E8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bookmarkStart w:id="3" w:name="_GoBack"/>
            <w:bookmarkEnd w:id="3"/>
            <w:r w:rsidRPr="007321E8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7321E8" w:rsidRPr="007321E8" w:rsidRDefault="007321E8" w:rsidP="007321E8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</w:rPr>
      </w:pPr>
    </w:p>
    <w:p w:rsidR="007321E8" w:rsidRPr="007321E8" w:rsidRDefault="007321E8" w:rsidP="007321E8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21E8">
        <w:rPr>
          <w:b/>
          <w:bCs/>
          <w:i/>
          <w:iCs/>
          <w:snapToGrid/>
          <w:sz w:val="24"/>
          <w:szCs w:val="24"/>
        </w:rPr>
        <w:t>ВОПРОС 5 «О проведении переторжки»</w:t>
      </w:r>
    </w:p>
    <w:p w:rsidR="007321E8" w:rsidRPr="007321E8" w:rsidRDefault="007321E8" w:rsidP="007321E8">
      <w:pPr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ОТМЕТИЛИ:</w:t>
      </w:r>
    </w:p>
    <w:p w:rsidR="007321E8" w:rsidRPr="007321E8" w:rsidRDefault="007321E8" w:rsidP="007321E8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7321E8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7321E8">
        <w:rPr>
          <w:snapToGrid/>
          <w:sz w:val="24"/>
          <w:szCs w:val="24"/>
        </w:rPr>
        <w:t xml:space="preserve"> переторжки. </w:t>
      </w:r>
    </w:p>
    <w:p w:rsidR="007321E8" w:rsidRPr="007321E8" w:rsidRDefault="007321E8" w:rsidP="007321E8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РЕШИЛИ:</w:t>
      </w:r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По вопросу № 1:</w:t>
      </w:r>
    </w:p>
    <w:p w:rsidR="007321E8" w:rsidRPr="007321E8" w:rsidRDefault="007321E8" w:rsidP="007321E8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321E8" w:rsidRPr="007321E8" w:rsidRDefault="007321E8" w:rsidP="007321E8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321E8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По вопросу № 2</w:t>
      </w:r>
    </w:p>
    <w:p w:rsidR="007321E8" w:rsidRPr="007321E8" w:rsidRDefault="007321E8" w:rsidP="007321E8">
      <w:pPr>
        <w:tabs>
          <w:tab w:val="left" w:pos="993"/>
        </w:tabs>
        <w:suppressAutoHyphens/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Признать предложения </w:t>
      </w:r>
      <w:r w:rsidRPr="007321E8">
        <w:rPr>
          <w:b/>
          <w:i/>
          <w:snapToGrid/>
          <w:sz w:val="24"/>
          <w:szCs w:val="24"/>
        </w:rPr>
        <w:t>ООО "ПКЦ "</w:t>
      </w:r>
      <w:proofErr w:type="spellStart"/>
      <w:r w:rsidRPr="007321E8">
        <w:rPr>
          <w:b/>
          <w:i/>
          <w:snapToGrid/>
          <w:sz w:val="24"/>
          <w:szCs w:val="24"/>
        </w:rPr>
        <w:t>Бреслер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>, 15</w:t>
      </w:r>
      <w:proofErr w:type="gramStart"/>
      <w:r w:rsidRPr="007321E8">
        <w:rPr>
          <w:snapToGrid/>
          <w:sz w:val="24"/>
          <w:szCs w:val="24"/>
        </w:rPr>
        <w:t xml:space="preserve"> А</w:t>
      </w:r>
      <w:proofErr w:type="gramEnd"/>
      <w:r w:rsidRPr="007321E8">
        <w:rPr>
          <w:snapToGrid/>
          <w:sz w:val="24"/>
          <w:szCs w:val="24"/>
        </w:rPr>
        <w:t xml:space="preserve">, оф. 16), </w:t>
      </w:r>
      <w:r w:rsidRPr="007321E8">
        <w:rPr>
          <w:b/>
          <w:i/>
          <w:snapToGrid/>
          <w:sz w:val="24"/>
          <w:szCs w:val="24"/>
        </w:rPr>
        <w:t>ООО ПЦ "ЭКРА"</w:t>
      </w:r>
      <w:r w:rsidRPr="007321E8">
        <w:rPr>
          <w:snapToGrid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 xml:space="preserve"> И. Яковлева, д. 3),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Союзэнергопроект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(117437, г. Москва, ул. Арцимовича Академика, д. 12, корп. 2), </w:t>
      </w:r>
      <w:r w:rsidRPr="007321E8">
        <w:rPr>
          <w:b/>
          <w:i/>
          <w:snapToGrid/>
          <w:sz w:val="24"/>
          <w:szCs w:val="24"/>
        </w:rPr>
        <w:t>ООО "Северный Стандарт"</w:t>
      </w:r>
      <w:r w:rsidRPr="007321E8">
        <w:rPr>
          <w:snapToGrid/>
          <w:sz w:val="24"/>
          <w:szCs w:val="24"/>
        </w:rPr>
        <w:t xml:space="preserve"> (Россия, 119180, г. Москва, 1-й Хвостов переулок, д. 11А),  </w:t>
      </w:r>
      <w:r w:rsidRPr="007321E8">
        <w:rPr>
          <w:b/>
          <w:i/>
          <w:snapToGrid/>
          <w:sz w:val="24"/>
          <w:szCs w:val="24"/>
        </w:rPr>
        <w:t>ООО "ПМК Сибири"</w:t>
      </w:r>
      <w:r w:rsidRPr="007321E8">
        <w:rPr>
          <w:snapToGrid/>
          <w:sz w:val="24"/>
          <w:szCs w:val="24"/>
        </w:rPr>
        <w:t xml:space="preserve"> (660032, Красноярский край, </w:t>
      </w:r>
      <w:proofErr w:type="gramStart"/>
      <w:r w:rsidRPr="007321E8">
        <w:rPr>
          <w:snapToGrid/>
          <w:sz w:val="24"/>
          <w:szCs w:val="24"/>
        </w:rPr>
        <w:t xml:space="preserve">г. Красноярск, ул. Белинского, д. 5, 3 этаж), </w:t>
      </w:r>
      <w:r w:rsidRPr="007321E8">
        <w:rPr>
          <w:b/>
          <w:i/>
          <w:snapToGrid/>
          <w:sz w:val="24"/>
          <w:szCs w:val="24"/>
        </w:rPr>
        <w:t>ООО "ГЭП-В"</w:t>
      </w:r>
      <w:r w:rsidRPr="007321E8">
        <w:rPr>
          <w:snapToGrid/>
          <w:sz w:val="24"/>
          <w:szCs w:val="24"/>
        </w:rPr>
        <w:t xml:space="preserve"> (630132, г. Новосибирск, пр.</w:t>
      </w:r>
      <w:proofErr w:type="gramEnd"/>
      <w:r w:rsidRPr="007321E8">
        <w:rPr>
          <w:snapToGrid/>
          <w:sz w:val="24"/>
          <w:szCs w:val="24"/>
        </w:rPr>
        <w:t xml:space="preserve"> </w:t>
      </w:r>
      <w:proofErr w:type="gramStart"/>
      <w:r w:rsidRPr="007321E8">
        <w:rPr>
          <w:snapToGrid/>
          <w:sz w:val="24"/>
          <w:szCs w:val="24"/>
        </w:rPr>
        <w:t>Димитрова, д. 7, оф. 538) соответствующими условиям закупки.</w:t>
      </w:r>
      <w:r w:rsidRPr="007321E8">
        <w:rPr>
          <w:b/>
          <w:snapToGrid/>
          <w:sz w:val="24"/>
          <w:szCs w:val="24"/>
        </w:rPr>
        <w:t xml:space="preserve"> </w:t>
      </w:r>
      <w:proofErr w:type="gramEnd"/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По вопросу № 3</w:t>
      </w:r>
    </w:p>
    <w:p w:rsidR="007321E8" w:rsidRPr="007321E8" w:rsidRDefault="007321E8" w:rsidP="007321E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7321E8">
        <w:rPr>
          <w:snapToGrid/>
          <w:sz w:val="24"/>
          <w:szCs w:val="24"/>
        </w:rPr>
        <w:t xml:space="preserve">Признать предложения </w:t>
      </w:r>
      <w:r w:rsidRPr="007321E8">
        <w:rPr>
          <w:b/>
          <w:i/>
          <w:snapToGrid/>
          <w:sz w:val="24"/>
          <w:szCs w:val="24"/>
        </w:rPr>
        <w:t xml:space="preserve">ООО "ДВ </w:t>
      </w:r>
      <w:proofErr w:type="spellStart"/>
      <w:r w:rsidRPr="007321E8">
        <w:rPr>
          <w:b/>
          <w:i/>
          <w:snapToGrid/>
          <w:sz w:val="24"/>
          <w:szCs w:val="24"/>
        </w:rPr>
        <w:t>Энергосервис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(690074, Приморский край, г. Владивосток, ул. Снеговая, д. 42 "Д", оф. 4),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РосГСК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(690035, Приморский край, г. Владивосток, ул. Калинина, д. 49 "А", офис 404), </w:t>
      </w:r>
      <w:r w:rsidRPr="007321E8">
        <w:rPr>
          <w:snapToGrid/>
          <w:color w:val="FF0000"/>
          <w:sz w:val="24"/>
          <w:szCs w:val="24"/>
        </w:rPr>
        <w:t xml:space="preserve"> </w:t>
      </w:r>
      <w:r w:rsidRPr="007321E8">
        <w:rPr>
          <w:b/>
          <w:i/>
          <w:snapToGrid/>
          <w:sz w:val="24"/>
          <w:szCs w:val="24"/>
        </w:rPr>
        <w:t>ООО "ЭДС"</w:t>
      </w:r>
      <w:r w:rsidRPr="007321E8">
        <w:rPr>
          <w:snapToGrid/>
          <w:sz w:val="24"/>
          <w:szCs w:val="24"/>
        </w:rPr>
        <w:t xml:space="preserve"> (692506, Россия, Приморский край, г. Уссурийск, ул. Урицкого 11 а), </w:t>
      </w:r>
      <w:r w:rsidRPr="007321E8">
        <w:rPr>
          <w:b/>
          <w:i/>
          <w:snapToGrid/>
          <w:sz w:val="24"/>
          <w:szCs w:val="24"/>
        </w:rPr>
        <w:t>ООО "Инженерная Компания Сибири"</w:t>
      </w:r>
      <w:r w:rsidRPr="007321E8">
        <w:rPr>
          <w:snapToGrid/>
          <w:sz w:val="24"/>
          <w:szCs w:val="24"/>
        </w:rPr>
        <w:t xml:space="preserve"> (660018, Россия, Красноярский край, г. Красноярск, ул. Куйбышева, д.93, пом.123), </w:t>
      </w:r>
      <w:r w:rsidRPr="007321E8">
        <w:rPr>
          <w:b/>
          <w:i/>
          <w:snapToGrid/>
          <w:sz w:val="24"/>
          <w:szCs w:val="24"/>
        </w:rPr>
        <w:t>ООО</w:t>
      </w:r>
      <w:proofErr w:type="gramEnd"/>
      <w:r w:rsidRPr="007321E8">
        <w:rPr>
          <w:b/>
          <w:i/>
          <w:snapToGrid/>
          <w:sz w:val="24"/>
          <w:szCs w:val="24"/>
        </w:rPr>
        <w:t xml:space="preserve"> "ЭТС"</w:t>
      </w:r>
      <w:r w:rsidRPr="007321E8">
        <w:rPr>
          <w:snapToGrid/>
          <w:sz w:val="24"/>
          <w:szCs w:val="24"/>
        </w:rPr>
        <w:t xml:space="preserve"> (680014 </w:t>
      </w:r>
      <w:proofErr w:type="spellStart"/>
      <w:r w:rsidRPr="007321E8">
        <w:rPr>
          <w:snapToGrid/>
          <w:sz w:val="24"/>
          <w:szCs w:val="24"/>
        </w:rPr>
        <w:t>г</w:t>
      </w:r>
      <w:proofErr w:type="gramStart"/>
      <w:r w:rsidRPr="007321E8">
        <w:rPr>
          <w:snapToGrid/>
          <w:sz w:val="24"/>
          <w:szCs w:val="24"/>
        </w:rPr>
        <w:t>.Х</w:t>
      </w:r>
      <w:proofErr w:type="gramEnd"/>
      <w:r w:rsidRPr="007321E8">
        <w:rPr>
          <w:snapToGrid/>
          <w:sz w:val="24"/>
          <w:szCs w:val="24"/>
        </w:rPr>
        <w:t>абаровск</w:t>
      </w:r>
      <w:proofErr w:type="spellEnd"/>
      <w:r w:rsidRPr="007321E8">
        <w:rPr>
          <w:snapToGrid/>
          <w:sz w:val="24"/>
          <w:szCs w:val="24"/>
        </w:rPr>
        <w:t xml:space="preserve">, переулок Гаражный, 30-А.), </w:t>
      </w:r>
      <w:r w:rsidRPr="007321E8">
        <w:rPr>
          <w:b/>
          <w:i/>
          <w:snapToGrid/>
          <w:sz w:val="24"/>
          <w:szCs w:val="24"/>
        </w:rPr>
        <w:t>ООО "К-Электротехник"</w:t>
      </w:r>
      <w:r w:rsidRPr="007321E8">
        <w:rPr>
          <w:snapToGrid/>
          <w:sz w:val="24"/>
          <w:szCs w:val="24"/>
        </w:rPr>
        <w:t xml:space="preserve"> (644050, Россия, Омская область, г. Омск, ул. 2-я Поселковая, 53 "В", 25),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Дальэлектропроект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(680028, г. Хабаровск, ул. Серышева, 22, оф. 804),</w:t>
      </w:r>
      <w:r w:rsidRPr="007321E8">
        <w:rPr>
          <w:b/>
          <w:i/>
          <w:snapToGrid/>
          <w:sz w:val="24"/>
          <w:szCs w:val="24"/>
        </w:rPr>
        <w:t xml:space="preserve"> ООО "НТЦ "Контакт-Байкал"</w:t>
      </w:r>
      <w:r w:rsidRPr="007321E8">
        <w:rPr>
          <w:snapToGrid/>
          <w:sz w:val="24"/>
          <w:szCs w:val="24"/>
        </w:rPr>
        <w:t xml:space="preserve"> (664046, Иркутская обл., г. Иркутск, ул. Байкальская, д. 126/1, 3, оф.)   не</w:t>
      </w:r>
      <w:r w:rsidRPr="007321E8">
        <w:rPr>
          <w:b/>
          <w:i/>
          <w:snapToGrid/>
          <w:sz w:val="24"/>
          <w:szCs w:val="24"/>
        </w:rPr>
        <w:t xml:space="preserve"> </w:t>
      </w:r>
      <w:r w:rsidRPr="007321E8">
        <w:rPr>
          <w:snapToGrid/>
          <w:sz w:val="24"/>
          <w:szCs w:val="24"/>
        </w:rPr>
        <w:t>соответствующими  условиям закупки.</w:t>
      </w:r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По вопросу № 4:</w:t>
      </w:r>
    </w:p>
    <w:p w:rsidR="007321E8" w:rsidRDefault="007321E8" w:rsidP="007321E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Утвердить </w:t>
      </w:r>
      <w:proofErr w:type="gramStart"/>
      <w:r w:rsidRPr="007321E8">
        <w:rPr>
          <w:snapToGrid/>
          <w:sz w:val="24"/>
          <w:szCs w:val="24"/>
        </w:rPr>
        <w:t>предварительную</w:t>
      </w:r>
      <w:proofErr w:type="gramEnd"/>
      <w:r w:rsidRPr="007321E8">
        <w:rPr>
          <w:snapToGrid/>
          <w:sz w:val="24"/>
          <w:szCs w:val="24"/>
        </w:rPr>
        <w:t xml:space="preserve"> </w:t>
      </w:r>
      <w:proofErr w:type="spellStart"/>
      <w:r w:rsidRPr="007321E8">
        <w:rPr>
          <w:snapToGrid/>
          <w:sz w:val="24"/>
          <w:szCs w:val="24"/>
        </w:rPr>
        <w:t>ранжировку</w:t>
      </w:r>
      <w:proofErr w:type="spellEnd"/>
      <w:r w:rsidRPr="007321E8">
        <w:rPr>
          <w:snapToGrid/>
          <w:sz w:val="24"/>
          <w:szCs w:val="24"/>
        </w:rPr>
        <w:t xml:space="preserve"> предложений Участников:</w:t>
      </w:r>
    </w:p>
    <w:p w:rsidR="00BA1C61" w:rsidRPr="007321E8" w:rsidRDefault="00BA1C61" w:rsidP="007321E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985"/>
        <w:gridCol w:w="1842"/>
      </w:tblGrid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E8" w:rsidRPr="007321E8" w:rsidRDefault="007321E8" w:rsidP="007321E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21E8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BA1C61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BA1C6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A1C61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2 010 871,60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BA1C61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BA1C61">
              <w:rPr>
                <w:b/>
                <w:i/>
                <w:snapToGrid/>
                <w:sz w:val="24"/>
                <w:szCs w:val="24"/>
              </w:rPr>
              <w:t>"</w:t>
            </w:r>
            <w:r w:rsidRPr="00BA1C61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BA1C6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A1C61">
              <w:rPr>
                <w:snapToGrid/>
                <w:sz w:val="24"/>
                <w:szCs w:val="24"/>
              </w:rPr>
              <w:t>, 15</w:t>
            </w:r>
            <w:proofErr w:type="gramStart"/>
            <w:r w:rsidRPr="00BA1C61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BA1C61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2 413 982,95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A1C61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BA1C61">
              <w:rPr>
                <w:b/>
                <w:i/>
                <w:snapToGrid/>
                <w:sz w:val="24"/>
                <w:szCs w:val="24"/>
              </w:rPr>
              <w:t>"</w:t>
            </w:r>
            <w:r w:rsidRPr="00BA1C61">
              <w:rPr>
                <w:snapToGrid/>
                <w:sz w:val="24"/>
                <w:szCs w:val="24"/>
              </w:rPr>
              <w:t xml:space="preserve"> (117437, г. Москва, ул. Арцимовича Академика, </w:t>
            </w:r>
            <w:r w:rsidRPr="00BA1C61">
              <w:rPr>
                <w:snapToGrid/>
                <w:sz w:val="24"/>
                <w:szCs w:val="24"/>
              </w:rPr>
              <w:lastRenderedPageBreak/>
              <w:t>д. 12, корп.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lastRenderedPageBreak/>
              <w:t>2 970 000,00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BA1C61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BA1C61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3 906 000,00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BA1C61">
              <w:rPr>
                <w:b/>
                <w:i/>
                <w:snapToGrid/>
                <w:sz w:val="24"/>
                <w:szCs w:val="24"/>
              </w:rPr>
              <w:t>ООО "ГЭП-В"</w:t>
            </w:r>
            <w:r w:rsidRPr="00BA1C61">
              <w:rPr>
                <w:snapToGrid/>
                <w:sz w:val="24"/>
                <w:szCs w:val="24"/>
              </w:rPr>
              <w:t xml:space="preserve"> (630132, г. Новосибирск, пр.</w:t>
            </w:r>
            <w:proofErr w:type="gramEnd"/>
            <w:r w:rsidRPr="00BA1C61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BA1C61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4 071 460,00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321E8" w:rsidRPr="007321E8" w:rsidTr="00865B9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A1C61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"Северный Стандарт"</w:t>
            </w:r>
            <w:r w:rsidRPr="00BA1C61">
              <w:rPr>
                <w:snapToGrid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E8" w:rsidRPr="00BA1C61" w:rsidRDefault="007321E8" w:rsidP="007321E8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</w:p>
    <w:p w:rsidR="007321E8" w:rsidRPr="007321E8" w:rsidRDefault="007321E8" w:rsidP="007321E8">
      <w:pPr>
        <w:spacing w:line="240" w:lineRule="auto"/>
        <w:rPr>
          <w:b/>
          <w:snapToGrid/>
          <w:sz w:val="24"/>
          <w:szCs w:val="24"/>
        </w:rPr>
      </w:pPr>
      <w:r w:rsidRPr="007321E8">
        <w:rPr>
          <w:b/>
          <w:snapToGrid/>
          <w:sz w:val="24"/>
          <w:szCs w:val="24"/>
        </w:rPr>
        <w:t>По вопросу № 5:</w:t>
      </w:r>
    </w:p>
    <w:p w:rsidR="007321E8" w:rsidRPr="007321E8" w:rsidRDefault="007321E8" w:rsidP="007321E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Провести переторжку. </w:t>
      </w:r>
    </w:p>
    <w:p w:rsidR="007321E8" w:rsidRPr="007321E8" w:rsidRDefault="007321E8" w:rsidP="007321E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321E8">
        <w:rPr>
          <w:b/>
          <w:i/>
          <w:snapToGrid/>
          <w:sz w:val="24"/>
          <w:szCs w:val="24"/>
        </w:rPr>
        <w:t>ООО "ПКЦ "</w:t>
      </w:r>
      <w:proofErr w:type="spellStart"/>
      <w:r w:rsidRPr="007321E8">
        <w:rPr>
          <w:b/>
          <w:i/>
          <w:snapToGrid/>
          <w:sz w:val="24"/>
          <w:szCs w:val="24"/>
        </w:rPr>
        <w:t>Бреслер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>, 15</w:t>
      </w:r>
      <w:proofErr w:type="gramStart"/>
      <w:r w:rsidRPr="007321E8">
        <w:rPr>
          <w:snapToGrid/>
          <w:sz w:val="24"/>
          <w:szCs w:val="24"/>
        </w:rPr>
        <w:t xml:space="preserve"> А</w:t>
      </w:r>
      <w:proofErr w:type="gramEnd"/>
      <w:r w:rsidRPr="007321E8">
        <w:rPr>
          <w:snapToGrid/>
          <w:sz w:val="24"/>
          <w:szCs w:val="24"/>
        </w:rPr>
        <w:t xml:space="preserve">, оф. 16), </w:t>
      </w:r>
      <w:r w:rsidRPr="007321E8">
        <w:rPr>
          <w:b/>
          <w:i/>
          <w:snapToGrid/>
          <w:sz w:val="24"/>
          <w:szCs w:val="24"/>
        </w:rPr>
        <w:t>ООО ПЦ "ЭКРА"</w:t>
      </w:r>
      <w:r w:rsidRPr="007321E8">
        <w:rPr>
          <w:snapToGrid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7321E8">
        <w:rPr>
          <w:snapToGrid/>
          <w:sz w:val="24"/>
          <w:szCs w:val="24"/>
        </w:rPr>
        <w:t>пр-кт</w:t>
      </w:r>
      <w:proofErr w:type="spellEnd"/>
      <w:r w:rsidRPr="007321E8">
        <w:rPr>
          <w:snapToGrid/>
          <w:sz w:val="24"/>
          <w:szCs w:val="24"/>
        </w:rPr>
        <w:t xml:space="preserve"> И. Яковлева, д. 3), </w:t>
      </w:r>
      <w:r w:rsidRPr="007321E8">
        <w:rPr>
          <w:b/>
          <w:i/>
          <w:snapToGrid/>
          <w:sz w:val="24"/>
          <w:szCs w:val="24"/>
        </w:rPr>
        <w:t>ООО "</w:t>
      </w:r>
      <w:proofErr w:type="spellStart"/>
      <w:r w:rsidRPr="007321E8">
        <w:rPr>
          <w:b/>
          <w:i/>
          <w:snapToGrid/>
          <w:sz w:val="24"/>
          <w:szCs w:val="24"/>
        </w:rPr>
        <w:t>Союзэнергопроект</w:t>
      </w:r>
      <w:proofErr w:type="spellEnd"/>
      <w:r w:rsidRPr="007321E8">
        <w:rPr>
          <w:b/>
          <w:i/>
          <w:snapToGrid/>
          <w:sz w:val="24"/>
          <w:szCs w:val="24"/>
        </w:rPr>
        <w:t>"</w:t>
      </w:r>
      <w:r w:rsidRPr="007321E8">
        <w:rPr>
          <w:snapToGrid/>
          <w:sz w:val="24"/>
          <w:szCs w:val="24"/>
        </w:rPr>
        <w:t xml:space="preserve"> (117437, г. Москва, ул. Арцимовича Академика, д. 12, корп. 2), </w:t>
      </w:r>
      <w:r w:rsidRPr="007321E8">
        <w:rPr>
          <w:b/>
          <w:i/>
          <w:snapToGrid/>
          <w:sz w:val="24"/>
          <w:szCs w:val="24"/>
        </w:rPr>
        <w:t>ООО "Северный Стандарт"</w:t>
      </w:r>
      <w:r w:rsidRPr="007321E8">
        <w:rPr>
          <w:snapToGrid/>
          <w:sz w:val="24"/>
          <w:szCs w:val="24"/>
        </w:rPr>
        <w:t xml:space="preserve"> (Россия, 119180, г. Москва, 1-й Хвостов переулок, д. 11А),  </w:t>
      </w:r>
      <w:r w:rsidRPr="007321E8">
        <w:rPr>
          <w:b/>
          <w:i/>
          <w:snapToGrid/>
          <w:sz w:val="24"/>
          <w:szCs w:val="24"/>
        </w:rPr>
        <w:t>ООО "ПМК Сибири"</w:t>
      </w:r>
      <w:r w:rsidRPr="007321E8">
        <w:rPr>
          <w:snapToGrid/>
          <w:sz w:val="24"/>
          <w:szCs w:val="24"/>
        </w:rPr>
        <w:t xml:space="preserve"> (660032, Красноярский край, г. Красноярск, </w:t>
      </w:r>
      <w:proofErr w:type="gramStart"/>
      <w:r w:rsidRPr="007321E8">
        <w:rPr>
          <w:snapToGrid/>
          <w:sz w:val="24"/>
          <w:szCs w:val="24"/>
        </w:rPr>
        <w:t xml:space="preserve">ул. Белинского, д. 5, 3 этаж), </w:t>
      </w:r>
      <w:r w:rsidRPr="007321E8">
        <w:rPr>
          <w:b/>
          <w:i/>
          <w:snapToGrid/>
          <w:sz w:val="24"/>
          <w:szCs w:val="24"/>
        </w:rPr>
        <w:t>ООО "ГЭП-В"</w:t>
      </w:r>
      <w:r w:rsidRPr="007321E8">
        <w:rPr>
          <w:snapToGrid/>
          <w:sz w:val="24"/>
          <w:szCs w:val="24"/>
        </w:rPr>
        <w:t xml:space="preserve"> (630132, г. Новосибирск, пр.</w:t>
      </w:r>
      <w:proofErr w:type="gramEnd"/>
      <w:r w:rsidRPr="007321E8">
        <w:rPr>
          <w:snapToGrid/>
          <w:sz w:val="24"/>
          <w:szCs w:val="24"/>
        </w:rPr>
        <w:t xml:space="preserve"> </w:t>
      </w:r>
      <w:proofErr w:type="gramStart"/>
      <w:r w:rsidRPr="007321E8">
        <w:rPr>
          <w:snapToGrid/>
          <w:sz w:val="24"/>
          <w:szCs w:val="24"/>
        </w:rPr>
        <w:t>Димитрова, д. 7, оф. 538)  Определить форму переторжки: заочная.</w:t>
      </w:r>
      <w:proofErr w:type="gramEnd"/>
    </w:p>
    <w:p w:rsidR="007321E8" w:rsidRPr="007321E8" w:rsidRDefault="007321E8" w:rsidP="007321E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Назначить переторжку на </w:t>
      </w:r>
      <w:r w:rsidRPr="007321E8">
        <w:rPr>
          <w:snapToGrid/>
          <w:color w:val="FF0000"/>
          <w:sz w:val="24"/>
          <w:szCs w:val="24"/>
        </w:rPr>
        <w:t xml:space="preserve">16.07.2015 в 14:00 </w:t>
      </w:r>
      <w:r w:rsidRPr="007321E8">
        <w:rPr>
          <w:snapToGrid/>
          <w:sz w:val="24"/>
          <w:szCs w:val="24"/>
        </w:rPr>
        <w:t>час</w:t>
      </w:r>
      <w:proofErr w:type="gramStart"/>
      <w:r w:rsidRPr="007321E8">
        <w:rPr>
          <w:snapToGrid/>
          <w:sz w:val="24"/>
          <w:szCs w:val="24"/>
        </w:rPr>
        <w:t>.</w:t>
      </w:r>
      <w:proofErr w:type="gramEnd"/>
      <w:r w:rsidRPr="007321E8">
        <w:rPr>
          <w:snapToGrid/>
          <w:sz w:val="24"/>
          <w:szCs w:val="24"/>
        </w:rPr>
        <w:t xml:space="preserve"> (</w:t>
      </w:r>
      <w:proofErr w:type="gramStart"/>
      <w:r w:rsidRPr="007321E8">
        <w:rPr>
          <w:snapToGrid/>
          <w:sz w:val="24"/>
          <w:szCs w:val="24"/>
        </w:rPr>
        <w:t>б</w:t>
      </w:r>
      <w:proofErr w:type="gramEnd"/>
      <w:r w:rsidRPr="007321E8">
        <w:rPr>
          <w:snapToGrid/>
          <w:sz w:val="24"/>
          <w:szCs w:val="24"/>
        </w:rPr>
        <w:t>лаговещенского времени).</w:t>
      </w:r>
    </w:p>
    <w:p w:rsidR="007321E8" w:rsidRPr="007321E8" w:rsidRDefault="007321E8" w:rsidP="007321E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 xml:space="preserve">Место проведения переторжки: ЭТП </w:t>
      </w:r>
      <w:r w:rsidRPr="007321E8">
        <w:rPr>
          <w:snapToGrid/>
          <w:sz w:val="24"/>
          <w:szCs w:val="24"/>
          <w:lang w:val="en-US"/>
        </w:rPr>
        <w:t>b</w:t>
      </w:r>
      <w:r w:rsidRPr="007321E8">
        <w:rPr>
          <w:snapToGrid/>
          <w:sz w:val="24"/>
          <w:szCs w:val="24"/>
        </w:rPr>
        <w:t>2</w:t>
      </w:r>
      <w:r w:rsidRPr="007321E8">
        <w:rPr>
          <w:snapToGrid/>
          <w:sz w:val="24"/>
          <w:szCs w:val="24"/>
          <w:lang w:val="en-US"/>
        </w:rPr>
        <w:t>b</w:t>
      </w:r>
      <w:r w:rsidRPr="007321E8">
        <w:rPr>
          <w:snapToGrid/>
          <w:sz w:val="24"/>
          <w:szCs w:val="24"/>
        </w:rPr>
        <w:t>-</w:t>
      </w:r>
      <w:proofErr w:type="spellStart"/>
      <w:r w:rsidRPr="007321E8">
        <w:rPr>
          <w:snapToGrid/>
          <w:sz w:val="24"/>
          <w:szCs w:val="24"/>
          <w:lang w:val="en-US"/>
        </w:rPr>
        <w:t>energo</w:t>
      </w:r>
      <w:proofErr w:type="spellEnd"/>
    </w:p>
    <w:p w:rsidR="007321E8" w:rsidRPr="007321E8" w:rsidRDefault="007321E8" w:rsidP="007321E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321E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4C2CC8" w:rsidRPr="004C2CC8" w:rsidRDefault="004C2CC8" w:rsidP="007321E8">
      <w:pPr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9D487D" w:rsidRDefault="009D48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9B0362" w:rsidRDefault="009B03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B0362" w:rsidRDefault="009B03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B0362" w:rsidRDefault="009B03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9B03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М.Г.Елисеева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2738"/>
        <w:gridCol w:w="2450"/>
      </w:tblGrid>
      <w:tr w:rsidR="000808E6" w:rsidRPr="00211928" w:rsidTr="009B0362">
        <w:trPr>
          <w:trHeight w:val="324"/>
        </w:trPr>
        <w:tc>
          <w:tcPr>
            <w:tcW w:w="486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738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450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B0362" w:rsidRPr="00211928" w:rsidRDefault="005E4E83" w:rsidP="009B036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9B0362">
      <w:pPr>
        <w:spacing w:line="240" w:lineRule="auto"/>
        <w:rPr>
          <w:sz w:val="24"/>
          <w:szCs w:val="24"/>
        </w:rPr>
      </w:pPr>
    </w:p>
    <w:sectPr w:rsidR="006227C6" w:rsidRPr="00C02479" w:rsidSect="004C2CC8">
      <w:headerReference w:type="default" r:id="rId11"/>
      <w:footerReference w:type="default" r:id="rId12"/>
      <w:pgSz w:w="11906" w:h="16838"/>
      <w:pgMar w:top="709" w:right="70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F9" w:rsidRDefault="007217F9" w:rsidP="00355095">
      <w:pPr>
        <w:spacing w:line="240" w:lineRule="auto"/>
      </w:pPr>
      <w:r>
        <w:separator/>
      </w:r>
    </w:p>
  </w:endnote>
  <w:endnote w:type="continuationSeparator" w:id="0">
    <w:p w:rsidR="007217F9" w:rsidRDefault="007217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8DB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8DB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F9" w:rsidRDefault="007217F9" w:rsidP="00355095">
      <w:pPr>
        <w:spacing w:line="240" w:lineRule="auto"/>
      </w:pPr>
      <w:r>
        <w:separator/>
      </w:r>
    </w:p>
  </w:footnote>
  <w:footnote w:type="continuationSeparator" w:id="0">
    <w:p w:rsidR="007217F9" w:rsidRDefault="007217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C2CC8">
      <w:rPr>
        <w:i/>
        <w:sz w:val="20"/>
      </w:rPr>
      <w:t xml:space="preserve">1369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</w:t>
    </w:r>
    <w:r w:rsidR="004C2CC8">
      <w:rPr>
        <w:i/>
        <w:sz w:val="20"/>
      </w:rPr>
      <w:t>1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85C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66EA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375"/>
    <w:rsid w:val="000C17A4"/>
    <w:rsid w:val="000C78A3"/>
    <w:rsid w:val="000D12B2"/>
    <w:rsid w:val="000D18F2"/>
    <w:rsid w:val="000D521C"/>
    <w:rsid w:val="000E2DE5"/>
    <w:rsid w:val="000E7210"/>
    <w:rsid w:val="000F1326"/>
    <w:rsid w:val="000F6E22"/>
    <w:rsid w:val="00102633"/>
    <w:rsid w:val="00103EA6"/>
    <w:rsid w:val="001114A0"/>
    <w:rsid w:val="0011333A"/>
    <w:rsid w:val="0011550B"/>
    <w:rsid w:val="00126847"/>
    <w:rsid w:val="00127D46"/>
    <w:rsid w:val="00143503"/>
    <w:rsid w:val="001441AC"/>
    <w:rsid w:val="00144C8B"/>
    <w:rsid w:val="00146732"/>
    <w:rsid w:val="0015735F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0B55"/>
    <w:rsid w:val="001F16DB"/>
    <w:rsid w:val="001F76A4"/>
    <w:rsid w:val="00211928"/>
    <w:rsid w:val="002120C8"/>
    <w:rsid w:val="002120F0"/>
    <w:rsid w:val="002275BB"/>
    <w:rsid w:val="00227DAC"/>
    <w:rsid w:val="00237239"/>
    <w:rsid w:val="00245BCF"/>
    <w:rsid w:val="002472BA"/>
    <w:rsid w:val="00252705"/>
    <w:rsid w:val="00252B9E"/>
    <w:rsid w:val="00257038"/>
    <w:rsid w:val="00257253"/>
    <w:rsid w:val="0026275D"/>
    <w:rsid w:val="002645DC"/>
    <w:rsid w:val="002721A4"/>
    <w:rsid w:val="002735C1"/>
    <w:rsid w:val="00277600"/>
    <w:rsid w:val="002B6CF1"/>
    <w:rsid w:val="002D5B4D"/>
    <w:rsid w:val="002D71AE"/>
    <w:rsid w:val="002E102F"/>
    <w:rsid w:val="002E1D13"/>
    <w:rsid w:val="002E4AAD"/>
    <w:rsid w:val="002F20CB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05F"/>
    <w:rsid w:val="003F2505"/>
    <w:rsid w:val="003F4C3A"/>
    <w:rsid w:val="00413552"/>
    <w:rsid w:val="004159F1"/>
    <w:rsid w:val="00416CFB"/>
    <w:rsid w:val="004229C8"/>
    <w:rsid w:val="00423EB5"/>
    <w:rsid w:val="0042486E"/>
    <w:rsid w:val="00425DCF"/>
    <w:rsid w:val="00433072"/>
    <w:rsid w:val="00434478"/>
    <w:rsid w:val="00434614"/>
    <w:rsid w:val="00445432"/>
    <w:rsid w:val="0045381B"/>
    <w:rsid w:val="00456E12"/>
    <w:rsid w:val="00457176"/>
    <w:rsid w:val="00476103"/>
    <w:rsid w:val="00480849"/>
    <w:rsid w:val="0048244A"/>
    <w:rsid w:val="00482C89"/>
    <w:rsid w:val="004932DB"/>
    <w:rsid w:val="0049333C"/>
    <w:rsid w:val="00494FB4"/>
    <w:rsid w:val="00497ACF"/>
    <w:rsid w:val="004A27C1"/>
    <w:rsid w:val="004A4816"/>
    <w:rsid w:val="004A606C"/>
    <w:rsid w:val="004B1AD5"/>
    <w:rsid w:val="004B69F5"/>
    <w:rsid w:val="004B7A24"/>
    <w:rsid w:val="004C1EA3"/>
    <w:rsid w:val="004C2CC8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1DBB"/>
    <w:rsid w:val="005B5865"/>
    <w:rsid w:val="005D40F5"/>
    <w:rsid w:val="005D7BA8"/>
    <w:rsid w:val="005E1345"/>
    <w:rsid w:val="005E4E83"/>
    <w:rsid w:val="005E5855"/>
    <w:rsid w:val="005F1BFE"/>
    <w:rsid w:val="005F61A1"/>
    <w:rsid w:val="006227C6"/>
    <w:rsid w:val="00622BD9"/>
    <w:rsid w:val="00644A32"/>
    <w:rsid w:val="006617AD"/>
    <w:rsid w:val="006629E9"/>
    <w:rsid w:val="006634CE"/>
    <w:rsid w:val="0067734E"/>
    <w:rsid w:val="00680B61"/>
    <w:rsid w:val="006926AB"/>
    <w:rsid w:val="006B3625"/>
    <w:rsid w:val="006C3CA1"/>
    <w:rsid w:val="006C5591"/>
    <w:rsid w:val="006D16F1"/>
    <w:rsid w:val="006E6452"/>
    <w:rsid w:val="006F0E12"/>
    <w:rsid w:val="006F3881"/>
    <w:rsid w:val="006F4400"/>
    <w:rsid w:val="00700899"/>
    <w:rsid w:val="00701462"/>
    <w:rsid w:val="00705A18"/>
    <w:rsid w:val="0071472B"/>
    <w:rsid w:val="0072114D"/>
    <w:rsid w:val="007214CF"/>
    <w:rsid w:val="007217F9"/>
    <w:rsid w:val="0072459C"/>
    <w:rsid w:val="007321E8"/>
    <w:rsid w:val="00732C5E"/>
    <w:rsid w:val="0074121C"/>
    <w:rsid w:val="007436D6"/>
    <w:rsid w:val="0074433D"/>
    <w:rsid w:val="00745749"/>
    <w:rsid w:val="00757186"/>
    <w:rsid w:val="00760185"/>
    <w:rsid w:val="00760B96"/>
    <w:rsid w:val="007611D3"/>
    <w:rsid w:val="00764937"/>
    <w:rsid w:val="00771B04"/>
    <w:rsid w:val="007827C5"/>
    <w:rsid w:val="0079457B"/>
    <w:rsid w:val="007A0ACC"/>
    <w:rsid w:val="007B404E"/>
    <w:rsid w:val="007B5098"/>
    <w:rsid w:val="007C3379"/>
    <w:rsid w:val="007D1477"/>
    <w:rsid w:val="007D162A"/>
    <w:rsid w:val="007D1CD8"/>
    <w:rsid w:val="007E7B5D"/>
    <w:rsid w:val="00807ED5"/>
    <w:rsid w:val="008100B2"/>
    <w:rsid w:val="0083326B"/>
    <w:rsid w:val="008401E4"/>
    <w:rsid w:val="008534AD"/>
    <w:rsid w:val="00861C62"/>
    <w:rsid w:val="00865B91"/>
    <w:rsid w:val="008759B3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5D8B"/>
    <w:rsid w:val="008D70A2"/>
    <w:rsid w:val="008E5F84"/>
    <w:rsid w:val="008E6471"/>
    <w:rsid w:val="008F22E2"/>
    <w:rsid w:val="008F5FC9"/>
    <w:rsid w:val="008F5FF6"/>
    <w:rsid w:val="008F6131"/>
    <w:rsid w:val="00903A90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3C3A"/>
    <w:rsid w:val="00965222"/>
    <w:rsid w:val="00967D5D"/>
    <w:rsid w:val="009852C6"/>
    <w:rsid w:val="0099098B"/>
    <w:rsid w:val="009972F3"/>
    <w:rsid w:val="009A652F"/>
    <w:rsid w:val="009A6ACF"/>
    <w:rsid w:val="009B0362"/>
    <w:rsid w:val="009B28DB"/>
    <w:rsid w:val="009D1B77"/>
    <w:rsid w:val="009D267C"/>
    <w:rsid w:val="009D31B9"/>
    <w:rsid w:val="009D487D"/>
    <w:rsid w:val="009E4FDD"/>
    <w:rsid w:val="009F58BC"/>
    <w:rsid w:val="00A05A52"/>
    <w:rsid w:val="00A13D51"/>
    <w:rsid w:val="00A20713"/>
    <w:rsid w:val="00A35CDC"/>
    <w:rsid w:val="00A56CAE"/>
    <w:rsid w:val="00A57A7B"/>
    <w:rsid w:val="00A64BB7"/>
    <w:rsid w:val="00A66628"/>
    <w:rsid w:val="00A66630"/>
    <w:rsid w:val="00A70476"/>
    <w:rsid w:val="00A76D45"/>
    <w:rsid w:val="00A87C37"/>
    <w:rsid w:val="00A93AAA"/>
    <w:rsid w:val="00A951F6"/>
    <w:rsid w:val="00A95BFA"/>
    <w:rsid w:val="00AA0FC2"/>
    <w:rsid w:val="00AA215E"/>
    <w:rsid w:val="00AA26F9"/>
    <w:rsid w:val="00AA6FB9"/>
    <w:rsid w:val="00AB038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1C61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5E95"/>
    <w:rsid w:val="00C26636"/>
    <w:rsid w:val="00C42FBE"/>
    <w:rsid w:val="00C438F5"/>
    <w:rsid w:val="00C45048"/>
    <w:rsid w:val="00C52642"/>
    <w:rsid w:val="00C52908"/>
    <w:rsid w:val="00C55AD2"/>
    <w:rsid w:val="00C62488"/>
    <w:rsid w:val="00C71C43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B5C0D"/>
    <w:rsid w:val="00CE325C"/>
    <w:rsid w:val="00CE3F1D"/>
    <w:rsid w:val="00CE5760"/>
    <w:rsid w:val="00D021FB"/>
    <w:rsid w:val="00D05F7D"/>
    <w:rsid w:val="00D1232E"/>
    <w:rsid w:val="00D1657A"/>
    <w:rsid w:val="00D26329"/>
    <w:rsid w:val="00D43162"/>
    <w:rsid w:val="00D62D28"/>
    <w:rsid w:val="00D67CE8"/>
    <w:rsid w:val="00D725B9"/>
    <w:rsid w:val="00D82055"/>
    <w:rsid w:val="00D84358"/>
    <w:rsid w:val="00D85B2B"/>
    <w:rsid w:val="00D86629"/>
    <w:rsid w:val="00D866B8"/>
    <w:rsid w:val="00D91435"/>
    <w:rsid w:val="00DA1FAD"/>
    <w:rsid w:val="00DA3874"/>
    <w:rsid w:val="00DA4F21"/>
    <w:rsid w:val="00DB26E0"/>
    <w:rsid w:val="00DF6CDA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43F"/>
    <w:rsid w:val="00EA049F"/>
    <w:rsid w:val="00EA23EA"/>
    <w:rsid w:val="00EA7C56"/>
    <w:rsid w:val="00EB0EC9"/>
    <w:rsid w:val="00EB30A1"/>
    <w:rsid w:val="00EB4190"/>
    <w:rsid w:val="00EC703D"/>
    <w:rsid w:val="00ED0444"/>
    <w:rsid w:val="00ED72FB"/>
    <w:rsid w:val="00EE03E3"/>
    <w:rsid w:val="00EE2112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4194"/>
    <w:rsid w:val="00F5393B"/>
    <w:rsid w:val="00F6533B"/>
    <w:rsid w:val="00F779A3"/>
    <w:rsid w:val="00F96F29"/>
    <w:rsid w:val="00FA65A5"/>
    <w:rsid w:val="00FC375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1ACF-D706-4E38-B409-AC00F816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2015-07-14T03:22:00Z</cp:lastPrinted>
  <dcterms:created xsi:type="dcterms:W3CDTF">2015-03-13T09:01:00Z</dcterms:created>
  <dcterms:modified xsi:type="dcterms:W3CDTF">2015-07-14T03:23:00Z</dcterms:modified>
</cp:coreProperties>
</file>