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6C3049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C3049" w:rsidRDefault="000F4708" w:rsidP="0071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9B01B1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1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498/УЭ</w:t>
            </w:r>
            <w:r w:rsidR="00055B77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C3049" w:rsidRDefault="005A4BD2" w:rsidP="00711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11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1.06</w:t>
            </w:r>
            <w:r w:rsidR="00F13D9B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 w:rsidRPr="006C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6C3049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B01B1" w:rsidRPr="006C3049" w:rsidRDefault="009B01B1" w:rsidP="00FA3AB2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049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9C1342" w:rsidRPr="006C3049">
        <w:rPr>
          <w:rFonts w:ascii="Times New Roman" w:hAnsi="Times New Roman" w:cs="Times New Roman"/>
          <w:sz w:val="24"/>
          <w:szCs w:val="24"/>
        </w:rPr>
        <w:t>О</w:t>
      </w:r>
      <w:r w:rsidR="00FA3AB2" w:rsidRPr="006C3049">
        <w:rPr>
          <w:rFonts w:ascii="Times New Roman" w:hAnsi="Times New Roman" w:cs="Times New Roman"/>
          <w:sz w:val="24"/>
          <w:szCs w:val="24"/>
        </w:rPr>
        <w:t>ткрытый запрос предложений</w:t>
      </w:r>
      <w:r w:rsidRPr="006C3049">
        <w:rPr>
          <w:rFonts w:ascii="Times New Roman" w:hAnsi="Times New Roman" w:cs="Times New Roman"/>
          <w:sz w:val="24"/>
          <w:szCs w:val="24"/>
        </w:rPr>
        <w:t xml:space="preserve"> </w:t>
      </w:r>
      <w:r w:rsidR="00711CB1" w:rsidRPr="00711CB1">
        <w:rPr>
          <w:rFonts w:ascii="Times New Roman" w:hAnsi="Times New Roman" w:cs="Times New Roman"/>
          <w:b/>
          <w:i/>
          <w:sz w:val="24"/>
          <w:szCs w:val="24"/>
        </w:rPr>
        <w:t xml:space="preserve">«Обеспечение пожарной безопасности (обработка деревянных конструкций)» для филиала «Приморские электрические сети» </w:t>
      </w:r>
      <w:r w:rsidR="00711C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A3AB2" w:rsidRPr="006C3049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711CB1">
        <w:rPr>
          <w:rFonts w:ascii="Times New Roman" w:hAnsi="Times New Roman" w:cs="Times New Roman"/>
          <w:sz w:val="24"/>
          <w:szCs w:val="24"/>
        </w:rPr>
        <w:t>919</w:t>
      </w:r>
      <w:r w:rsidR="00FA3AB2" w:rsidRPr="006C3049">
        <w:rPr>
          <w:rFonts w:ascii="Times New Roman" w:hAnsi="Times New Roman" w:cs="Times New Roman"/>
          <w:sz w:val="24"/>
          <w:szCs w:val="24"/>
        </w:rPr>
        <w:t xml:space="preserve"> р. </w:t>
      </w:r>
      <w:r w:rsidR="00711CB1">
        <w:rPr>
          <w:rFonts w:ascii="Times New Roman" w:hAnsi="Times New Roman" w:cs="Times New Roman"/>
          <w:sz w:val="24"/>
          <w:szCs w:val="24"/>
        </w:rPr>
        <w:t>4</w:t>
      </w:r>
      <w:r w:rsidR="005A4BD2" w:rsidRPr="006C3049">
        <w:rPr>
          <w:rFonts w:ascii="Times New Roman" w:hAnsi="Times New Roman" w:cs="Times New Roman"/>
          <w:sz w:val="24"/>
          <w:szCs w:val="24"/>
        </w:rPr>
        <w:t>.1</w:t>
      </w:r>
      <w:r w:rsidR="00FA3AB2" w:rsidRPr="006C3049">
        <w:rPr>
          <w:rFonts w:ascii="Times New Roman" w:hAnsi="Times New Roman" w:cs="Times New Roman"/>
          <w:sz w:val="24"/>
          <w:szCs w:val="24"/>
        </w:rPr>
        <w:t>.)</w:t>
      </w:r>
    </w:p>
    <w:p w:rsidR="007530EC" w:rsidRPr="006C3049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C3049" w:rsidRDefault="009B01B1" w:rsidP="00FA3AB2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49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BB0710" w:rsidRPr="006C3049">
        <w:rPr>
          <w:rFonts w:ascii="Times New Roman" w:hAnsi="Times New Roman" w:cs="Times New Roman"/>
          <w:sz w:val="24"/>
          <w:szCs w:val="24"/>
        </w:rPr>
        <w:t xml:space="preserve"> Три</w:t>
      </w:r>
      <w:r w:rsidRPr="006C3049">
        <w:rPr>
          <w:rFonts w:ascii="Times New Roman" w:hAnsi="Times New Roman" w:cs="Times New Roman"/>
          <w:sz w:val="24"/>
          <w:szCs w:val="24"/>
        </w:rPr>
        <w:t xml:space="preserve"> член</w:t>
      </w:r>
      <w:r w:rsidR="00BB0710" w:rsidRPr="006C3049">
        <w:rPr>
          <w:rFonts w:ascii="Times New Roman" w:hAnsi="Times New Roman" w:cs="Times New Roman"/>
          <w:sz w:val="24"/>
          <w:szCs w:val="24"/>
        </w:rPr>
        <w:t>а</w:t>
      </w:r>
      <w:r w:rsidRPr="006C3049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C3049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C3049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C3049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53356" w:rsidRPr="006C3049" w:rsidRDefault="008F78E3" w:rsidP="007B1FA1">
      <w:pPr>
        <w:pStyle w:val="a3"/>
        <w:spacing w:before="0" w:beforeAutospacing="0" w:after="0" w:afterAutospacing="0"/>
        <w:jc w:val="both"/>
      </w:pPr>
      <w:r w:rsidRPr="006C3049">
        <w:t xml:space="preserve">1. В адрес Организатора </w:t>
      </w:r>
      <w:r w:rsidR="00FA3AB2" w:rsidRPr="006C3049">
        <w:t>открытого запроса предложений</w:t>
      </w:r>
      <w:r w:rsidR="00BF2B4E" w:rsidRPr="006C3049">
        <w:t xml:space="preserve"> </w:t>
      </w:r>
      <w:r w:rsidRPr="006C3049">
        <w:t xml:space="preserve">поступило </w:t>
      </w:r>
      <w:r w:rsidR="00540A51">
        <w:t>5 (пять)</w:t>
      </w:r>
      <w:r w:rsidR="001505F2" w:rsidRPr="006C3049">
        <w:t xml:space="preserve"> </w:t>
      </w:r>
      <w:r w:rsidRPr="006C3049">
        <w:t>предложени</w:t>
      </w:r>
      <w:r w:rsidR="00540A51">
        <w:t>й</w:t>
      </w:r>
      <w:r w:rsidR="00353356" w:rsidRPr="006C3049">
        <w:t xml:space="preserve"> на участие в закупке</w:t>
      </w:r>
      <w:r w:rsidRPr="006C3049">
        <w:t xml:space="preserve"> </w:t>
      </w:r>
      <w:r w:rsidR="00FA3AB2" w:rsidRPr="006C3049">
        <w:t xml:space="preserve">в </w:t>
      </w:r>
      <w:r w:rsidR="00353356" w:rsidRPr="006C3049">
        <w:t>запечатанных конвертах</w:t>
      </w:r>
    </w:p>
    <w:p w:rsidR="00353356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 xml:space="preserve">2. </w:t>
      </w:r>
      <w:r w:rsidR="00BB0710" w:rsidRPr="006C3049">
        <w:t>Представители Участников закупки, не пожелали присутствовать на  процедуре вскрытия конвертов с заявками</w:t>
      </w:r>
      <w:r w:rsidRPr="006C3049">
        <w:t>.</w:t>
      </w:r>
    </w:p>
    <w:p w:rsidR="00353356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>3. Дата и время начала процедуры вскрытия конвертов с заявками на участие в закупке: 1</w:t>
      </w:r>
      <w:r w:rsidR="00711CB1">
        <w:t>4</w:t>
      </w:r>
      <w:r w:rsidRPr="006C3049">
        <w:t xml:space="preserve">:15 (время благовещенское) </w:t>
      </w:r>
      <w:r w:rsidR="00711CB1">
        <w:t>01.06</w:t>
      </w:r>
      <w:r w:rsidR="00BB0710" w:rsidRPr="006C3049">
        <w:t>.</w:t>
      </w:r>
      <w:r w:rsidRPr="006C3049">
        <w:t>2015.</w:t>
      </w:r>
    </w:p>
    <w:p w:rsidR="00353356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 xml:space="preserve">4. 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 w:rsidRPr="006C3049">
        <w:t>каб</w:t>
      </w:r>
      <w:proofErr w:type="spellEnd"/>
      <w:r w:rsidRPr="006C3049">
        <w:t>. 248.</w:t>
      </w:r>
    </w:p>
    <w:p w:rsidR="00353356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 xml:space="preserve">5. Каждый из полученных конвертов на момент его вскрытия </w:t>
      </w:r>
      <w:proofErr w:type="gramStart"/>
      <w:r w:rsidRPr="006C3049">
        <w:t>был опечатан и е</w:t>
      </w:r>
      <w:r w:rsidR="00BB0710" w:rsidRPr="006C3049">
        <w:t>го целостность не была</w:t>
      </w:r>
      <w:proofErr w:type="gramEnd"/>
      <w:r w:rsidR="00BB0710" w:rsidRPr="006C3049">
        <w:t xml:space="preserve"> нарушена</w:t>
      </w:r>
      <w:r w:rsidRPr="006C3049">
        <w:t>.</w:t>
      </w:r>
    </w:p>
    <w:p w:rsidR="008F78E3" w:rsidRPr="006C3049" w:rsidRDefault="00353356" w:rsidP="007B1FA1">
      <w:pPr>
        <w:pStyle w:val="a3"/>
        <w:spacing w:before="0" w:beforeAutospacing="0" w:after="0" w:afterAutospacing="0"/>
        <w:jc w:val="both"/>
      </w:pPr>
      <w:r w:rsidRPr="006C3049">
        <w:t xml:space="preserve">6. В конвертах обнаружены </w:t>
      </w:r>
      <w:r w:rsidR="00C070CE" w:rsidRPr="006C3049">
        <w:t>предложения</w:t>
      </w:r>
      <w:r w:rsidRPr="006C3049">
        <w:t xml:space="preserve"> следующих Участников открытого запроса предложений</w:t>
      </w:r>
      <w:r w:rsidR="008F78E3" w:rsidRPr="006C3049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6"/>
        <w:gridCol w:w="4233"/>
        <w:gridCol w:w="4785"/>
      </w:tblGrid>
      <w:tr w:rsidR="008F20E3" w:rsidRPr="0069285D" w:rsidTr="00BD5DB8">
        <w:tc>
          <w:tcPr>
            <w:tcW w:w="358" w:type="pct"/>
            <w:vAlign w:val="center"/>
          </w:tcPr>
          <w:p w:rsidR="008F20E3" w:rsidRPr="00540A51" w:rsidRDefault="008F20E3" w:rsidP="00BD5D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40A5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  <w:p w:rsidR="008F20E3" w:rsidRPr="00540A51" w:rsidRDefault="008F20E3" w:rsidP="00BD5D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540A5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540A5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2179" w:type="pct"/>
            <w:vAlign w:val="center"/>
          </w:tcPr>
          <w:p w:rsidR="008F20E3" w:rsidRPr="00540A51" w:rsidRDefault="008F20E3" w:rsidP="00BD5D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40A5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463" w:type="pct"/>
            <w:vAlign w:val="center"/>
          </w:tcPr>
          <w:p w:rsidR="008F20E3" w:rsidRPr="00540A51" w:rsidRDefault="008F20E3" w:rsidP="00BD5D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40A5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Цена предложения на участие в закупке, руб.</w:t>
            </w:r>
          </w:p>
        </w:tc>
      </w:tr>
      <w:tr w:rsidR="00773AEA" w:rsidRPr="0069285D" w:rsidTr="00BD5DB8">
        <w:tc>
          <w:tcPr>
            <w:tcW w:w="358" w:type="pct"/>
          </w:tcPr>
          <w:p w:rsidR="00773AEA" w:rsidRPr="00540A51" w:rsidRDefault="00773AEA" w:rsidP="002F6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9" w:type="pct"/>
          </w:tcPr>
          <w:p w:rsidR="00773AEA" w:rsidRPr="00540A51" w:rsidRDefault="00773AEA" w:rsidP="00773AEA">
            <w:pPr>
              <w:pStyle w:val="af2"/>
              <w:spacing w:before="0" w:after="0"/>
              <w:ind w:left="0" w:right="0"/>
              <w:rPr>
                <w:sz w:val="22"/>
                <w:szCs w:val="22"/>
              </w:rPr>
            </w:pPr>
            <w:r w:rsidRPr="00540A51">
              <w:rPr>
                <w:b/>
                <w:sz w:val="22"/>
                <w:szCs w:val="22"/>
              </w:rPr>
              <w:t>ООО «Охрана-Сервис»»</w:t>
            </w:r>
            <w:r w:rsidRPr="00540A51">
              <w:rPr>
                <w:sz w:val="22"/>
                <w:szCs w:val="22"/>
              </w:rPr>
              <w:t xml:space="preserve"> (690106, приморский край, г. Владивосток, проспект 100 лет Владивостоку, д. 155)</w:t>
            </w:r>
          </w:p>
        </w:tc>
        <w:tc>
          <w:tcPr>
            <w:tcW w:w="2463" w:type="pct"/>
          </w:tcPr>
          <w:p w:rsidR="00773AEA" w:rsidRPr="00540A51" w:rsidRDefault="00773AEA" w:rsidP="00A01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A51">
              <w:rPr>
                <w:rFonts w:ascii="Times New Roman" w:hAnsi="Times New Roman" w:cs="Times New Roman"/>
              </w:rPr>
              <w:t>Предложение: подано 27.05.2015 в 14:11</w:t>
            </w:r>
            <w:r w:rsidRPr="00540A51">
              <w:rPr>
                <w:rFonts w:ascii="Times New Roman" w:hAnsi="Times New Roman" w:cs="Times New Roman"/>
              </w:rPr>
              <w:br/>
              <w:t>Цена:</w:t>
            </w:r>
            <w:r w:rsidR="00A01F86" w:rsidRPr="00540A51">
              <w:rPr>
                <w:rFonts w:ascii="Times New Roman" w:hAnsi="Times New Roman" w:cs="Times New Roman"/>
                <w:b/>
              </w:rPr>
              <w:t>1 098 487,90</w:t>
            </w:r>
            <w:r w:rsidRPr="00540A51">
              <w:rPr>
                <w:rFonts w:ascii="Times New Roman" w:hAnsi="Times New Roman" w:cs="Times New Roman"/>
                <w:b/>
                <w:i/>
              </w:rPr>
              <w:t> </w:t>
            </w:r>
            <w:r w:rsidRPr="00540A51">
              <w:rPr>
                <w:rFonts w:ascii="Times New Roman" w:hAnsi="Times New Roman" w:cs="Times New Roman"/>
              </w:rPr>
              <w:t xml:space="preserve">руб. </w:t>
            </w:r>
            <w:r w:rsidR="00A01F86" w:rsidRPr="00540A51">
              <w:rPr>
                <w:rFonts w:ascii="Times New Roman" w:hAnsi="Times New Roman" w:cs="Times New Roman"/>
              </w:rPr>
              <w:t>(1 296 215,80 руб. с НДС)</w:t>
            </w:r>
          </w:p>
        </w:tc>
      </w:tr>
      <w:tr w:rsidR="00773AEA" w:rsidRPr="0069285D" w:rsidTr="00BD5DB8">
        <w:tc>
          <w:tcPr>
            <w:tcW w:w="358" w:type="pct"/>
          </w:tcPr>
          <w:p w:rsidR="00773AEA" w:rsidRPr="00540A51" w:rsidRDefault="00773AEA" w:rsidP="00BF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9" w:type="pct"/>
          </w:tcPr>
          <w:p w:rsidR="00773AEA" w:rsidRPr="00540A51" w:rsidRDefault="00773AEA" w:rsidP="00773AEA">
            <w:pPr>
              <w:pStyle w:val="af2"/>
              <w:spacing w:before="0" w:after="0"/>
              <w:ind w:left="0" w:right="0"/>
              <w:rPr>
                <w:sz w:val="22"/>
                <w:szCs w:val="22"/>
              </w:rPr>
            </w:pPr>
            <w:proofErr w:type="gramStart"/>
            <w:r w:rsidRPr="00540A51">
              <w:rPr>
                <w:b/>
                <w:i/>
                <w:sz w:val="22"/>
                <w:szCs w:val="22"/>
              </w:rPr>
              <w:t xml:space="preserve">ООО "Вектор" </w:t>
            </w:r>
            <w:r w:rsidRPr="00540A51">
              <w:rPr>
                <w:sz w:val="22"/>
                <w:szCs w:val="22"/>
              </w:rPr>
              <w:t xml:space="preserve">(690106, Приморский край, г. </w:t>
            </w:r>
            <w:r w:rsidR="005E5C3F">
              <w:rPr>
                <w:sz w:val="22"/>
                <w:szCs w:val="22"/>
              </w:rPr>
              <w:t>Владивосток, ул. Кирова, д. 25</w:t>
            </w:r>
            <w:bookmarkStart w:id="0" w:name="_GoBack"/>
            <w:bookmarkEnd w:id="0"/>
            <w:r w:rsidRPr="00540A51">
              <w:rPr>
                <w:sz w:val="22"/>
                <w:szCs w:val="22"/>
              </w:rPr>
              <w:t>, оф. 1)</w:t>
            </w:r>
            <w:proofErr w:type="gramEnd"/>
          </w:p>
        </w:tc>
        <w:tc>
          <w:tcPr>
            <w:tcW w:w="2463" w:type="pct"/>
          </w:tcPr>
          <w:p w:rsidR="00773AEA" w:rsidRPr="00540A51" w:rsidRDefault="00773AEA" w:rsidP="00A01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A51">
              <w:rPr>
                <w:rFonts w:ascii="Times New Roman" w:hAnsi="Times New Roman" w:cs="Times New Roman"/>
              </w:rPr>
              <w:t>Предложение: подано 28.05.2015 в 08:55</w:t>
            </w:r>
            <w:r w:rsidRPr="00540A51">
              <w:rPr>
                <w:rFonts w:ascii="Times New Roman" w:hAnsi="Times New Roman" w:cs="Times New Roman"/>
              </w:rPr>
              <w:br/>
              <w:t xml:space="preserve">Цена: </w:t>
            </w:r>
            <w:r w:rsidR="00A01F86" w:rsidRPr="00540A51">
              <w:rPr>
                <w:rFonts w:ascii="Times New Roman" w:hAnsi="Times New Roman" w:cs="Times New Roman"/>
                <w:b/>
                <w:i/>
              </w:rPr>
              <w:t>1 132 567,80</w:t>
            </w:r>
            <w:r w:rsidRPr="00540A51">
              <w:rPr>
                <w:rFonts w:ascii="Times New Roman" w:hAnsi="Times New Roman" w:cs="Times New Roman"/>
                <w:b/>
                <w:i/>
              </w:rPr>
              <w:t> </w:t>
            </w:r>
            <w:r w:rsidRPr="00540A51">
              <w:rPr>
                <w:rFonts w:ascii="Times New Roman" w:hAnsi="Times New Roman" w:cs="Times New Roman"/>
              </w:rPr>
              <w:t>руб. (</w:t>
            </w:r>
            <w:r w:rsidR="00A01F86" w:rsidRPr="00540A51">
              <w:rPr>
                <w:rFonts w:ascii="Times New Roman" w:hAnsi="Times New Roman" w:cs="Times New Roman"/>
              </w:rPr>
              <w:t>1 336 430,00 руб. с НДС)</w:t>
            </w:r>
          </w:p>
        </w:tc>
      </w:tr>
      <w:tr w:rsidR="00773AEA" w:rsidRPr="0069285D" w:rsidTr="00BD5DB8">
        <w:tc>
          <w:tcPr>
            <w:tcW w:w="358" w:type="pct"/>
          </w:tcPr>
          <w:p w:rsidR="00773AEA" w:rsidRPr="00540A51" w:rsidRDefault="00773AEA" w:rsidP="00BF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A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9" w:type="pct"/>
          </w:tcPr>
          <w:p w:rsidR="00773AEA" w:rsidRPr="00540A51" w:rsidRDefault="00773AEA" w:rsidP="00773AEA">
            <w:pPr>
              <w:pStyle w:val="af2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540A51">
              <w:rPr>
                <w:b/>
                <w:i/>
                <w:sz w:val="22"/>
                <w:szCs w:val="22"/>
              </w:rPr>
              <w:t>ЗАО «АСО-1» (</w:t>
            </w:r>
            <w:r w:rsidRPr="00540A51">
              <w:rPr>
                <w:sz w:val="22"/>
                <w:szCs w:val="22"/>
              </w:rPr>
              <w:t>692413,</w:t>
            </w:r>
            <w:r w:rsidRPr="00540A51">
              <w:rPr>
                <w:b/>
                <w:i/>
                <w:sz w:val="22"/>
                <w:szCs w:val="22"/>
              </w:rPr>
              <w:t xml:space="preserve"> </w:t>
            </w:r>
            <w:r w:rsidRPr="00540A51">
              <w:rPr>
                <w:sz w:val="22"/>
                <w:szCs w:val="22"/>
              </w:rPr>
              <w:t>Приморский край, п. Кавалерово, ул. Арсеньева, д. 98)</w:t>
            </w:r>
          </w:p>
        </w:tc>
        <w:tc>
          <w:tcPr>
            <w:tcW w:w="2463" w:type="pct"/>
          </w:tcPr>
          <w:p w:rsidR="00773AEA" w:rsidRPr="00540A51" w:rsidRDefault="00773AEA" w:rsidP="00A01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A51">
              <w:rPr>
                <w:rFonts w:ascii="Times New Roman" w:hAnsi="Times New Roman" w:cs="Times New Roman"/>
              </w:rPr>
              <w:t>Предложение: подано 29.05.2015 в 10:24</w:t>
            </w:r>
            <w:r w:rsidRPr="00540A51">
              <w:rPr>
                <w:rFonts w:ascii="Times New Roman" w:hAnsi="Times New Roman" w:cs="Times New Roman"/>
              </w:rPr>
              <w:br/>
              <w:t xml:space="preserve">Цена: </w:t>
            </w:r>
            <w:r w:rsidR="00A01F86" w:rsidRPr="00540A51">
              <w:rPr>
                <w:rFonts w:ascii="Times New Roman" w:hAnsi="Times New Roman" w:cs="Times New Roman"/>
                <w:b/>
                <w:i/>
              </w:rPr>
              <w:t>699 000</w:t>
            </w:r>
            <w:r w:rsidRPr="00540A51">
              <w:rPr>
                <w:rFonts w:ascii="Times New Roman" w:hAnsi="Times New Roman" w:cs="Times New Roman"/>
                <w:b/>
                <w:i/>
              </w:rPr>
              <w:t>,00</w:t>
            </w:r>
            <w:r w:rsidRPr="00540A51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773AEA" w:rsidRPr="0069285D" w:rsidTr="00BD5DB8">
        <w:trPr>
          <w:trHeight w:val="802"/>
        </w:trPr>
        <w:tc>
          <w:tcPr>
            <w:tcW w:w="358" w:type="pct"/>
          </w:tcPr>
          <w:p w:rsidR="00773AEA" w:rsidRPr="00540A51" w:rsidRDefault="00773AEA" w:rsidP="00BF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A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9" w:type="pct"/>
          </w:tcPr>
          <w:p w:rsidR="00773AEA" w:rsidRPr="00540A51" w:rsidRDefault="00773AEA" w:rsidP="00773AEA">
            <w:pPr>
              <w:pStyle w:val="af2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540A51">
              <w:rPr>
                <w:b/>
                <w:i/>
                <w:sz w:val="22"/>
                <w:szCs w:val="22"/>
              </w:rPr>
              <w:t>ООО "БИС Огнезащита-ДВ" (</w:t>
            </w:r>
            <w:r w:rsidRPr="00540A51">
              <w:rPr>
                <w:sz w:val="22"/>
                <w:szCs w:val="22"/>
              </w:rPr>
              <w:t>690106,</w:t>
            </w:r>
            <w:r w:rsidRPr="00540A51">
              <w:rPr>
                <w:b/>
                <w:i/>
                <w:sz w:val="22"/>
                <w:szCs w:val="22"/>
              </w:rPr>
              <w:t xml:space="preserve"> </w:t>
            </w:r>
            <w:r w:rsidRPr="00540A51">
              <w:rPr>
                <w:sz w:val="22"/>
                <w:szCs w:val="22"/>
              </w:rPr>
              <w:t>Приморский край,</w:t>
            </w:r>
            <w:r w:rsidRPr="00540A51">
              <w:rPr>
                <w:b/>
                <w:i/>
                <w:sz w:val="22"/>
                <w:szCs w:val="22"/>
              </w:rPr>
              <w:t xml:space="preserve"> </w:t>
            </w:r>
            <w:r w:rsidRPr="00540A51">
              <w:rPr>
                <w:sz w:val="22"/>
                <w:szCs w:val="22"/>
              </w:rPr>
              <w:t>г. Владивосток, Партизанский пр-т, 8-1)</w:t>
            </w:r>
          </w:p>
        </w:tc>
        <w:tc>
          <w:tcPr>
            <w:tcW w:w="2463" w:type="pct"/>
          </w:tcPr>
          <w:p w:rsidR="00773AEA" w:rsidRPr="00540A51" w:rsidRDefault="00773AEA" w:rsidP="00A01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A51">
              <w:rPr>
                <w:rFonts w:ascii="Times New Roman" w:hAnsi="Times New Roman" w:cs="Times New Roman"/>
              </w:rPr>
              <w:t>Предложение: подано 29.05.2015 в 14:52</w:t>
            </w:r>
            <w:r w:rsidRPr="00540A51">
              <w:rPr>
                <w:rFonts w:ascii="Times New Roman" w:hAnsi="Times New Roman" w:cs="Times New Roman"/>
              </w:rPr>
              <w:br/>
              <w:t xml:space="preserve">Цена: </w:t>
            </w:r>
            <w:r w:rsidR="00A01F86" w:rsidRPr="00540A51">
              <w:rPr>
                <w:rFonts w:ascii="Times New Roman" w:hAnsi="Times New Roman" w:cs="Times New Roman"/>
                <w:b/>
                <w:i/>
              </w:rPr>
              <w:t>881 725,45</w:t>
            </w:r>
            <w:r w:rsidRPr="00540A51">
              <w:rPr>
                <w:rFonts w:ascii="Times New Roman" w:hAnsi="Times New Roman" w:cs="Times New Roman"/>
                <w:b/>
                <w:i/>
              </w:rPr>
              <w:t> </w:t>
            </w:r>
            <w:r w:rsidRPr="00540A51">
              <w:rPr>
                <w:rFonts w:ascii="Times New Roman" w:hAnsi="Times New Roman" w:cs="Times New Roman"/>
              </w:rPr>
              <w:t>руб. без НДС (</w:t>
            </w:r>
            <w:r w:rsidR="00A01F86" w:rsidRPr="00540A51">
              <w:rPr>
                <w:rFonts w:ascii="Times New Roman" w:hAnsi="Times New Roman" w:cs="Times New Roman"/>
              </w:rPr>
              <w:t>1 040 436,03</w:t>
            </w:r>
            <w:r w:rsidRPr="00540A51">
              <w:rPr>
                <w:rFonts w:ascii="Times New Roman" w:hAnsi="Times New Roman" w:cs="Times New Roman"/>
              </w:rPr>
              <w:t xml:space="preserve"> руб. с НДС)</w:t>
            </w:r>
          </w:p>
        </w:tc>
      </w:tr>
      <w:tr w:rsidR="006B3DA3" w:rsidRPr="0069285D" w:rsidTr="00BD5DB8">
        <w:trPr>
          <w:trHeight w:val="802"/>
        </w:trPr>
        <w:tc>
          <w:tcPr>
            <w:tcW w:w="358" w:type="pct"/>
          </w:tcPr>
          <w:p w:rsidR="006B3DA3" w:rsidRPr="00540A51" w:rsidRDefault="006B3DA3" w:rsidP="00BF2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A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9" w:type="pct"/>
          </w:tcPr>
          <w:p w:rsidR="006B3DA3" w:rsidRPr="00540A51" w:rsidRDefault="006B3DA3" w:rsidP="006B3DA3">
            <w:pPr>
              <w:pStyle w:val="af2"/>
              <w:rPr>
                <w:b/>
                <w:i/>
                <w:sz w:val="22"/>
                <w:szCs w:val="22"/>
              </w:rPr>
            </w:pPr>
            <w:r w:rsidRPr="00540A51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540A51">
              <w:rPr>
                <w:b/>
                <w:i/>
                <w:sz w:val="22"/>
                <w:szCs w:val="22"/>
              </w:rPr>
              <w:t>Огнеборец</w:t>
            </w:r>
            <w:proofErr w:type="spellEnd"/>
            <w:r w:rsidRPr="00540A51">
              <w:rPr>
                <w:b/>
                <w:i/>
                <w:sz w:val="22"/>
                <w:szCs w:val="22"/>
              </w:rPr>
              <w:t>»</w:t>
            </w:r>
          </w:p>
          <w:p w:rsidR="006B3DA3" w:rsidRPr="00540A51" w:rsidRDefault="006B3DA3" w:rsidP="006B3DA3">
            <w:pPr>
              <w:pStyle w:val="af2"/>
              <w:rPr>
                <w:sz w:val="22"/>
                <w:szCs w:val="22"/>
              </w:rPr>
            </w:pPr>
            <w:r w:rsidRPr="00540A51">
              <w:rPr>
                <w:sz w:val="22"/>
                <w:szCs w:val="22"/>
              </w:rPr>
              <w:t xml:space="preserve">«675000 </w:t>
            </w:r>
            <w:proofErr w:type="spellStart"/>
            <w:r w:rsidRPr="00540A51">
              <w:rPr>
                <w:sz w:val="22"/>
                <w:szCs w:val="22"/>
              </w:rPr>
              <w:t>г</w:t>
            </w:r>
            <w:proofErr w:type="gramStart"/>
            <w:r w:rsidRPr="00540A51">
              <w:rPr>
                <w:sz w:val="22"/>
                <w:szCs w:val="22"/>
              </w:rPr>
              <w:t>.Б</w:t>
            </w:r>
            <w:proofErr w:type="gramEnd"/>
            <w:r w:rsidRPr="00540A51">
              <w:rPr>
                <w:sz w:val="22"/>
                <w:szCs w:val="22"/>
              </w:rPr>
              <w:t>лаговещенск</w:t>
            </w:r>
            <w:proofErr w:type="spellEnd"/>
          </w:p>
          <w:p w:rsidR="006B3DA3" w:rsidRPr="00540A51" w:rsidRDefault="006B3DA3" w:rsidP="00EE416D">
            <w:pPr>
              <w:pStyle w:val="af2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540A51">
              <w:rPr>
                <w:sz w:val="22"/>
                <w:szCs w:val="22"/>
              </w:rPr>
              <w:t>Ул</w:t>
            </w:r>
            <w:proofErr w:type="gramStart"/>
            <w:r w:rsidRPr="00540A51">
              <w:rPr>
                <w:sz w:val="22"/>
                <w:szCs w:val="22"/>
              </w:rPr>
              <w:t>.О</w:t>
            </w:r>
            <w:proofErr w:type="gramEnd"/>
            <w:r w:rsidRPr="00540A51">
              <w:rPr>
                <w:sz w:val="22"/>
                <w:szCs w:val="22"/>
              </w:rPr>
              <w:t xml:space="preserve">ктябрьская,197, </w:t>
            </w:r>
            <w:r w:rsidR="00EE416D">
              <w:rPr>
                <w:sz w:val="22"/>
                <w:szCs w:val="22"/>
              </w:rPr>
              <w:t xml:space="preserve">оф. </w:t>
            </w:r>
            <w:r w:rsidRPr="00540A51">
              <w:rPr>
                <w:sz w:val="22"/>
                <w:szCs w:val="22"/>
              </w:rPr>
              <w:t>6</w:t>
            </w:r>
          </w:p>
        </w:tc>
        <w:tc>
          <w:tcPr>
            <w:tcW w:w="2463" w:type="pct"/>
          </w:tcPr>
          <w:p w:rsidR="006B3DA3" w:rsidRPr="00540A51" w:rsidRDefault="006B3DA3" w:rsidP="00540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A51">
              <w:rPr>
                <w:rFonts w:ascii="Times New Roman" w:hAnsi="Times New Roman" w:cs="Times New Roman"/>
              </w:rPr>
              <w:t>Предложение: подано 01.06.2015 в 10:40</w:t>
            </w:r>
            <w:r w:rsidRPr="00540A51">
              <w:rPr>
                <w:rFonts w:ascii="Times New Roman" w:hAnsi="Times New Roman" w:cs="Times New Roman"/>
              </w:rPr>
              <w:br/>
              <w:t xml:space="preserve">Цена: </w:t>
            </w:r>
            <w:r w:rsidR="00540A51" w:rsidRPr="00540A51">
              <w:rPr>
                <w:rFonts w:ascii="Times New Roman" w:hAnsi="Times New Roman" w:cs="Times New Roman"/>
                <w:b/>
                <w:i/>
              </w:rPr>
              <w:t>491 303,00</w:t>
            </w:r>
            <w:r w:rsidRPr="00540A51">
              <w:rPr>
                <w:rFonts w:ascii="Times New Roman" w:hAnsi="Times New Roman" w:cs="Times New Roman"/>
                <w:b/>
                <w:i/>
              </w:rPr>
              <w:t> </w:t>
            </w:r>
            <w:r w:rsidRPr="00540A51">
              <w:rPr>
                <w:rFonts w:ascii="Times New Roman" w:hAnsi="Times New Roman" w:cs="Times New Roman"/>
              </w:rPr>
              <w:t>руб. без НДС (</w:t>
            </w:r>
            <w:r w:rsidR="00540A51" w:rsidRPr="00540A51">
              <w:rPr>
                <w:rFonts w:ascii="Times New Roman" w:hAnsi="Times New Roman" w:cs="Times New Roman"/>
              </w:rPr>
              <w:t>599 150,00</w:t>
            </w:r>
            <w:r w:rsidRPr="00540A51">
              <w:rPr>
                <w:rFonts w:ascii="Times New Roman" w:hAnsi="Times New Roman" w:cs="Times New Roman"/>
              </w:rPr>
              <w:t xml:space="preserve"> руб. с НДС)</w:t>
            </w:r>
          </w:p>
        </w:tc>
      </w:tr>
    </w:tbl>
    <w:p w:rsidR="004658B0" w:rsidRPr="007E7FCF" w:rsidRDefault="004658B0" w:rsidP="004658B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7E7FCF">
        <w:rPr>
          <w:b/>
          <w:sz w:val="24"/>
          <w:szCs w:val="24"/>
        </w:rPr>
        <w:t>РЕШИЛИ:</w:t>
      </w:r>
    </w:p>
    <w:p w:rsidR="004658B0" w:rsidRPr="007E7FCF" w:rsidRDefault="004658B0" w:rsidP="004658B0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запрос предложений конвер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BB0710">
        <w:rPr>
          <w:b/>
          <w:i/>
          <w:sz w:val="24"/>
        </w:rPr>
        <w:t>О.А. Моторина</w:t>
      </w:r>
    </w:p>
    <w:p w:rsidR="00540A51" w:rsidRDefault="00540A51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BB071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="00711CB1">
        <w:rPr>
          <w:b/>
          <w:i/>
          <w:sz w:val="24"/>
        </w:rPr>
        <w:t>И.Н. Ирдуганова</w:t>
      </w:r>
    </w:p>
    <w:sectPr w:rsidR="009B01B1" w:rsidRPr="00206B7E" w:rsidSect="008F78E3">
      <w:headerReference w:type="default" r:id="rId10"/>
      <w:footerReference w:type="default" r:id="rId11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AC" w:rsidRDefault="00B947AC" w:rsidP="000F4708">
      <w:pPr>
        <w:spacing w:after="0" w:line="240" w:lineRule="auto"/>
      </w:pPr>
      <w:r>
        <w:separator/>
      </w:r>
    </w:p>
  </w:endnote>
  <w:endnote w:type="continuationSeparator" w:id="0">
    <w:p w:rsidR="00B947AC" w:rsidRDefault="00B947A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A5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AC" w:rsidRDefault="00B947AC" w:rsidP="000F4708">
      <w:pPr>
        <w:spacing w:after="0" w:line="240" w:lineRule="auto"/>
      </w:pPr>
      <w:r>
        <w:separator/>
      </w:r>
    </w:p>
  </w:footnote>
  <w:footnote w:type="continuationSeparator" w:id="0">
    <w:p w:rsidR="00B947AC" w:rsidRDefault="00B947A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6B3DA3">
      <w:rPr>
        <w:i/>
        <w:sz w:val="18"/>
        <w:szCs w:val="18"/>
      </w:rPr>
      <w:t xml:space="preserve">919 </w:t>
    </w:r>
    <w:r>
      <w:rPr>
        <w:i/>
        <w:sz w:val="18"/>
        <w:szCs w:val="18"/>
      </w:rPr>
      <w:t xml:space="preserve">р. </w:t>
    </w:r>
    <w:r w:rsidR="006B3DA3">
      <w:rPr>
        <w:i/>
        <w:sz w:val="18"/>
        <w:szCs w:val="18"/>
      </w:rPr>
      <w:t>4</w:t>
    </w:r>
    <w:r>
      <w:rPr>
        <w:i/>
        <w:sz w:val="18"/>
        <w:szCs w:val="18"/>
      </w:rPr>
      <w:t>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20425"/>
    <w:multiLevelType w:val="hybridMultilevel"/>
    <w:tmpl w:val="B3C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D46916C">
      <w:start w:val="1"/>
      <w:numFmt w:val="lowerLetter"/>
      <w:lvlText w:val="%2)"/>
      <w:lvlJc w:val="left"/>
      <w:pPr>
        <w:ind w:left="319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0FF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4B4E"/>
    <w:rsid w:val="000969C9"/>
    <w:rsid w:val="000A407E"/>
    <w:rsid w:val="000A643F"/>
    <w:rsid w:val="000C1263"/>
    <w:rsid w:val="000C17A4"/>
    <w:rsid w:val="000C3DF3"/>
    <w:rsid w:val="000C587C"/>
    <w:rsid w:val="000D18F2"/>
    <w:rsid w:val="000E5457"/>
    <w:rsid w:val="000F1326"/>
    <w:rsid w:val="000F4708"/>
    <w:rsid w:val="001044BA"/>
    <w:rsid w:val="001114A0"/>
    <w:rsid w:val="00116B9F"/>
    <w:rsid w:val="00124ECB"/>
    <w:rsid w:val="00126847"/>
    <w:rsid w:val="00132D18"/>
    <w:rsid w:val="00143A90"/>
    <w:rsid w:val="0014637B"/>
    <w:rsid w:val="001505F2"/>
    <w:rsid w:val="00156ED5"/>
    <w:rsid w:val="001571E0"/>
    <w:rsid w:val="001755D4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4FB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53356"/>
    <w:rsid w:val="00367A84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0E38"/>
    <w:rsid w:val="004475B6"/>
    <w:rsid w:val="00456E12"/>
    <w:rsid w:val="004658B0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0A51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6B7"/>
    <w:rsid w:val="00590768"/>
    <w:rsid w:val="005A3416"/>
    <w:rsid w:val="005A4BD2"/>
    <w:rsid w:val="005B5865"/>
    <w:rsid w:val="005D3697"/>
    <w:rsid w:val="005E1345"/>
    <w:rsid w:val="005E5C3F"/>
    <w:rsid w:val="005E6542"/>
    <w:rsid w:val="005F61A1"/>
    <w:rsid w:val="00601FF2"/>
    <w:rsid w:val="0060367C"/>
    <w:rsid w:val="006227C6"/>
    <w:rsid w:val="00630AB5"/>
    <w:rsid w:val="0063353A"/>
    <w:rsid w:val="006553F7"/>
    <w:rsid w:val="006629E9"/>
    <w:rsid w:val="0067734E"/>
    <w:rsid w:val="00680B61"/>
    <w:rsid w:val="00682C79"/>
    <w:rsid w:val="0069285D"/>
    <w:rsid w:val="006A0EAF"/>
    <w:rsid w:val="006B3625"/>
    <w:rsid w:val="006B363F"/>
    <w:rsid w:val="006B3DA3"/>
    <w:rsid w:val="006C3049"/>
    <w:rsid w:val="006C3B10"/>
    <w:rsid w:val="006D6BB6"/>
    <w:rsid w:val="006E4CAD"/>
    <w:rsid w:val="006E6452"/>
    <w:rsid w:val="006F155E"/>
    <w:rsid w:val="006F3881"/>
    <w:rsid w:val="00705A18"/>
    <w:rsid w:val="00711CB1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3AEA"/>
    <w:rsid w:val="00776DE5"/>
    <w:rsid w:val="007856C0"/>
    <w:rsid w:val="0079392E"/>
    <w:rsid w:val="007A4FAB"/>
    <w:rsid w:val="007A5EEB"/>
    <w:rsid w:val="007A64F0"/>
    <w:rsid w:val="007B10EC"/>
    <w:rsid w:val="007B1FA1"/>
    <w:rsid w:val="007B404E"/>
    <w:rsid w:val="007C2A0A"/>
    <w:rsid w:val="007F0EA6"/>
    <w:rsid w:val="007F255C"/>
    <w:rsid w:val="00807ED5"/>
    <w:rsid w:val="00847630"/>
    <w:rsid w:val="00861C62"/>
    <w:rsid w:val="00864A1A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D2B"/>
    <w:rsid w:val="008F5FF6"/>
    <w:rsid w:val="008F78E3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342"/>
    <w:rsid w:val="009C1A6B"/>
    <w:rsid w:val="009C5643"/>
    <w:rsid w:val="009D71AC"/>
    <w:rsid w:val="009F228C"/>
    <w:rsid w:val="009F34D1"/>
    <w:rsid w:val="009F3CCF"/>
    <w:rsid w:val="00A01DC4"/>
    <w:rsid w:val="00A01F86"/>
    <w:rsid w:val="00A02A46"/>
    <w:rsid w:val="00A05A52"/>
    <w:rsid w:val="00A05E64"/>
    <w:rsid w:val="00A079FB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3B12"/>
    <w:rsid w:val="00B246F2"/>
    <w:rsid w:val="00B27C08"/>
    <w:rsid w:val="00B50FE8"/>
    <w:rsid w:val="00B55191"/>
    <w:rsid w:val="00B57DE3"/>
    <w:rsid w:val="00B65911"/>
    <w:rsid w:val="00B71691"/>
    <w:rsid w:val="00B84EA4"/>
    <w:rsid w:val="00B855FE"/>
    <w:rsid w:val="00B947AC"/>
    <w:rsid w:val="00B9745F"/>
    <w:rsid w:val="00BB0710"/>
    <w:rsid w:val="00BB3C39"/>
    <w:rsid w:val="00BD5DB8"/>
    <w:rsid w:val="00BD6844"/>
    <w:rsid w:val="00BE4043"/>
    <w:rsid w:val="00BF2B4E"/>
    <w:rsid w:val="00BF35EB"/>
    <w:rsid w:val="00BF646C"/>
    <w:rsid w:val="00C06298"/>
    <w:rsid w:val="00C070CE"/>
    <w:rsid w:val="00C20F64"/>
    <w:rsid w:val="00C26636"/>
    <w:rsid w:val="00C438F5"/>
    <w:rsid w:val="00C75C4C"/>
    <w:rsid w:val="00C77AD0"/>
    <w:rsid w:val="00C9000A"/>
    <w:rsid w:val="00C90A38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273B8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416D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1E6C"/>
    <w:rsid w:val="00F86489"/>
    <w:rsid w:val="00F96F29"/>
    <w:rsid w:val="00FA3320"/>
    <w:rsid w:val="00FA3AB2"/>
    <w:rsid w:val="00FA65A5"/>
    <w:rsid w:val="00FB1B40"/>
    <w:rsid w:val="00FB4DF5"/>
    <w:rsid w:val="00FC142C"/>
    <w:rsid w:val="00FC2148"/>
    <w:rsid w:val="00FD60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af2">
    <w:name w:val="Таблица текст"/>
    <w:basedOn w:val="a"/>
    <w:rsid w:val="005A4BD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af2">
    <w:name w:val="Таблица текст"/>
    <w:basedOn w:val="a"/>
    <w:rsid w:val="005A4BD2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5F93-6667-4A29-964D-7D7E444E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54</cp:revision>
  <cp:lastPrinted>2015-06-01T06:30:00Z</cp:lastPrinted>
  <dcterms:created xsi:type="dcterms:W3CDTF">2014-09-17T23:56:00Z</dcterms:created>
  <dcterms:modified xsi:type="dcterms:W3CDTF">2015-06-01T06:31:00Z</dcterms:modified>
</cp:coreProperties>
</file>