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FB0EE9E" wp14:editId="01BEF29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F5FD7" w:rsidRPr="00B108C2" w:rsidRDefault="00C02479" w:rsidP="00B108C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60" w:after="60"/>
        <w:jc w:val="left"/>
        <w:rPr>
          <w:rFonts w:ascii="Times New Roman" w:hAnsi="Times New Roman"/>
          <w:bCs w:val="0"/>
          <w:iCs/>
          <w:spacing w:val="40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ПРОТОКОЛ</w:t>
      </w:r>
      <w:r w:rsidR="00D30FFC">
        <w:rPr>
          <w:rFonts w:ascii="Times New Roman" w:hAnsi="Times New Roman"/>
          <w:bCs w:val="0"/>
          <w:iCs/>
          <w:spacing w:val="40"/>
          <w:sz w:val="36"/>
          <w:szCs w:val="36"/>
        </w:rPr>
        <w:t xml:space="preserve"> № 411</w:t>
      </w:r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/УР-ВП</w:t>
      </w:r>
    </w:p>
    <w:p w:rsidR="006D0D09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D30FFC" w:rsidRPr="008A51E0" w:rsidRDefault="00D30FFC" w:rsidP="00D30FFC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A51E0">
        <w:rPr>
          <w:b/>
          <w:bCs/>
          <w:i/>
          <w:sz w:val="26"/>
          <w:szCs w:val="26"/>
        </w:rPr>
        <w:t xml:space="preserve">Ремонт автостоянки теплой с учебными классами  филиала АЭС </w:t>
      </w:r>
    </w:p>
    <w:p w:rsidR="00D30FFC" w:rsidRPr="008A51E0" w:rsidRDefault="00D30FFC" w:rsidP="00D30F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A51E0">
        <w:rPr>
          <w:b/>
          <w:bCs/>
          <w:sz w:val="26"/>
          <w:szCs w:val="26"/>
        </w:rPr>
        <w:t>закупка № 1375 раздел 1.1.  ГКПЗ 2015</w:t>
      </w:r>
    </w:p>
    <w:p w:rsidR="006D0D09" w:rsidRPr="008F04BB" w:rsidRDefault="006D0D09" w:rsidP="00B108C2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E5D26" w:rsidP="005E5D2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1F5FD7">
              <w:rPr>
                <w:b/>
                <w:sz w:val="24"/>
                <w:szCs w:val="24"/>
              </w:rPr>
              <w:t>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D30FFC" w:rsidRDefault="00D30FF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6D0D09" w:rsidRDefault="00EF254F" w:rsidP="00B10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0D09" w:rsidRPr="00D30FFC" w:rsidRDefault="001F5FD7" w:rsidP="00B108C2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p w:rsidR="00D30FFC" w:rsidRPr="00B108C2" w:rsidRDefault="00D30FFC" w:rsidP="00D30FFC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D30FFC" w:rsidRPr="000A692E" w:rsidTr="00D30FF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FFC" w:rsidRPr="000A692E" w:rsidRDefault="00D30FFC" w:rsidP="00B7544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30FFC" w:rsidRPr="000A692E" w:rsidRDefault="00D30FFC" w:rsidP="00B754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FFC" w:rsidRPr="000A692E" w:rsidRDefault="00D30FFC" w:rsidP="00B754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FFC" w:rsidRPr="000A692E" w:rsidRDefault="00D30FFC" w:rsidP="00B754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FFC" w:rsidRPr="000A692E" w:rsidRDefault="00D30FFC" w:rsidP="00B754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30FFC" w:rsidRPr="000A692E" w:rsidTr="00D30F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0A692E" w:rsidRDefault="00D30FFC" w:rsidP="00D30FF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94AEF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3 766 783,00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(4 444 803,94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632158" w:rsidRDefault="00D30FFC" w:rsidP="00B754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3 000 000,0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(3 540 000,0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D30FFC" w:rsidRPr="000A692E" w:rsidTr="00D30F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0A692E" w:rsidRDefault="00D30FFC" w:rsidP="00B754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94AEF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4AEF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3 819 175,83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(4 506 627,48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320 682,19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(3 918 404,98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</w:tr>
      <w:tr w:rsidR="00D30FFC" w:rsidRPr="000A692E" w:rsidTr="00D30F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0A692E" w:rsidRDefault="00D30FFC" w:rsidP="00B754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3 855 000,00</w:t>
            </w:r>
            <w:r w:rsidRPr="00894AEF">
              <w:rPr>
                <w:sz w:val="24"/>
                <w:szCs w:val="24"/>
              </w:rPr>
              <w:t> руб. (НДС не облагается)</w:t>
            </w:r>
          </w:p>
          <w:p w:rsidR="00D30FFC" w:rsidRPr="000B5DC5" w:rsidRDefault="00D30FFC" w:rsidP="00B754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199</w:t>
            </w:r>
            <w:r w:rsidRPr="00894AEF">
              <w:rPr>
                <w:b/>
                <w:sz w:val="24"/>
                <w:szCs w:val="24"/>
              </w:rPr>
              <w:t> 000,00</w:t>
            </w:r>
            <w:r w:rsidRPr="00894AEF">
              <w:rPr>
                <w:sz w:val="24"/>
                <w:szCs w:val="24"/>
              </w:rPr>
              <w:t> руб. (НДС не облагается)</w:t>
            </w:r>
          </w:p>
          <w:p w:rsidR="00D30FFC" w:rsidRPr="00E81E83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0FFC" w:rsidRPr="000A692E" w:rsidTr="00D30F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Default="00D30FFC" w:rsidP="00B754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sz w:val="24"/>
                <w:szCs w:val="24"/>
              </w:rPr>
              <w:t>ООО "</w:t>
            </w:r>
            <w:proofErr w:type="gramStart"/>
            <w:r w:rsidRPr="00894AEF">
              <w:rPr>
                <w:sz w:val="24"/>
                <w:szCs w:val="24"/>
              </w:rPr>
              <w:t>САР-холдинг</w:t>
            </w:r>
            <w:proofErr w:type="gramEnd"/>
            <w:r w:rsidRPr="00894AEF">
              <w:rPr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3 435 088,98 </w:t>
            </w:r>
            <w:r w:rsidRPr="00894AEF">
              <w:rPr>
                <w:sz w:val="24"/>
                <w:szCs w:val="24"/>
              </w:rPr>
              <w:t xml:space="preserve">руб. без </w:t>
            </w:r>
            <w:bookmarkStart w:id="2" w:name="_GoBack"/>
            <w:bookmarkEnd w:id="2"/>
            <w:r w:rsidRPr="00894AEF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(4 053 404,99 руб. с НДС</w:t>
            </w:r>
            <w:r w:rsidRPr="00894AEF">
              <w:rPr>
                <w:sz w:val="24"/>
                <w:szCs w:val="24"/>
              </w:rPr>
              <w:t>)</w:t>
            </w:r>
          </w:p>
          <w:p w:rsidR="00D30FFC" w:rsidRPr="00226D52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FC" w:rsidRPr="00515E29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E29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D30FFC" w:rsidRPr="00EF2739" w:rsidRDefault="00D30FFC" w:rsidP="00D30FF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D30FFC" w:rsidRPr="00D30FFC" w:rsidRDefault="00D30FFC" w:rsidP="00D30FFC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D30FFC" w:rsidRPr="00595FE1" w:rsidRDefault="00D30FFC" w:rsidP="00D30FFC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D30FFC" w:rsidRPr="00963757" w:rsidTr="00B75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963757" w:rsidRDefault="00D30FFC" w:rsidP="00B754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963757" w:rsidRDefault="00D30FFC" w:rsidP="00B754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963757" w:rsidRDefault="00D30FFC" w:rsidP="00B7544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963757" w:rsidRDefault="00D30FFC" w:rsidP="00B7544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30FFC" w:rsidRPr="0059439E" w:rsidTr="00B75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59439E" w:rsidRDefault="00D30FFC" w:rsidP="00B7544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5C29C3" w:rsidRDefault="00D30FFC" w:rsidP="00B754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3 766 783,00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(4 444 803,94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632158" w:rsidRDefault="00D30FFC" w:rsidP="00B754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3 000 000,0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(3 540 000,0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D30FFC" w:rsidRPr="0059439E" w:rsidTr="00B75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FC" w:rsidRPr="0059439E" w:rsidRDefault="00D30FFC" w:rsidP="00B7544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226D52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3 855 000,00</w:t>
            </w:r>
            <w:r w:rsidRPr="00894AEF">
              <w:rPr>
                <w:sz w:val="24"/>
                <w:szCs w:val="24"/>
              </w:rPr>
              <w:t> руб. (НДС не облагается)</w:t>
            </w:r>
          </w:p>
          <w:p w:rsidR="00D30FFC" w:rsidRPr="000B5DC5" w:rsidRDefault="00D30FFC" w:rsidP="00B754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199</w:t>
            </w:r>
            <w:r w:rsidRPr="00894AEF">
              <w:rPr>
                <w:b/>
                <w:sz w:val="24"/>
                <w:szCs w:val="24"/>
              </w:rPr>
              <w:t> 000,00</w:t>
            </w:r>
            <w:r w:rsidRPr="00894AEF">
              <w:rPr>
                <w:sz w:val="24"/>
                <w:szCs w:val="24"/>
              </w:rPr>
              <w:t> руб. (НДС не облагается)</w:t>
            </w:r>
          </w:p>
          <w:p w:rsidR="00D30FFC" w:rsidRPr="00E81E83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0FFC" w:rsidRPr="0059439E" w:rsidTr="00B75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59439E" w:rsidRDefault="00D30FFC" w:rsidP="00B7544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94AEF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4AEF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3 819 175,83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(4 506 627,48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AB43D6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320 682,19</w:t>
            </w:r>
            <w:r w:rsidRPr="00894AE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(3 918 404,98 руб. с НДС</w:t>
            </w:r>
            <w:r w:rsidRPr="00894AEF">
              <w:rPr>
                <w:sz w:val="24"/>
                <w:szCs w:val="24"/>
              </w:rPr>
              <w:t>)</w:t>
            </w:r>
          </w:p>
        </w:tc>
      </w:tr>
      <w:tr w:rsidR="00D30FFC" w:rsidRPr="0059439E" w:rsidTr="00B754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Default="00D30FFC" w:rsidP="00B7544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sz w:val="24"/>
                <w:szCs w:val="24"/>
              </w:rPr>
              <w:t>ООО "</w:t>
            </w:r>
            <w:proofErr w:type="gramStart"/>
            <w:r w:rsidRPr="00894AEF">
              <w:rPr>
                <w:sz w:val="24"/>
                <w:szCs w:val="24"/>
              </w:rPr>
              <w:t>САР-холдинг</w:t>
            </w:r>
            <w:proofErr w:type="gramEnd"/>
            <w:r w:rsidRPr="00894AEF">
              <w:rPr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3 435 088,98 </w:t>
            </w:r>
            <w:r w:rsidRPr="00894AEF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(4 053 404,99 руб. с НДС</w:t>
            </w:r>
            <w:r w:rsidRPr="00894AEF">
              <w:rPr>
                <w:sz w:val="24"/>
                <w:szCs w:val="24"/>
              </w:rPr>
              <w:t>)</w:t>
            </w:r>
          </w:p>
          <w:p w:rsidR="00D30FFC" w:rsidRPr="00226D52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C" w:rsidRDefault="00D30FFC" w:rsidP="00B754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z w:val="24"/>
                <w:szCs w:val="24"/>
              </w:rPr>
              <w:t>3 435 088,98 </w:t>
            </w:r>
            <w:r w:rsidRPr="00894AEF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(4 053 404,99 руб. с НДС</w:t>
            </w:r>
            <w:r w:rsidRPr="00894AEF">
              <w:rPr>
                <w:sz w:val="24"/>
                <w:szCs w:val="24"/>
              </w:rPr>
              <w:t>)</w:t>
            </w:r>
          </w:p>
          <w:p w:rsidR="00D30FFC" w:rsidRPr="00894AEF" w:rsidRDefault="00D30FFC" w:rsidP="00B754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D30FFC" w:rsidRPr="00F631BE" w:rsidRDefault="00D30FFC" w:rsidP="00D30FFC">
      <w:pPr>
        <w:spacing w:line="240" w:lineRule="auto"/>
        <w:rPr>
          <w:b/>
          <w:sz w:val="24"/>
          <w:szCs w:val="24"/>
        </w:rPr>
      </w:pPr>
    </w:p>
    <w:p w:rsidR="00D30FFC" w:rsidRDefault="00D30FFC" w:rsidP="00D30FF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D30FFC" w:rsidRPr="00F631BE" w:rsidRDefault="00D30FFC" w:rsidP="00D30FFC">
      <w:pPr>
        <w:spacing w:line="240" w:lineRule="auto"/>
        <w:rPr>
          <w:b/>
          <w:sz w:val="24"/>
          <w:szCs w:val="24"/>
        </w:rPr>
      </w:pPr>
    </w:p>
    <w:p w:rsidR="00D30FFC" w:rsidRPr="00515E29" w:rsidRDefault="00D30FFC" w:rsidP="00D30FFC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894AEF">
        <w:rPr>
          <w:b/>
          <w:i/>
          <w:sz w:val="24"/>
          <w:szCs w:val="24"/>
        </w:rPr>
        <w:t xml:space="preserve">3 860 094,0 </w:t>
      </w:r>
      <w:r w:rsidRPr="00894AEF">
        <w:rPr>
          <w:sz w:val="24"/>
          <w:szCs w:val="24"/>
        </w:rPr>
        <w:t>рублей без учета НДС;</w:t>
      </w:r>
      <w:r w:rsidRPr="00894AEF">
        <w:rPr>
          <w:b/>
          <w:i/>
          <w:sz w:val="24"/>
          <w:szCs w:val="24"/>
        </w:rPr>
        <w:t xml:space="preserve"> 4 554 910,92 </w:t>
      </w:r>
      <w:r w:rsidRPr="00894AEF">
        <w:rPr>
          <w:sz w:val="24"/>
          <w:szCs w:val="24"/>
        </w:rPr>
        <w:t>рублей с учетом НДС</w:t>
      </w:r>
      <w:r w:rsidRPr="005C29C3">
        <w:rPr>
          <w:sz w:val="24"/>
        </w:rPr>
        <w:t>.</w:t>
      </w:r>
    </w:p>
    <w:p w:rsidR="00D30FFC" w:rsidRDefault="00D30FFC" w:rsidP="00D30FFC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>3.2</w:t>
      </w:r>
      <w:proofErr w:type="gramStart"/>
      <w:r>
        <w:rPr>
          <w:sz w:val="24"/>
        </w:rPr>
        <w:t xml:space="preserve"> П</w:t>
      </w:r>
      <w:proofErr w:type="gramEnd"/>
      <w:r w:rsidRPr="000A1184">
        <w:rPr>
          <w:sz w:val="24"/>
        </w:rPr>
        <w:t xml:space="preserve">ризнать победителем запроса предложений </w:t>
      </w:r>
      <w:r w:rsidRPr="00894AEF">
        <w:rPr>
          <w:b/>
          <w:bCs/>
          <w:i/>
          <w:sz w:val="24"/>
        </w:rPr>
        <w:t>Ремонт автостоянки теплой с учебными классами  филиала АЭС</w:t>
      </w:r>
      <w:r>
        <w:rPr>
          <w:b/>
          <w:bCs/>
          <w:i/>
          <w:sz w:val="24"/>
        </w:rPr>
        <w:t xml:space="preserve"> </w:t>
      </w:r>
      <w:r w:rsidRPr="000A1184">
        <w:rPr>
          <w:sz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B80749">
        <w:rPr>
          <w:b/>
          <w:i/>
          <w:sz w:val="24"/>
        </w:rPr>
        <w:t>ООО "ЭК "СВЕТОТЕХНИКА"</w:t>
      </w:r>
      <w:r w:rsidRPr="005C29C3">
        <w:rPr>
          <w:sz w:val="24"/>
        </w:rPr>
        <w:t xml:space="preserve"> (675029, Россия, Амурская обл., г. Благовещенск, ул. Артиллерийская, д. 116)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sz w:val="24"/>
        </w:rPr>
        <w:t>3 000 000,0</w:t>
      </w:r>
      <w:r>
        <w:rPr>
          <w:sz w:val="24"/>
        </w:rPr>
        <w:t> руб.</w:t>
      </w:r>
      <w:r w:rsidRPr="00105D13">
        <w:rPr>
          <w:sz w:val="24"/>
        </w:rPr>
        <w:t xml:space="preserve"> без НДС</w:t>
      </w:r>
      <w:r>
        <w:rPr>
          <w:sz w:val="24"/>
        </w:rPr>
        <w:t xml:space="preserve"> (3 540 000,0 руб. с НДС</w:t>
      </w:r>
      <w:r w:rsidRPr="00105D13">
        <w:rPr>
          <w:sz w:val="24"/>
        </w:rPr>
        <w:t>)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BD71AD">
        <w:rPr>
          <w:sz w:val="24"/>
        </w:rPr>
        <w:t>Срок выполнения:</w:t>
      </w:r>
      <w:r>
        <w:rPr>
          <w:sz w:val="24"/>
        </w:rPr>
        <w:t xml:space="preserve"> май – август  2015 г. </w:t>
      </w:r>
      <w:r w:rsidRPr="00BD71AD">
        <w:rPr>
          <w:sz w:val="24"/>
        </w:rPr>
        <w:t xml:space="preserve">Условия оплаты:  без </w:t>
      </w:r>
      <w:r w:rsidRPr="00AC6F7C">
        <w:rPr>
          <w:sz w:val="24"/>
        </w:rPr>
        <w:t xml:space="preserve">аванса, </w:t>
      </w:r>
      <w:r>
        <w:rPr>
          <w:sz w:val="24"/>
        </w:rPr>
        <w:t xml:space="preserve">расчет </w:t>
      </w:r>
      <w:r w:rsidRPr="00AC6F7C">
        <w:rPr>
          <w:sz w:val="24"/>
        </w:rPr>
        <w:t xml:space="preserve">в течение 30 календарных дней после подписания справки о стоимости выполненных работ КС-3. </w:t>
      </w:r>
      <w:r>
        <w:rPr>
          <w:sz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 36 (тридцать шесть) месяцев с момента сдачи объекта в эксплуатацию. </w:t>
      </w:r>
      <w:proofErr w:type="gramStart"/>
      <w:r>
        <w:rPr>
          <w:sz w:val="24"/>
        </w:rPr>
        <w:t>Гарантийный</w:t>
      </w:r>
      <w:proofErr w:type="gramEnd"/>
      <w:r>
        <w:rPr>
          <w:sz w:val="24"/>
        </w:rPr>
        <w:t xml:space="preserve"> срок на поставляемые Подрядчиком оборудование и материалы устанавливается с момента сдачи объекта в эксплуатацию и составляет не менее 36 (тридцати шести) месяцев, если иное не установлено заводом изготовителем</w:t>
      </w:r>
      <w:r w:rsidRPr="00BD71AD">
        <w:rPr>
          <w:sz w:val="24"/>
        </w:rPr>
        <w:t xml:space="preserve">. </w:t>
      </w:r>
      <w:r>
        <w:rPr>
          <w:sz w:val="24"/>
        </w:rPr>
        <w:t>Срок действия оферты до 20.08.2015.</w:t>
      </w:r>
    </w:p>
    <w:p w:rsidR="006D0D09" w:rsidRDefault="006D0D09" w:rsidP="00B108C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30FF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21" w:rsidRDefault="009E0421" w:rsidP="00355095">
      <w:pPr>
        <w:spacing w:line="240" w:lineRule="auto"/>
      </w:pPr>
      <w:r>
        <w:separator/>
      </w:r>
    </w:p>
  </w:endnote>
  <w:endnote w:type="continuationSeparator" w:id="0">
    <w:p w:rsidR="009E0421" w:rsidRDefault="009E04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21" w:rsidRDefault="009E0421" w:rsidP="00355095">
      <w:pPr>
        <w:spacing w:line="240" w:lineRule="auto"/>
      </w:pPr>
      <w:r>
        <w:separator/>
      </w:r>
    </w:p>
  </w:footnote>
  <w:footnote w:type="continuationSeparator" w:id="0">
    <w:p w:rsidR="009E0421" w:rsidRDefault="009E04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0FFC">
      <w:rPr>
        <w:i/>
        <w:sz w:val="20"/>
      </w:rPr>
      <w:t>1375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E3A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E5D26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0D09"/>
    <w:rsid w:val="006E592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421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F20"/>
    <w:rsid w:val="00AC0DE7"/>
    <w:rsid w:val="00AD0933"/>
    <w:rsid w:val="00AD56AC"/>
    <w:rsid w:val="00AD6D2F"/>
    <w:rsid w:val="00AE43E4"/>
    <w:rsid w:val="00AF01AB"/>
    <w:rsid w:val="00AF1A85"/>
    <w:rsid w:val="00B001DD"/>
    <w:rsid w:val="00B108C2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4A8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0FFC"/>
    <w:rsid w:val="00D32317"/>
    <w:rsid w:val="00D43162"/>
    <w:rsid w:val="00D62D28"/>
    <w:rsid w:val="00D82055"/>
    <w:rsid w:val="00D853C7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2015-04-27T01:08:00Z</cp:lastPrinted>
  <dcterms:created xsi:type="dcterms:W3CDTF">2015-03-25T00:17:00Z</dcterms:created>
  <dcterms:modified xsi:type="dcterms:W3CDTF">2015-05-12T05:27:00Z</dcterms:modified>
</cp:coreProperties>
</file>