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2438400</wp:posOffset>
            </wp:positionH>
            <wp:positionV relativeFrom="paragraph">
              <wp:posOffset>-85725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744FE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Открытое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0744FE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293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293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442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443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293B88" w:rsidP="00B27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334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B27E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443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380AAC" w:rsidRPr="00293B88" w:rsidRDefault="00380AAC" w:rsidP="00380AAC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3B8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Способ и предмет закупки:</w:t>
      </w:r>
      <w:r w:rsidRPr="00293B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Закрытый электронный запрос цен на право заключения Договора на выполнение работ:  </w:t>
      </w:r>
      <w:r w:rsidRPr="00293B8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закупка 86</w:t>
      </w:r>
      <w:r w:rsidRPr="00293B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«</w:t>
      </w:r>
      <w:r w:rsidRPr="00293B8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Проектно-изыскательские, строительно-монтажные и пуско-наладочные работы по объектам распределительных сетей СП СЭС для нужд филиала "ХЭС" (ПИР, СМР) (Технологическое присоединение потребителей)»</w:t>
      </w:r>
      <w:r w:rsidRPr="00293B8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для нужд филиала ОАО «ДРСК» - «Хабаровские электрические сети»</w:t>
      </w:r>
      <w:r w:rsidRPr="00293B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293B88" w:rsidRPr="00293B88" w:rsidRDefault="00293B88" w:rsidP="00293B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</w:pPr>
      <w:r w:rsidRPr="00293B88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>Лот 4 Технологическое присоединение к электрической сети ОАО "ДРСК" потребителей на территории г. Николаевск-на-Амуре (ПИР, СМР)</w:t>
      </w:r>
    </w:p>
    <w:p w:rsidR="00293B88" w:rsidRPr="00293B88" w:rsidRDefault="00293B88" w:rsidP="00293B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</w:pPr>
      <w:r w:rsidRPr="00293B88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>Лот 5 Технологическое присоединение к электрической сети ОАО "ДРСК" потребителей на территории п. Чегдомын (ПИР, СМР)</w:t>
      </w:r>
    </w:p>
    <w:p w:rsidR="00293B88" w:rsidRPr="00293B88" w:rsidRDefault="00293B88" w:rsidP="00293B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3B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Плановая стоимость закупки:  </w:t>
      </w:r>
    </w:p>
    <w:p w:rsidR="00293B88" w:rsidRPr="00293B88" w:rsidRDefault="00293B88" w:rsidP="00293B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</w:pPr>
      <w:r w:rsidRPr="00293B88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>лот 4- 753 69500 руб. без учета НДС;</w:t>
      </w:r>
    </w:p>
    <w:p w:rsidR="00293B88" w:rsidRPr="00293B88" w:rsidRDefault="00293B88" w:rsidP="00293B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</w:pPr>
      <w:r w:rsidRPr="00293B88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>лот 5 – 799 771,00 руб. без учета НДС</w:t>
      </w:r>
    </w:p>
    <w:p w:rsidR="00B27C08" w:rsidRPr="00293B88" w:rsidRDefault="00B27C08" w:rsidP="007F0EA6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</w:p>
    <w:p w:rsidR="00E45419" w:rsidRPr="00293B88" w:rsidRDefault="00E45419" w:rsidP="003C1EDD">
      <w:pPr>
        <w:pStyle w:val="ae"/>
        <w:spacing w:before="0" w:line="240" w:lineRule="auto"/>
        <w:ind w:firstLine="567"/>
        <w:rPr>
          <w:b/>
          <w:sz w:val="26"/>
          <w:szCs w:val="26"/>
        </w:rPr>
      </w:pPr>
      <w:r w:rsidRPr="00293B88">
        <w:rPr>
          <w:b/>
          <w:sz w:val="26"/>
          <w:szCs w:val="26"/>
        </w:rPr>
        <w:t>ПРИСУТСТВОВАЛИ:</w:t>
      </w:r>
    </w:p>
    <w:p w:rsidR="00E45419" w:rsidRPr="00293B88" w:rsidRDefault="00293B88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3B88">
        <w:rPr>
          <w:rFonts w:ascii="Times New Roman" w:eastAsia="Times New Roman" w:hAnsi="Times New Roman" w:cs="Times New Roman"/>
          <w:sz w:val="26"/>
          <w:szCs w:val="26"/>
          <w:lang w:eastAsia="ru-RU"/>
        </w:rPr>
        <w:t>Два</w:t>
      </w:r>
      <w:r w:rsidR="00E45419" w:rsidRPr="00293B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члена постоянно действующей Закупочной комиссии ОАО «ДРСК» 2 уровня</w:t>
      </w:r>
    </w:p>
    <w:p w:rsidR="0033422C" w:rsidRPr="00293B88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34D1" w:rsidRPr="00293B88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93B8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293B88" w:rsidRPr="00293B88" w:rsidRDefault="004435B1" w:rsidP="00293B88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napToGrid w:val="0"/>
          <w:sz w:val="26"/>
          <w:szCs w:val="26"/>
        </w:rPr>
      </w:pPr>
      <w:r w:rsidRPr="00293B88">
        <w:rPr>
          <w:sz w:val="26"/>
          <w:szCs w:val="26"/>
        </w:rPr>
        <w:t xml:space="preserve">В адрес Организатора закупки поступило </w:t>
      </w:r>
      <w:r w:rsidR="00293B88" w:rsidRPr="00293B88">
        <w:rPr>
          <w:snapToGrid w:val="0"/>
          <w:sz w:val="26"/>
          <w:szCs w:val="26"/>
        </w:rPr>
        <w:t>6 (шесть) Предложений на участие в закупке, с которыми были размещены в электронном виде на Торговой площадке Системы www.b2b-energo.ru.</w:t>
      </w:r>
    </w:p>
    <w:p w:rsidR="00293B88" w:rsidRPr="00293B88" w:rsidRDefault="00293B88" w:rsidP="00293B88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293B88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293B88" w:rsidRPr="00293B88" w:rsidRDefault="00293B88" w:rsidP="00293B88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293B88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Дата и время начала процедуры вскрытия конвертов с предложениями участников: 10:00 (время местное) 30.04.2015</w:t>
      </w:r>
    </w:p>
    <w:p w:rsidR="00293B88" w:rsidRPr="00293B88" w:rsidRDefault="00293B88" w:rsidP="00293B88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293B88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Место проведения процедуры вскрытия конвертов с предложениями участников: Торговая площадка Системы www.b2b-energo.ru</w:t>
      </w:r>
    </w:p>
    <w:p w:rsidR="00293B88" w:rsidRPr="00293B88" w:rsidRDefault="00293B88" w:rsidP="00293B88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293B88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В конвертах обнаружены предложения следующих участников запроса цен:</w:t>
      </w:r>
    </w:p>
    <w:tbl>
      <w:tblPr>
        <w:tblStyle w:val="7"/>
        <w:tblW w:w="9606" w:type="dxa"/>
        <w:tblLayout w:type="fixed"/>
        <w:tblLook w:val="04A0" w:firstRow="1" w:lastRow="0" w:firstColumn="1" w:lastColumn="0" w:noHBand="0" w:noVBand="1"/>
      </w:tblPr>
      <w:tblGrid>
        <w:gridCol w:w="477"/>
        <w:gridCol w:w="4309"/>
        <w:gridCol w:w="4820"/>
      </w:tblGrid>
      <w:tr w:rsidR="00293B88" w:rsidRPr="00293B88" w:rsidTr="00293B88">
        <w:trPr>
          <w:trHeight w:val="423"/>
        </w:trPr>
        <w:tc>
          <w:tcPr>
            <w:tcW w:w="477" w:type="dxa"/>
            <w:hideMark/>
          </w:tcPr>
          <w:p w:rsidR="00293B88" w:rsidRPr="00293B88" w:rsidRDefault="00293B88" w:rsidP="00293B88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293B88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№</w:t>
            </w:r>
          </w:p>
          <w:p w:rsidR="00293B88" w:rsidRPr="00293B88" w:rsidRDefault="00293B88" w:rsidP="00293B88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293B88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4309" w:type="dxa"/>
            <w:hideMark/>
          </w:tcPr>
          <w:p w:rsidR="00293B88" w:rsidRPr="00293B88" w:rsidRDefault="00293B88" w:rsidP="00293B88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293B88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Наименование Участника закупки и его адрес</w:t>
            </w:r>
          </w:p>
        </w:tc>
        <w:tc>
          <w:tcPr>
            <w:tcW w:w="4820" w:type="dxa"/>
            <w:hideMark/>
          </w:tcPr>
          <w:p w:rsidR="00293B88" w:rsidRPr="00293B88" w:rsidRDefault="00293B88" w:rsidP="00293B88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293B88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Цена предложения на участие в закупке без НДС, руб.</w:t>
            </w:r>
          </w:p>
        </w:tc>
      </w:tr>
      <w:tr w:rsidR="00293B88" w:rsidRPr="00293B88" w:rsidTr="00293B88">
        <w:trPr>
          <w:trHeight w:val="423"/>
        </w:trPr>
        <w:tc>
          <w:tcPr>
            <w:tcW w:w="9606" w:type="dxa"/>
            <w:gridSpan w:val="3"/>
          </w:tcPr>
          <w:p w:rsidR="00293B88" w:rsidRPr="00293B88" w:rsidRDefault="00293B88" w:rsidP="00293B88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293B88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Лот 4 Технологическое присоединение к электрической сети ОАО "ДРСК" потребителей на территории г. Николаевск-на-Амуре (ПИР, СМР)</w:t>
            </w:r>
          </w:p>
        </w:tc>
      </w:tr>
      <w:tr w:rsidR="00293B88" w:rsidRPr="00293B88" w:rsidTr="00293B88">
        <w:tc>
          <w:tcPr>
            <w:tcW w:w="477" w:type="dxa"/>
          </w:tcPr>
          <w:p w:rsidR="00293B88" w:rsidRPr="00293B88" w:rsidRDefault="00293B88" w:rsidP="00293B88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</w:pPr>
            <w:r w:rsidRPr="00293B88"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  <w:t>1</w:t>
            </w:r>
          </w:p>
        </w:tc>
        <w:tc>
          <w:tcPr>
            <w:tcW w:w="4309" w:type="dxa"/>
          </w:tcPr>
          <w:p w:rsidR="00293B88" w:rsidRPr="00293B88" w:rsidRDefault="00293B88" w:rsidP="00293B88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293B88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ЗАО КМУ «Дальэлектромонтаж»</w:t>
            </w:r>
          </w:p>
          <w:p w:rsidR="00293B88" w:rsidRPr="00293B88" w:rsidRDefault="00293B88" w:rsidP="00293B88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</w:pPr>
            <w:r w:rsidRPr="00293B88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г. Комсомольск-на-Амуре, ул. Лесозаводская, 3</w:t>
            </w:r>
          </w:p>
        </w:tc>
        <w:tc>
          <w:tcPr>
            <w:tcW w:w="4820" w:type="dxa"/>
          </w:tcPr>
          <w:p w:rsidR="00293B88" w:rsidRPr="00293B88" w:rsidRDefault="00293B88" w:rsidP="00293B88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3B88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Цена: </w:t>
            </w:r>
            <w:r w:rsidRPr="00293B88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4"/>
                <w:lang w:eastAsia="ru-RU"/>
              </w:rPr>
              <w:t xml:space="preserve">752 695,00 </w:t>
            </w:r>
            <w:r w:rsidRPr="00293B88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руб. без учета НДС (888 180,10 руб. с учетом НДС). </w:t>
            </w:r>
          </w:p>
        </w:tc>
      </w:tr>
      <w:tr w:rsidR="00293B88" w:rsidRPr="00293B88" w:rsidTr="00293B88">
        <w:tc>
          <w:tcPr>
            <w:tcW w:w="477" w:type="dxa"/>
          </w:tcPr>
          <w:p w:rsidR="00293B88" w:rsidRPr="00293B88" w:rsidRDefault="00293B88" w:rsidP="00293B88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</w:pPr>
            <w:r w:rsidRPr="00293B88"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  <w:t>2</w:t>
            </w:r>
          </w:p>
        </w:tc>
        <w:tc>
          <w:tcPr>
            <w:tcW w:w="4309" w:type="dxa"/>
          </w:tcPr>
          <w:p w:rsidR="00293B88" w:rsidRPr="00293B88" w:rsidRDefault="00293B88" w:rsidP="00293B88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293B88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 xml:space="preserve">ООО «Амур-ЭП» </w:t>
            </w:r>
          </w:p>
          <w:p w:rsidR="00293B88" w:rsidRPr="00293B88" w:rsidRDefault="00293B88" w:rsidP="00293B88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</w:pPr>
            <w:r w:rsidRPr="00293B88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г. Хабаровск, пр-т 60 лет Октября 128а</w:t>
            </w:r>
          </w:p>
        </w:tc>
        <w:tc>
          <w:tcPr>
            <w:tcW w:w="4820" w:type="dxa"/>
          </w:tcPr>
          <w:p w:rsidR="00293B88" w:rsidRPr="00293B88" w:rsidRDefault="00293B88" w:rsidP="00293B88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3B88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Цена: </w:t>
            </w:r>
            <w:r w:rsidRPr="00293B88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4"/>
                <w:lang w:eastAsia="ru-RU"/>
              </w:rPr>
              <w:t xml:space="preserve">753 695,00 </w:t>
            </w:r>
            <w:r w:rsidRPr="00293B88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руб. без учета НДС (889 360,10 руб. с учетом НДС). </w:t>
            </w:r>
          </w:p>
        </w:tc>
      </w:tr>
      <w:tr w:rsidR="00293B88" w:rsidRPr="00293B88" w:rsidTr="00293B88">
        <w:tc>
          <w:tcPr>
            <w:tcW w:w="477" w:type="dxa"/>
          </w:tcPr>
          <w:p w:rsidR="00293B88" w:rsidRPr="00293B88" w:rsidRDefault="00293B88" w:rsidP="00293B88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</w:pPr>
            <w:r w:rsidRPr="00293B88"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  <w:t>3</w:t>
            </w:r>
          </w:p>
        </w:tc>
        <w:tc>
          <w:tcPr>
            <w:tcW w:w="4309" w:type="dxa"/>
          </w:tcPr>
          <w:p w:rsidR="00293B88" w:rsidRPr="00293B88" w:rsidRDefault="00293B88" w:rsidP="00293B88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293B88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ООО «ЭК «Энерготранс»</w:t>
            </w:r>
          </w:p>
          <w:p w:rsidR="00293B88" w:rsidRPr="00293B88" w:rsidRDefault="00293B88" w:rsidP="00293B88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</w:pPr>
            <w:r w:rsidRPr="00293B88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г. Хабаровск, ул. Трехгорная 8</w:t>
            </w:r>
          </w:p>
        </w:tc>
        <w:tc>
          <w:tcPr>
            <w:tcW w:w="4820" w:type="dxa"/>
          </w:tcPr>
          <w:p w:rsidR="00293B88" w:rsidRPr="00293B88" w:rsidRDefault="00293B88" w:rsidP="00293B88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3B88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Цена: </w:t>
            </w:r>
            <w:r w:rsidRPr="00293B88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4"/>
                <w:lang w:eastAsia="ru-RU"/>
              </w:rPr>
              <w:t xml:space="preserve">753 695,00 </w:t>
            </w:r>
            <w:r w:rsidRPr="00293B88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руб. без учета НДС (889 360,10 руб. с учетом НДС). </w:t>
            </w:r>
          </w:p>
        </w:tc>
      </w:tr>
      <w:tr w:rsidR="00293B88" w:rsidRPr="00293B88" w:rsidTr="00293B88">
        <w:tc>
          <w:tcPr>
            <w:tcW w:w="9606" w:type="dxa"/>
            <w:gridSpan w:val="3"/>
          </w:tcPr>
          <w:p w:rsidR="00293B88" w:rsidRPr="00293B88" w:rsidRDefault="00293B88" w:rsidP="00293B88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293B88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Лот 5 Технологическое присоединение к электрической сети ОАО "ДРСК" потребителей на территории п. Чегдомын (ПИР, СМР)</w:t>
            </w:r>
          </w:p>
        </w:tc>
      </w:tr>
      <w:tr w:rsidR="00293B88" w:rsidRPr="00293B88" w:rsidTr="00293B88">
        <w:tc>
          <w:tcPr>
            <w:tcW w:w="477" w:type="dxa"/>
          </w:tcPr>
          <w:p w:rsidR="00293B88" w:rsidRPr="00293B88" w:rsidRDefault="00293B88" w:rsidP="00293B88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</w:pPr>
            <w:r w:rsidRPr="00293B88"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  <w:t>1</w:t>
            </w:r>
          </w:p>
        </w:tc>
        <w:tc>
          <w:tcPr>
            <w:tcW w:w="4309" w:type="dxa"/>
          </w:tcPr>
          <w:p w:rsidR="00293B88" w:rsidRPr="00293B88" w:rsidRDefault="00293B88" w:rsidP="00293B88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293B88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ЗАО КМУ «Дальэлектромонтаж»</w:t>
            </w:r>
          </w:p>
          <w:p w:rsidR="00293B88" w:rsidRPr="00293B88" w:rsidRDefault="00293B88" w:rsidP="00293B88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</w:pPr>
            <w:r w:rsidRPr="00293B88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lastRenderedPageBreak/>
              <w:t>г. Комсомольск-на-Амуре, ул. Лесозаводская, 3</w:t>
            </w:r>
          </w:p>
        </w:tc>
        <w:tc>
          <w:tcPr>
            <w:tcW w:w="4820" w:type="dxa"/>
          </w:tcPr>
          <w:p w:rsidR="00293B88" w:rsidRPr="00293B88" w:rsidRDefault="00293B88" w:rsidP="00293B88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3B88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lastRenderedPageBreak/>
              <w:t xml:space="preserve">Цена: </w:t>
            </w:r>
            <w:r w:rsidRPr="00293B88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4"/>
                <w:lang w:eastAsia="ru-RU"/>
              </w:rPr>
              <w:t xml:space="preserve">799 771,00 </w:t>
            </w:r>
            <w:r w:rsidRPr="00293B88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руб. без учета НДС (943 729,78 </w:t>
            </w:r>
            <w:r w:rsidRPr="00293B88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lastRenderedPageBreak/>
              <w:t xml:space="preserve">руб. с учетом НДС). </w:t>
            </w:r>
          </w:p>
        </w:tc>
      </w:tr>
      <w:tr w:rsidR="00293B88" w:rsidRPr="00293B88" w:rsidTr="00293B88">
        <w:tc>
          <w:tcPr>
            <w:tcW w:w="477" w:type="dxa"/>
          </w:tcPr>
          <w:p w:rsidR="00293B88" w:rsidRPr="00293B88" w:rsidRDefault="00293B88" w:rsidP="00293B88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</w:pPr>
            <w:r w:rsidRPr="00293B88"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309" w:type="dxa"/>
          </w:tcPr>
          <w:p w:rsidR="00293B88" w:rsidRPr="00293B88" w:rsidRDefault="00293B88" w:rsidP="00293B88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293B88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 xml:space="preserve">ООО «Амур-ЭП» </w:t>
            </w:r>
          </w:p>
          <w:p w:rsidR="00293B88" w:rsidRPr="00293B88" w:rsidRDefault="00293B88" w:rsidP="00293B88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</w:pPr>
            <w:r w:rsidRPr="00293B88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г. Хабаровск, пр-т 60 лет Октября 128а</w:t>
            </w:r>
          </w:p>
        </w:tc>
        <w:tc>
          <w:tcPr>
            <w:tcW w:w="4820" w:type="dxa"/>
          </w:tcPr>
          <w:p w:rsidR="00293B88" w:rsidRPr="00293B88" w:rsidRDefault="00293B88" w:rsidP="00293B88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3B88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Цена: </w:t>
            </w:r>
            <w:r w:rsidRPr="00293B88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4"/>
                <w:lang w:eastAsia="ru-RU"/>
              </w:rPr>
              <w:t xml:space="preserve">798 771,00 </w:t>
            </w:r>
            <w:r w:rsidRPr="00293B88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руб. без учета НДС (942 549,78 руб. с учетом НДС). </w:t>
            </w:r>
          </w:p>
        </w:tc>
      </w:tr>
      <w:tr w:rsidR="00293B88" w:rsidRPr="00293B88" w:rsidTr="00293B88">
        <w:tc>
          <w:tcPr>
            <w:tcW w:w="477" w:type="dxa"/>
          </w:tcPr>
          <w:p w:rsidR="00293B88" w:rsidRPr="00293B88" w:rsidRDefault="00293B88" w:rsidP="00293B88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</w:pPr>
            <w:r w:rsidRPr="00293B88"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  <w:t>3</w:t>
            </w:r>
          </w:p>
        </w:tc>
        <w:tc>
          <w:tcPr>
            <w:tcW w:w="4309" w:type="dxa"/>
          </w:tcPr>
          <w:p w:rsidR="00293B88" w:rsidRPr="00293B88" w:rsidRDefault="00293B88" w:rsidP="00293B88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293B88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ООО «ЭК «Энерготранс»</w:t>
            </w:r>
          </w:p>
          <w:p w:rsidR="00293B88" w:rsidRPr="00293B88" w:rsidRDefault="00293B88" w:rsidP="00293B88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</w:pPr>
            <w:r w:rsidRPr="00293B88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г. Хабаровск, ул. Трехгорная 8</w:t>
            </w:r>
          </w:p>
        </w:tc>
        <w:tc>
          <w:tcPr>
            <w:tcW w:w="4820" w:type="dxa"/>
          </w:tcPr>
          <w:p w:rsidR="00293B88" w:rsidRPr="00293B88" w:rsidRDefault="00293B88" w:rsidP="00293B88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3B88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Цена: </w:t>
            </w:r>
            <w:r w:rsidRPr="00293B88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4"/>
                <w:lang w:eastAsia="ru-RU"/>
              </w:rPr>
              <w:t xml:space="preserve">799 771,00 </w:t>
            </w:r>
            <w:r w:rsidRPr="00293B88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руб. без учета НДС (943 729,78 руб. с учетом НДС). </w:t>
            </w:r>
          </w:p>
        </w:tc>
      </w:tr>
    </w:tbl>
    <w:p w:rsidR="00A85B36" w:rsidRPr="00025D5C" w:rsidRDefault="00A85B36" w:rsidP="00293B88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10"/>
          <w:szCs w:val="10"/>
        </w:rPr>
      </w:pPr>
    </w:p>
    <w:p w:rsidR="00EB7E33" w:rsidRPr="00380AAC" w:rsidRDefault="00EB7E33" w:rsidP="007B10EC">
      <w:pPr>
        <w:pStyle w:val="ab"/>
        <w:jc w:val="both"/>
        <w:rPr>
          <w:sz w:val="12"/>
          <w:szCs w:val="12"/>
        </w:rPr>
      </w:pP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293B88">
        <w:rPr>
          <w:b/>
          <w:i/>
          <w:sz w:val="24"/>
        </w:rPr>
        <w:t>О.А. Моторина</w:t>
      </w:r>
    </w:p>
    <w:p w:rsidR="00EF60E5" w:rsidRPr="00055B77" w:rsidRDefault="00EF60E5" w:rsidP="007B10EC">
      <w:pPr>
        <w:pStyle w:val="ab"/>
        <w:jc w:val="both"/>
        <w:rPr>
          <w:b/>
          <w:i/>
          <w:sz w:val="24"/>
        </w:rPr>
      </w:pPr>
    </w:p>
    <w:p w:rsidR="00055B77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Технический секретарь </w:t>
      </w:r>
    </w:p>
    <w:p w:rsidR="000969C9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bookmarkStart w:id="0" w:name="_GoBack"/>
      <w:bookmarkEnd w:id="0"/>
      <w:r w:rsidR="004435B1">
        <w:rPr>
          <w:b/>
          <w:i/>
          <w:sz w:val="24"/>
        </w:rPr>
        <w:t>Е.Ю. Коврижкина</w:t>
      </w:r>
    </w:p>
    <w:sectPr w:rsidR="000969C9" w:rsidRPr="00055B77" w:rsidSect="00025D5C">
      <w:headerReference w:type="default" r:id="rId10"/>
      <w:footerReference w:type="default" r:id="rId11"/>
      <w:pgSz w:w="11906" w:h="16838"/>
      <w:pgMar w:top="567" w:right="850" w:bottom="56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705" w:rsidRDefault="00052705" w:rsidP="000F4708">
      <w:pPr>
        <w:spacing w:after="0" w:line="240" w:lineRule="auto"/>
      </w:pPr>
      <w:r>
        <w:separator/>
      </w:r>
    </w:p>
  </w:endnote>
  <w:endnote w:type="continuationSeparator" w:id="0">
    <w:p w:rsidR="00052705" w:rsidRDefault="00052705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3B88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705" w:rsidRDefault="00052705" w:rsidP="000F4708">
      <w:pPr>
        <w:spacing w:after="0" w:line="240" w:lineRule="auto"/>
      </w:pPr>
      <w:r>
        <w:separator/>
      </w:r>
    </w:p>
  </w:footnote>
  <w:footnote w:type="continuationSeparator" w:id="0">
    <w:p w:rsidR="00052705" w:rsidRDefault="00052705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293B88">
      <w:rPr>
        <w:i/>
        <w:sz w:val="18"/>
        <w:szCs w:val="18"/>
      </w:rPr>
      <w:t>442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4435B1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293B88">
      <w:rPr>
        <w:i/>
        <w:sz w:val="18"/>
        <w:szCs w:val="18"/>
      </w:rPr>
      <w:t>30</w:t>
    </w:r>
    <w:r w:rsidR="00EF60E5">
      <w:rPr>
        <w:i/>
        <w:sz w:val="18"/>
        <w:szCs w:val="18"/>
      </w:rPr>
      <w:t>.</w:t>
    </w:r>
    <w:r w:rsidR="0033422C">
      <w:rPr>
        <w:i/>
        <w:sz w:val="18"/>
        <w:szCs w:val="18"/>
      </w:rPr>
      <w:t>0</w:t>
    </w:r>
    <w:r w:rsidR="00293B88">
      <w:rPr>
        <w:i/>
        <w:sz w:val="18"/>
        <w:szCs w:val="18"/>
      </w:rPr>
      <w:t>4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4435B1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2705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6ED5"/>
    <w:rsid w:val="001C50A3"/>
    <w:rsid w:val="001E33F9"/>
    <w:rsid w:val="00204400"/>
    <w:rsid w:val="002120C8"/>
    <w:rsid w:val="002120F0"/>
    <w:rsid w:val="002275BB"/>
    <w:rsid w:val="00227DAC"/>
    <w:rsid w:val="00257253"/>
    <w:rsid w:val="0026591E"/>
    <w:rsid w:val="00293B88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67A84"/>
    <w:rsid w:val="00380AAC"/>
    <w:rsid w:val="00384CAA"/>
    <w:rsid w:val="003930F2"/>
    <w:rsid w:val="003C1EDD"/>
    <w:rsid w:val="003D62C8"/>
    <w:rsid w:val="003F2505"/>
    <w:rsid w:val="00433072"/>
    <w:rsid w:val="004332AF"/>
    <w:rsid w:val="004340CE"/>
    <w:rsid w:val="004435B1"/>
    <w:rsid w:val="00456E12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9F7"/>
    <w:rsid w:val="0055309B"/>
    <w:rsid w:val="005834F1"/>
    <w:rsid w:val="005856B7"/>
    <w:rsid w:val="00590768"/>
    <w:rsid w:val="005B5865"/>
    <w:rsid w:val="005C1C91"/>
    <w:rsid w:val="005D3697"/>
    <w:rsid w:val="005D6279"/>
    <w:rsid w:val="005E1345"/>
    <w:rsid w:val="005E6542"/>
    <w:rsid w:val="005F61A1"/>
    <w:rsid w:val="006227C6"/>
    <w:rsid w:val="006629E9"/>
    <w:rsid w:val="0067734E"/>
    <w:rsid w:val="00680B61"/>
    <w:rsid w:val="006A0EAF"/>
    <w:rsid w:val="006B3625"/>
    <w:rsid w:val="006B363F"/>
    <w:rsid w:val="006C3B10"/>
    <w:rsid w:val="006E6452"/>
    <w:rsid w:val="006F3881"/>
    <w:rsid w:val="00705A18"/>
    <w:rsid w:val="0071472B"/>
    <w:rsid w:val="00732C5E"/>
    <w:rsid w:val="007414BD"/>
    <w:rsid w:val="007548C1"/>
    <w:rsid w:val="00776DE5"/>
    <w:rsid w:val="007856C0"/>
    <w:rsid w:val="007B10EC"/>
    <w:rsid w:val="007B404E"/>
    <w:rsid w:val="007F0EA6"/>
    <w:rsid w:val="007F255C"/>
    <w:rsid w:val="00807ED5"/>
    <w:rsid w:val="00861C62"/>
    <w:rsid w:val="008759B3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5A52"/>
    <w:rsid w:val="00A20713"/>
    <w:rsid w:val="00A306D8"/>
    <w:rsid w:val="00A57A7B"/>
    <w:rsid w:val="00A61450"/>
    <w:rsid w:val="00A76D45"/>
    <w:rsid w:val="00A85B36"/>
    <w:rsid w:val="00A93AAA"/>
    <w:rsid w:val="00AA0FC2"/>
    <w:rsid w:val="00AD0933"/>
    <w:rsid w:val="00AD6D2F"/>
    <w:rsid w:val="00AE4048"/>
    <w:rsid w:val="00AF54C4"/>
    <w:rsid w:val="00AF59CC"/>
    <w:rsid w:val="00B001DD"/>
    <w:rsid w:val="00B27C08"/>
    <w:rsid w:val="00B27E6C"/>
    <w:rsid w:val="00B57DE3"/>
    <w:rsid w:val="00B65911"/>
    <w:rsid w:val="00B855FE"/>
    <w:rsid w:val="00B9745F"/>
    <w:rsid w:val="00BF35EB"/>
    <w:rsid w:val="00BF646C"/>
    <w:rsid w:val="00C06298"/>
    <w:rsid w:val="00C26636"/>
    <w:rsid w:val="00C438F5"/>
    <w:rsid w:val="00C75C4C"/>
    <w:rsid w:val="00C77AD0"/>
    <w:rsid w:val="00C9000A"/>
    <w:rsid w:val="00CE1E97"/>
    <w:rsid w:val="00CE764A"/>
    <w:rsid w:val="00D05F7D"/>
    <w:rsid w:val="00D26329"/>
    <w:rsid w:val="00D43162"/>
    <w:rsid w:val="00D57A49"/>
    <w:rsid w:val="00D7622E"/>
    <w:rsid w:val="00D76365"/>
    <w:rsid w:val="00D82055"/>
    <w:rsid w:val="00DA7FA7"/>
    <w:rsid w:val="00DF7E5C"/>
    <w:rsid w:val="00E00A4C"/>
    <w:rsid w:val="00E04D57"/>
    <w:rsid w:val="00E151E3"/>
    <w:rsid w:val="00E37636"/>
    <w:rsid w:val="00E45419"/>
    <w:rsid w:val="00E77C7F"/>
    <w:rsid w:val="00E8314B"/>
    <w:rsid w:val="00E8452F"/>
    <w:rsid w:val="00E955B4"/>
    <w:rsid w:val="00EB0EC9"/>
    <w:rsid w:val="00EB7E33"/>
    <w:rsid w:val="00EC703D"/>
    <w:rsid w:val="00ED0444"/>
    <w:rsid w:val="00ED3372"/>
    <w:rsid w:val="00EE03E3"/>
    <w:rsid w:val="00EF2063"/>
    <w:rsid w:val="00EF4C8A"/>
    <w:rsid w:val="00EF60E5"/>
    <w:rsid w:val="00F0386F"/>
    <w:rsid w:val="00F13D9B"/>
    <w:rsid w:val="00F17E85"/>
    <w:rsid w:val="00F24E57"/>
    <w:rsid w:val="00F6533B"/>
    <w:rsid w:val="00F96F29"/>
    <w:rsid w:val="00FA65A5"/>
    <w:rsid w:val="00FB1C7E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380AA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B27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293B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380AA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B27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293B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B6626-2B10-4C56-8829-909486C46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6</cp:revision>
  <cp:lastPrinted>2015-04-30T02:47:00Z</cp:lastPrinted>
  <dcterms:created xsi:type="dcterms:W3CDTF">2015-02-12T07:40:00Z</dcterms:created>
  <dcterms:modified xsi:type="dcterms:W3CDTF">2015-04-30T02:47:00Z</dcterms:modified>
</cp:coreProperties>
</file>