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50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502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424/УКС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502328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328" w:rsidRPr="0069285D" w:rsidRDefault="009B01B1" w:rsidP="00502328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502328" w:rsidRPr="0069285D">
        <w:rPr>
          <w:rFonts w:ascii="Times New Roman" w:hAnsi="Times New Roman" w:cs="Times New Roman"/>
          <w:sz w:val="24"/>
          <w:szCs w:val="24"/>
        </w:rPr>
        <w:t>Закрытый запрос цен по результатам рамочного конкурса Закупка №</w:t>
      </w:r>
      <w:r w:rsidR="00502328">
        <w:rPr>
          <w:rFonts w:ascii="Times New Roman" w:hAnsi="Times New Roman" w:cs="Times New Roman"/>
          <w:sz w:val="24"/>
          <w:szCs w:val="24"/>
        </w:rPr>
        <w:t xml:space="preserve">71 </w:t>
      </w:r>
      <w:r w:rsidR="00502328" w:rsidRPr="00502328">
        <w:rPr>
          <w:rFonts w:ascii="Times New Roman" w:hAnsi="Times New Roman" w:cs="Times New Roman"/>
          <w:b/>
          <w:i/>
          <w:sz w:val="24"/>
          <w:szCs w:val="24"/>
        </w:rPr>
        <w:t>«Комплекс работ по оформлению необходимых документов по объектам строительства на территории Амурской области,    филиал "АЭС"»</w:t>
      </w:r>
    </w:p>
    <w:p w:rsidR="00502328" w:rsidRPr="0069285D" w:rsidRDefault="00502328" w:rsidP="00502328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85D">
        <w:rPr>
          <w:rFonts w:ascii="Times New Roman" w:hAnsi="Times New Roman" w:cs="Times New Roman"/>
          <w:sz w:val="24"/>
          <w:szCs w:val="24"/>
        </w:rPr>
        <w:t xml:space="preserve">Лот 1 -  </w:t>
      </w:r>
      <w:r w:rsidRPr="00502328">
        <w:rPr>
          <w:rFonts w:ascii="Times New Roman" w:hAnsi="Times New Roman" w:cs="Times New Roman"/>
          <w:b/>
          <w:i/>
          <w:sz w:val="24"/>
          <w:szCs w:val="24"/>
        </w:rPr>
        <w:t>«Комплекс работ по оформлению необходимых документов по объектам строительства, расположенных в зоне функционирования СП «Центральные ЭС» филиала ОАО «ДРСК» «Амурские ЭС»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328" w:rsidRDefault="00502328" w:rsidP="00FA3AB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FA3AB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B0710" w:rsidRPr="00BB0710">
        <w:rPr>
          <w:rFonts w:ascii="Times New Roman" w:hAnsi="Times New Roman" w:cs="Times New Roman"/>
          <w:sz w:val="24"/>
          <w:szCs w:val="24"/>
        </w:rPr>
        <w:t xml:space="preserve"> Три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</w:t>
      </w:r>
      <w:r w:rsidR="00BB0710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53356" w:rsidRDefault="008F78E3" w:rsidP="004B4F3E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502328">
        <w:t>закрытого запроса цен</w:t>
      </w:r>
      <w:r w:rsidR="00BF2B4E" w:rsidRPr="0069285D">
        <w:t xml:space="preserve"> </w:t>
      </w:r>
      <w:r w:rsidRPr="0069285D">
        <w:t xml:space="preserve">поступило </w:t>
      </w:r>
      <w:r w:rsidR="001505F2">
        <w:t xml:space="preserve">4 </w:t>
      </w:r>
      <w:r w:rsidRPr="0069285D">
        <w:t>предложени</w:t>
      </w:r>
      <w:r w:rsidR="001505F2">
        <w:t>я</w:t>
      </w:r>
      <w:r w:rsidR="00353356">
        <w:t xml:space="preserve"> на участие в закупке</w:t>
      </w:r>
      <w:r w:rsidRPr="0069285D">
        <w:t xml:space="preserve"> </w:t>
      </w:r>
      <w:r w:rsidR="00FA3AB2">
        <w:t xml:space="preserve">в </w:t>
      </w:r>
      <w:r w:rsidR="00353356">
        <w:t>запечатанных конвертах</w:t>
      </w:r>
    </w:p>
    <w:p w:rsidR="00353356" w:rsidRDefault="00353356" w:rsidP="004B4F3E">
      <w:pPr>
        <w:pStyle w:val="a3"/>
        <w:spacing w:before="0" w:beforeAutospacing="0" w:after="0" w:afterAutospacing="0"/>
        <w:jc w:val="both"/>
      </w:pPr>
      <w:r>
        <w:t xml:space="preserve">2. </w:t>
      </w:r>
      <w:r w:rsidR="00BB0710" w:rsidRPr="00BB0710">
        <w:t>Представители Участников закупки, не пожелали присутствовать на  процедуре вскрытия конвертов с заявками</w:t>
      </w:r>
      <w:r w:rsidRPr="00353356">
        <w:t>.</w:t>
      </w:r>
    </w:p>
    <w:p w:rsidR="00353356" w:rsidRDefault="00353356" w:rsidP="004B4F3E">
      <w:pPr>
        <w:pStyle w:val="a3"/>
        <w:spacing w:before="0" w:beforeAutospacing="0" w:after="0" w:afterAutospacing="0"/>
        <w:jc w:val="both"/>
      </w:pPr>
      <w:r>
        <w:t xml:space="preserve">3. Дата и время начала процедуры вскрытия конвертов с заявками на участие в закупке: 10:15 (время благовещенское) </w:t>
      </w:r>
      <w:r w:rsidR="00502328">
        <w:t>22.04</w:t>
      </w:r>
      <w:r w:rsidR="00BB0710">
        <w:t>.</w:t>
      </w:r>
      <w:r>
        <w:t>2015.</w:t>
      </w:r>
    </w:p>
    <w:p w:rsidR="00353356" w:rsidRDefault="00353356" w:rsidP="004B4F3E">
      <w:pPr>
        <w:pStyle w:val="a3"/>
        <w:spacing w:before="0" w:beforeAutospacing="0" w:after="0" w:afterAutospacing="0"/>
        <w:jc w:val="both"/>
      </w:pPr>
      <w:r>
        <w:t xml:space="preserve">4. 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353356" w:rsidRDefault="00353356" w:rsidP="004B4F3E">
      <w:pPr>
        <w:pStyle w:val="a3"/>
        <w:spacing w:before="0" w:beforeAutospacing="0" w:after="0" w:afterAutospacing="0"/>
        <w:jc w:val="both"/>
      </w:pPr>
      <w:r>
        <w:t xml:space="preserve">5. </w:t>
      </w:r>
      <w:r w:rsidRPr="00353356">
        <w:t xml:space="preserve">Каждый из полученных конвертов на момент его вскрытия </w:t>
      </w:r>
      <w:proofErr w:type="gramStart"/>
      <w:r w:rsidRPr="00353356">
        <w:t>был опечатан и е</w:t>
      </w:r>
      <w:r w:rsidR="00BB0710">
        <w:t>го целостность не была</w:t>
      </w:r>
      <w:proofErr w:type="gramEnd"/>
      <w:r w:rsidR="00BB0710">
        <w:t xml:space="preserve"> нарушена</w:t>
      </w:r>
      <w:r>
        <w:t>.</w:t>
      </w:r>
    </w:p>
    <w:p w:rsidR="008F78E3" w:rsidRPr="008F78E3" w:rsidRDefault="00353356" w:rsidP="004B4F3E">
      <w:pPr>
        <w:pStyle w:val="a3"/>
        <w:spacing w:before="0" w:beforeAutospacing="0" w:after="0" w:afterAutospacing="0"/>
        <w:jc w:val="both"/>
      </w:pPr>
      <w:r>
        <w:t xml:space="preserve">6. В </w:t>
      </w:r>
      <w:proofErr w:type="gramStart"/>
      <w:r>
        <w:t>конвертах</w:t>
      </w:r>
      <w:proofErr w:type="gramEnd"/>
      <w:r>
        <w:t xml:space="preserve"> обнаружены </w:t>
      </w:r>
      <w:r w:rsidR="00C070CE">
        <w:t>предложения</w:t>
      </w:r>
      <w:r>
        <w:t xml:space="preserve"> следующих Участников </w:t>
      </w:r>
      <w:r w:rsidR="00502328">
        <w:t>закрытого запроса цен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093"/>
        <w:gridCol w:w="4927"/>
      </w:tblGrid>
      <w:tr w:rsidR="008F20E3" w:rsidRPr="0069285D" w:rsidTr="00264FB3"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0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53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264FB3" w:rsidRPr="0069285D" w:rsidTr="00264FB3">
        <w:tc>
          <w:tcPr>
            <w:tcW w:w="357" w:type="pct"/>
          </w:tcPr>
          <w:p w:rsidR="00264FB3" w:rsidRPr="0069285D" w:rsidRDefault="00264FB3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pct"/>
          </w:tcPr>
          <w:p w:rsidR="00264FB3" w:rsidRPr="00502328" w:rsidRDefault="00502328" w:rsidP="0050232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328">
              <w:rPr>
                <w:rFonts w:ascii="Times New Roman" w:hAnsi="Times New Roman" w:cs="Times New Roman"/>
                <w:b/>
                <w:sz w:val="24"/>
                <w:szCs w:val="24"/>
              </w:rPr>
              <w:t>ООО «ГЕОСТРОЙПРОЕКТ»</w:t>
            </w:r>
            <w:r w:rsidRPr="0050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328">
              <w:rPr>
                <w:rFonts w:ascii="Times New Roman" w:hAnsi="Times New Roman" w:cs="Times New Roman"/>
                <w:sz w:val="24"/>
                <w:szCs w:val="24"/>
              </w:rPr>
              <w:t xml:space="preserve">(675000, Амурская область </w:t>
            </w:r>
            <w:r w:rsidRPr="00502328">
              <w:rPr>
                <w:rFonts w:ascii="Times New Roman" w:hAnsi="Times New Roman" w:cs="Times New Roman"/>
                <w:sz w:val="24"/>
                <w:szCs w:val="24"/>
              </w:rPr>
              <w:t>г. Благовещенск, ул. Шевченко, 20</w:t>
            </w:r>
            <w:r w:rsidRPr="005023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5023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2536" w:type="pct"/>
          </w:tcPr>
          <w:p w:rsidR="00264FB3" w:rsidRPr="0069285D" w:rsidRDefault="00264FB3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502328"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02328">
              <w:rPr>
                <w:rFonts w:ascii="Times New Roman" w:hAnsi="Times New Roman" w:cs="Times New Roman"/>
                <w:sz w:val="24"/>
                <w:szCs w:val="24"/>
              </w:rPr>
              <w:t>11:52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502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291 406,59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264FB3"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BF2B4E" w:rsidRPr="0069285D" w:rsidTr="00264FB3">
        <w:tc>
          <w:tcPr>
            <w:tcW w:w="357" w:type="pct"/>
          </w:tcPr>
          <w:p w:rsidR="00BF2B4E" w:rsidRPr="0069285D" w:rsidRDefault="00264FB3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pct"/>
          </w:tcPr>
          <w:p w:rsidR="00BF2B4E" w:rsidRPr="0069285D" w:rsidRDefault="00502328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32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02328">
              <w:rPr>
                <w:rFonts w:ascii="Times New Roman" w:hAnsi="Times New Roman" w:cs="Times New Roman"/>
                <w:b/>
                <w:sz w:val="24"/>
                <w:szCs w:val="24"/>
              </w:rPr>
              <w:t>Амурземпроект</w:t>
            </w:r>
            <w:proofErr w:type="spellEnd"/>
            <w:r w:rsidRPr="005023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02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2328">
              <w:rPr>
                <w:rFonts w:ascii="Times New Roman" w:hAnsi="Times New Roman" w:cs="Times New Roman"/>
                <w:sz w:val="24"/>
                <w:szCs w:val="24"/>
              </w:rPr>
              <w:t>(675000, Амурская область, г. Благовещенск, ул. Амурская 150)</w:t>
            </w:r>
          </w:p>
        </w:tc>
        <w:tc>
          <w:tcPr>
            <w:tcW w:w="2536" w:type="pct"/>
          </w:tcPr>
          <w:p w:rsidR="00BF2B4E" w:rsidRPr="0069285D" w:rsidRDefault="00BF2B4E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50232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502328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502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300 8</w:t>
            </w:r>
            <w:bookmarkStart w:id="0" w:name="_GoBack"/>
            <w:bookmarkEnd w:id="0"/>
            <w:r w:rsidR="00502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  <w:r w:rsidR="00BB0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BB0710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BF2B4E" w:rsidRPr="0069285D" w:rsidTr="00264FB3">
        <w:tc>
          <w:tcPr>
            <w:tcW w:w="357" w:type="pct"/>
          </w:tcPr>
          <w:p w:rsidR="00BF2B4E" w:rsidRPr="0069285D" w:rsidRDefault="00BF2B4E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pct"/>
          </w:tcPr>
          <w:p w:rsidR="00BF2B4E" w:rsidRPr="00502328" w:rsidRDefault="00502328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«Меридиан»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(675000,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 w:rsidRPr="00502328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ул. </w:t>
            </w:r>
            <w:proofErr w:type="spellStart"/>
            <w:r w:rsidRPr="00502328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502328">
              <w:rPr>
                <w:rFonts w:ascii="Times New Roman" w:hAnsi="Times New Roman" w:cs="Times New Roman"/>
                <w:sz w:val="24"/>
                <w:szCs w:val="24"/>
              </w:rPr>
              <w:t xml:space="preserve"> 171)</w:t>
            </w:r>
          </w:p>
        </w:tc>
        <w:tc>
          <w:tcPr>
            <w:tcW w:w="2536" w:type="pct"/>
          </w:tcPr>
          <w:p w:rsidR="00BF2B4E" w:rsidRPr="0069285D" w:rsidRDefault="00BF2B4E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50232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502328">
              <w:rPr>
                <w:rFonts w:ascii="Times New Roman" w:hAnsi="Times New Roman" w:cs="Times New Roman"/>
                <w:sz w:val="24"/>
                <w:szCs w:val="24"/>
              </w:rPr>
              <w:t>16:02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502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364 613,00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 руб. </w:t>
            </w:r>
            <w:r w:rsidR="00264FB3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BF2B4E" w:rsidRPr="0069285D" w:rsidTr="00264FB3">
        <w:tc>
          <w:tcPr>
            <w:tcW w:w="357" w:type="pct"/>
          </w:tcPr>
          <w:p w:rsidR="00BF2B4E" w:rsidRPr="0069285D" w:rsidRDefault="00BF2B4E" w:rsidP="0050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pct"/>
          </w:tcPr>
          <w:p w:rsidR="00BF2B4E" w:rsidRPr="0069285D" w:rsidRDefault="004B4F3E" w:rsidP="004B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3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B4F3E">
              <w:rPr>
                <w:rFonts w:ascii="Times New Roman" w:hAnsi="Times New Roman" w:cs="Times New Roman"/>
                <w:b/>
                <w:sz w:val="24"/>
                <w:szCs w:val="24"/>
              </w:rPr>
              <w:t>Астэра</w:t>
            </w:r>
            <w:proofErr w:type="spellEnd"/>
            <w:r w:rsidRPr="004B4F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90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5D2B" w:rsidRPr="00692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5D2B">
              <w:rPr>
                <w:rFonts w:ascii="Times New Roman" w:hAnsi="Times New Roman" w:cs="Times New Roman"/>
                <w:sz w:val="24"/>
                <w:szCs w:val="24"/>
              </w:rPr>
              <w:t xml:space="preserve">675000, Амурская область, </w:t>
            </w:r>
            <w:r w:rsidRPr="004B4F3E">
              <w:rPr>
                <w:rFonts w:ascii="Times New Roman" w:hAnsi="Times New Roman" w:cs="Times New Roman"/>
                <w:sz w:val="24"/>
                <w:szCs w:val="24"/>
              </w:rPr>
              <w:t>г. Благовещенск, ул. Амурская, 146</w:t>
            </w:r>
            <w:r w:rsidR="008F5D2B" w:rsidRPr="0069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6" w:type="pct"/>
          </w:tcPr>
          <w:p w:rsidR="00BF2B4E" w:rsidRPr="0069285D" w:rsidRDefault="00BF2B4E" w:rsidP="004B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4B4F3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4B4F3E"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4B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252 888</w:t>
            </w:r>
            <w:r w:rsidR="00F86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F86489" w:rsidRPr="00F86489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</w:tbl>
    <w:p w:rsidR="004B4F3E" w:rsidRDefault="004B4F3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BB0710">
        <w:rPr>
          <w:b/>
          <w:i/>
          <w:sz w:val="24"/>
        </w:rPr>
        <w:t>О.А. Моторина</w:t>
      </w:r>
    </w:p>
    <w:p w:rsidR="004B4F3E" w:rsidRDefault="004B4F3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B071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8F78E3">
      <w:headerReference w:type="default" r:id="rId10"/>
      <w:footerReference w:type="default" r:id="rId11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9F" w:rsidRDefault="0024619F" w:rsidP="000F4708">
      <w:pPr>
        <w:spacing w:after="0" w:line="240" w:lineRule="auto"/>
      </w:pPr>
      <w:r>
        <w:separator/>
      </w:r>
    </w:p>
  </w:endnote>
  <w:endnote w:type="continuationSeparator" w:id="0">
    <w:p w:rsidR="0024619F" w:rsidRDefault="0024619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3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9F" w:rsidRDefault="0024619F" w:rsidP="000F4708">
      <w:pPr>
        <w:spacing w:after="0" w:line="240" w:lineRule="auto"/>
      </w:pPr>
      <w:r>
        <w:separator/>
      </w:r>
    </w:p>
  </w:footnote>
  <w:footnote w:type="continuationSeparator" w:id="0">
    <w:p w:rsidR="0024619F" w:rsidRDefault="0024619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C070CE">
      <w:rPr>
        <w:i/>
        <w:sz w:val="18"/>
        <w:szCs w:val="18"/>
      </w:rPr>
      <w:t>31</w:t>
    </w:r>
    <w:r>
      <w:rPr>
        <w:i/>
        <w:sz w:val="18"/>
        <w:szCs w:val="18"/>
      </w:rPr>
      <w:t xml:space="preserve">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20425"/>
    <w:multiLevelType w:val="hybridMultilevel"/>
    <w:tmpl w:val="B3C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D46916C">
      <w:start w:val="1"/>
      <w:numFmt w:val="lowerLetter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C823F5"/>
    <w:multiLevelType w:val="multilevel"/>
    <w:tmpl w:val="E10C41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0FF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4B4E"/>
    <w:rsid w:val="000969C9"/>
    <w:rsid w:val="000A407E"/>
    <w:rsid w:val="000A643F"/>
    <w:rsid w:val="000C1263"/>
    <w:rsid w:val="000C17A4"/>
    <w:rsid w:val="000C3DF3"/>
    <w:rsid w:val="000C587C"/>
    <w:rsid w:val="000D18F2"/>
    <w:rsid w:val="000E5457"/>
    <w:rsid w:val="000F1326"/>
    <w:rsid w:val="000F4708"/>
    <w:rsid w:val="001044BA"/>
    <w:rsid w:val="001114A0"/>
    <w:rsid w:val="00116B9F"/>
    <w:rsid w:val="00124ECB"/>
    <w:rsid w:val="00126847"/>
    <w:rsid w:val="00132D18"/>
    <w:rsid w:val="00143A90"/>
    <w:rsid w:val="0014637B"/>
    <w:rsid w:val="001505F2"/>
    <w:rsid w:val="00156ED5"/>
    <w:rsid w:val="001571E0"/>
    <w:rsid w:val="001755D4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4619F"/>
    <w:rsid w:val="00257253"/>
    <w:rsid w:val="00264FB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53356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B4F3E"/>
    <w:rsid w:val="004C4932"/>
    <w:rsid w:val="004D1A37"/>
    <w:rsid w:val="004D60F3"/>
    <w:rsid w:val="004D75B5"/>
    <w:rsid w:val="004F0019"/>
    <w:rsid w:val="00502328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367C"/>
    <w:rsid w:val="006227C6"/>
    <w:rsid w:val="0063353A"/>
    <w:rsid w:val="006629E9"/>
    <w:rsid w:val="0067734E"/>
    <w:rsid w:val="00680B61"/>
    <w:rsid w:val="00682C79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9392E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1C62"/>
    <w:rsid w:val="00864A1A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D2B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342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079FB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71691"/>
    <w:rsid w:val="00B84EA4"/>
    <w:rsid w:val="00B855FE"/>
    <w:rsid w:val="00B9745F"/>
    <w:rsid w:val="00BB0710"/>
    <w:rsid w:val="00BB3C39"/>
    <w:rsid w:val="00BD6844"/>
    <w:rsid w:val="00BE4043"/>
    <w:rsid w:val="00BF2B4E"/>
    <w:rsid w:val="00BF35EB"/>
    <w:rsid w:val="00BF646C"/>
    <w:rsid w:val="00C06298"/>
    <w:rsid w:val="00C070CE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273B8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1E6C"/>
    <w:rsid w:val="00F86489"/>
    <w:rsid w:val="00F96F29"/>
    <w:rsid w:val="00FA3320"/>
    <w:rsid w:val="00FA3AB2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8BFB-0435-43CB-BF0A-91E5196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42</cp:revision>
  <cp:lastPrinted>2015-04-22T01:40:00Z</cp:lastPrinted>
  <dcterms:created xsi:type="dcterms:W3CDTF">2014-09-17T23:56:00Z</dcterms:created>
  <dcterms:modified xsi:type="dcterms:W3CDTF">2015-04-22T01:40:00Z</dcterms:modified>
</cp:coreProperties>
</file>