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B42B3" w14:textId="6F4F70D0" w:rsidR="00124070" w:rsidRPr="00622E61" w:rsidRDefault="001F0747">
      <w:pPr>
        <w:spacing w:line="252" w:lineRule="auto"/>
        <w:jc w:val="center"/>
        <w:rPr>
          <w:sz w:val="22"/>
          <w:szCs w:val="22"/>
        </w:rPr>
      </w:pPr>
      <w:r w:rsidRPr="00622E61">
        <w:rPr>
          <w:b/>
          <w:sz w:val="22"/>
          <w:szCs w:val="22"/>
        </w:rPr>
        <w:t>Д</w:t>
      </w:r>
      <w:r w:rsidR="00D6186E" w:rsidRPr="00622E61">
        <w:rPr>
          <w:b/>
          <w:sz w:val="22"/>
          <w:szCs w:val="22"/>
        </w:rPr>
        <w:t xml:space="preserve">оговор № </w:t>
      </w:r>
      <w:r w:rsidR="00997596" w:rsidRPr="00622E61">
        <w:rPr>
          <w:rFonts w:eastAsia="Times New Roman"/>
          <w:b/>
          <w:color w:val="000000"/>
          <w:sz w:val="22"/>
          <w:szCs w:val="22"/>
          <w:lang w:eastAsia="ru-RU"/>
        </w:rPr>
        <w:t>-________</w:t>
      </w:r>
    </w:p>
    <w:p w14:paraId="18CB42B4" w14:textId="77777777" w:rsidR="00124070" w:rsidRPr="00622E61" w:rsidRDefault="00124070">
      <w:pPr>
        <w:spacing w:line="252" w:lineRule="auto"/>
        <w:jc w:val="center"/>
        <w:rPr>
          <w:b/>
          <w:sz w:val="22"/>
          <w:szCs w:val="22"/>
        </w:rPr>
      </w:pPr>
    </w:p>
    <w:p w14:paraId="18CB42B5" w14:textId="221251F2" w:rsidR="00124070" w:rsidRPr="00622E61" w:rsidRDefault="00997596">
      <w:pPr>
        <w:tabs>
          <w:tab w:val="right" w:pos="9350"/>
        </w:tabs>
        <w:spacing w:line="252" w:lineRule="auto"/>
        <w:rPr>
          <w:sz w:val="22"/>
          <w:szCs w:val="22"/>
        </w:rPr>
      </w:pPr>
      <w:r w:rsidRPr="00622E61">
        <w:rPr>
          <w:b/>
          <w:sz w:val="22"/>
          <w:szCs w:val="22"/>
        </w:rPr>
        <w:t>г. Благовещенск</w:t>
      </w:r>
      <w:r w:rsidR="00D6186E" w:rsidRPr="00622E61">
        <w:rPr>
          <w:sz w:val="22"/>
          <w:szCs w:val="22"/>
        </w:rPr>
        <w:tab/>
      </w:r>
      <w:r w:rsidR="006F34F6" w:rsidRPr="00622E61">
        <w:rPr>
          <w:sz w:val="22"/>
          <w:szCs w:val="22"/>
        </w:rPr>
        <w:t>__________ 2015г.</w:t>
      </w:r>
    </w:p>
    <w:p w14:paraId="18CB42B6" w14:textId="77777777" w:rsidR="00124070" w:rsidRPr="00622E61" w:rsidRDefault="00124070">
      <w:pPr>
        <w:spacing w:line="252" w:lineRule="auto"/>
        <w:rPr>
          <w:sz w:val="22"/>
          <w:szCs w:val="22"/>
        </w:rPr>
      </w:pPr>
      <w:bookmarkStart w:id="0" w:name="ТекстовоеПоле4"/>
    </w:p>
    <w:bookmarkEnd w:id="0"/>
    <w:p w14:paraId="18CB42B7" w14:textId="3D6F2638" w:rsidR="00830E80" w:rsidRPr="00622E61" w:rsidRDefault="006F34F6" w:rsidP="00830E80">
      <w:pPr>
        <w:spacing w:line="252" w:lineRule="auto"/>
        <w:jc w:val="both"/>
        <w:rPr>
          <w:sz w:val="22"/>
          <w:szCs w:val="22"/>
        </w:rPr>
      </w:pPr>
      <w:proofErr w:type="gramStart"/>
      <w:r w:rsidRPr="00622E61">
        <w:rPr>
          <w:b/>
          <w:sz w:val="22"/>
          <w:szCs w:val="22"/>
        </w:rPr>
        <w:t>__________________</w:t>
      </w:r>
      <w:r w:rsidR="00830E80" w:rsidRPr="00622E61">
        <w:rPr>
          <w:sz w:val="22"/>
          <w:szCs w:val="22"/>
        </w:rPr>
        <w:t xml:space="preserve"> именуемое в дальнейшем </w:t>
      </w:r>
      <w:r w:rsidR="00643E33" w:rsidRPr="00622E61">
        <w:rPr>
          <w:b/>
          <w:sz w:val="22"/>
          <w:szCs w:val="22"/>
        </w:rPr>
        <w:t>Поставщик</w:t>
      </w:r>
      <w:r w:rsidR="00830E80" w:rsidRPr="00622E61">
        <w:rPr>
          <w:sz w:val="22"/>
          <w:szCs w:val="22"/>
        </w:rPr>
        <w:t xml:space="preserve">, в лице </w:t>
      </w:r>
      <w:r w:rsidRPr="00622E61">
        <w:rPr>
          <w:sz w:val="22"/>
          <w:szCs w:val="22"/>
        </w:rPr>
        <w:t>__________________________________________ д</w:t>
      </w:r>
      <w:r w:rsidRPr="00622E61">
        <w:rPr>
          <w:rFonts w:eastAsia="Times New Roman"/>
          <w:sz w:val="22"/>
          <w:szCs w:val="22"/>
          <w:lang w:eastAsia="ru-RU"/>
        </w:rPr>
        <w:t>ействующего на основании</w:t>
      </w:r>
      <w:r w:rsidRPr="00622E61">
        <w:rPr>
          <w:rFonts w:eastAsia="Times New Roman"/>
          <w:sz w:val="22"/>
          <w:szCs w:val="22"/>
          <w:lang w:eastAsia="ru-RU"/>
        </w:rPr>
        <w:t xml:space="preserve"> _________________ </w:t>
      </w:r>
      <w:r w:rsidR="00830E80" w:rsidRPr="00622E61">
        <w:rPr>
          <w:sz w:val="22"/>
          <w:szCs w:val="22"/>
        </w:rPr>
        <w:t xml:space="preserve">с одной стороны, </w:t>
      </w:r>
      <w:bookmarkStart w:id="1" w:name="ТекстовоеПоле6"/>
      <w:r w:rsidR="00830E80" w:rsidRPr="00622E61">
        <w:rPr>
          <w:sz w:val="22"/>
          <w:szCs w:val="22"/>
        </w:rPr>
        <w:t xml:space="preserve">и </w:t>
      </w:r>
      <w:bookmarkEnd w:id="1"/>
      <w:r w:rsidR="00892518" w:rsidRPr="00622E61">
        <w:rPr>
          <w:b/>
          <w:sz w:val="22"/>
          <w:szCs w:val="22"/>
        </w:rPr>
        <w:t>Открытое акционерное общество «Дальневосточная распределительная сетевая компания» (ОАО «ДРСК»)</w:t>
      </w:r>
      <w:r w:rsidR="00830E80" w:rsidRPr="00622E61">
        <w:rPr>
          <w:b/>
          <w:sz w:val="22"/>
          <w:szCs w:val="22"/>
        </w:rPr>
        <w:t>,</w:t>
      </w:r>
      <w:r w:rsidR="00830E80" w:rsidRPr="00622E61">
        <w:rPr>
          <w:sz w:val="22"/>
          <w:szCs w:val="22"/>
        </w:rPr>
        <w:t xml:space="preserve"> именуемое в дальнейшем</w:t>
      </w:r>
      <w:r w:rsidR="00830E80" w:rsidRPr="00622E61">
        <w:rPr>
          <w:b/>
          <w:sz w:val="22"/>
          <w:szCs w:val="22"/>
        </w:rPr>
        <w:t xml:space="preserve"> </w:t>
      </w:r>
      <w:r w:rsidR="00643E33" w:rsidRPr="00622E61">
        <w:rPr>
          <w:b/>
          <w:sz w:val="22"/>
          <w:szCs w:val="22"/>
        </w:rPr>
        <w:t>Покупатель</w:t>
      </w:r>
      <w:r w:rsidR="00830E80" w:rsidRPr="00622E61">
        <w:rPr>
          <w:sz w:val="22"/>
          <w:szCs w:val="22"/>
        </w:rPr>
        <w:t xml:space="preserve">, </w:t>
      </w:r>
      <w:r w:rsidR="00BE6A8D" w:rsidRPr="00622E61">
        <w:rPr>
          <w:rFonts w:eastAsia="Times New Roman"/>
          <w:sz w:val="22"/>
          <w:szCs w:val="22"/>
          <w:lang w:eastAsia="ru-RU"/>
        </w:rPr>
        <w:t>в лице Первого заместителя генерального директора по развитию и реализации услуг Палея Александра Григорьевича, действующего на основании Доверенности № 30 от 01.01.201</w:t>
      </w:r>
      <w:r w:rsidRPr="00622E61">
        <w:rPr>
          <w:rFonts w:eastAsia="Times New Roman"/>
          <w:sz w:val="22"/>
          <w:szCs w:val="22"/>
          <w:lang w:eastAsia="ru-RU"/>
        </w:rPr>
        <w:t>5</w:t>
      </w:r>
      <w:r w:rsidR="00BE6A8D" w:rsidRPr="00622E61">
        <w:rPr>
          <w:rFonts w:eastAsia="Times New Roman"/>
          <w:sz w:val="22"/>
          <w:szCs w:val="22"/>
          <w:lang w:eastAsia="ru-RU"/>
        </w:rPr>
        <w:t xml:space="preserve">г., </w:t>
      </w:r>
      <w:r w:rsidR="00830E80" w:rsidRPr="00622E61">
        <w:rPr>
          <w:sz w:val="22"/>
          <w:szCs w:val="22"/>
        </w:rPr>
        <w:t>с другой стороны, вместе именуемые — Стороны, а каждое по отдельности — Сторона, заключили</w:t>
      </w:r>
      <w:proofErr w:type="gramEnd"/>
      <w:r w:rsidR="00830E80" w:rsidRPr="00622E61">
        <w:rPr>
          <w:sz w:val="22"/>
          <w:szCs w:val="22"/>
        </w:rPr>
        <w:t xml:space="preserve"> настоящий Договор о нижеследующем.</w:t>
      </w:r>
    </w:p>
    <w:p w14:paraId="4D27223F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7159B49C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Предмет Договора</w:t>
      </w:r>
    </w:p>
    <w:p w14:paraId="1972A9D4" w14:textId="7509D589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142"/>
          <w:tab w:val="left" w:pos="567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Поставщик в соответствии с условиями настоящего Договора обязуется поставить Покупателю экземпляры «лицензионного программного обеспечения </w:t>
      </w:r>
      <w:r w:rsidR="009C2771" w:rsidRPr="009C2771">
        <w:rPr>
          <w:sz w:val="22"/>
          <w:szCs w:val="22"/>
        </w:rPr>
        <w:t>AutoCAD</w:t>
      </w:r>
      <w:r w:rsidRPr="00622E61">
        <w:rPr>
          <w:sz w:val="22"/>
          <w:szCs w:val="22"/>
        </w:rPr>
        <w:t>» (далее — «Товар»), предусмотренных п.1 Спецификации №1 (Приложение №1 к договору), а Покупатель обязуется принять и оплатить Товар на условиях настоящего Договора.</w:t>
      </w:r>
    </w:p>
    <w:p w14:paraId="5EE9E5BB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По настоящему Договору Покупателю предоставляется право использования программ для ЭВМ (неисключительная лицензия), предусмотренных п.2 Спецификации №1 (Приложение №1 к договору) на условиях, определенных </w:t>
      </w:r>
      <w:r w:rsidRPr="00622E61">
        <w:rPr>
          <w:b/>
          <w:sz w:val="22"/>
          <w:szCs w:val="22"/>
        </w:rPr>
        <w:t>разделом 3</w:t>
      </w:r>
      <w:r w:rsidRPr="00622E61">
        <w:rPr>
          <w:sz w:val="22"/>
          <w:szCs w:val="22"/>
        </w:rPr>
        <w:t xml:space="preserve"> настоящего Договора.</w:t>
      </w:r>
    </w:p>
    <w:p w14:paraId="4E1F2E38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1D3CFAC7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Порядок поставки Товара</w:t>
      </w:r>
    </w:p>
    <w:p w14:paraId="476D755E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В срок, установленный п.4.2. настоящего Договора, Поставщик направляет электронные экземпляры Товара Покупателю средствами электронной связи по адресу: </w:t>
      </w:r>
      <w:hyperlink r:id="rId12" w:history="1">
        <w:r w:rsidRPr="00622E61">
          <w:rPr>
            <w:rStyle w:val="af2"/>
            <w:sz w:val="22"/>
            <w:szCs w:val="22"/>
            <w:lang w:val="en-US"/>
          </w:rPr>
          <w:t>it</w:t>
        </w:r>
        <w:r w:rsidRPr="00622E61">
          <w:rPr>
            <w:rStyle w:val="af2"/>
            <w:sz w:val="22"/>
            <w:szCs w:val="22"/>
          </w:rPr>
          <w:t>@</w:t>
        </w:r>
        <w:proofErr w:type="spellStart"/>
        <w:r w:rsidRPr="00622E61">
          <w:rPr>
            <w:rStyle w:val="af2"/>
            <w:sz w:val="22"/>
            <w:szCs w:val="22"/>
            <w:lang w:val="en-US"/>
          </w:rPr>
          <w:t>drsk</w:t>
        </w:r>
        <w:proofErr w:type="spellEnd"/>
        <w:r w:rsidRPr="00622E61">
          <w:rPr>
            <w:rStyle w:val="af2"/>
            <w:sz w:val="22"/>
            <w:szCs w:val="22"/>
          </w:rPr>
          <w:t>.</w:t>
        </w:r>
        <w:proofErr w:type="spellStart"/>
        <w:r w:rsidRPr="00622E61">
          <w:rPr>
            <w:rStyle w:val="af2"/>
            <w:sz w:val="22"/>
            <w:szCs w:val="22"/>
            <w:lang w:val="en-US"/>
          </w:rPr>
          <w:t>ru</w:t>
        </w:r>
        <w:proofErr w:type="spellEnd"/>
      </w:hyperlink>
      <w:r w:rsidRPr="00622E61">
        <w:rPr>
          <w:sz w:val="22"/>
          <w:szCs w:val="22"/>
        </w:rPr>
        <w:t>.</w:t>
      </w:r>
    </w:p>
    <w:p w14:paraId="4D3C5F27" w14:textId="7E4D67E9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Обязанность Поставщика поставить Товар считается исполненной с момента подтверждения получения электронных экземпляров средствами электронной связи и подписания уполномоченными представителями Сторон товарной накладной. С этого же момента Покупателю переходит право собственности на Товар.</w:t>
      </w:r>
    </w:p>
    <w:p w14:paraId="201B4A5D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 ассортименте Товара Покупателем, в противном случае претензии Покупателя не принимаются к рассмотрению Поставщиком.</w:t>
      </w:r>
    </w:p>
    <w:p w14:paraId="52009A8A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7C358848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Порядок предоставления права использования программ для ЭВМ</w:t>
      </w:r>
    </w:p>
    <w:p w14:paraId="2CBA1E6E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Спецификацией предусмотрено предоставление Покупателю (как Сублицензиату) права использования программ для ЭВМ (неисключительной лицензии), Поставщик (как Лицензиат) осуществляет такое предоставление на нижеследующих условиях.</w:t>
      </w:r>
    </w:p>
    <w:p w14:paraId="7B2E2791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производителя с конечным пользователем, и с ограничениями, установленными указанным соглашением.</w:t>
      </w:r>
    </w:p>
    <w:p w14:paraId="34B0DC10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Стоимость предоставления права использования программ для ЭВМ указывается в п.4.1. настоящего Договора, а также в Спецификации. Оплата осуществляется Покупателем в соответствии с разделом 4 настоящего Договора.</w:t>
      </w:r>
    </w:p>
    <w:p w14:paraId="7FF72B59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Право использования программ для ЭВМ предоставляется Покупателю путём подписания Сторонами Акта приёма-передачи прав. С момента подписания право использования указанных в соответствующем Акте программ для ЭВМ считается предоставленным Покупателю.</w:t>
      </w:r>
    </w:p>
    <w:p w14:paraId="4846F7DB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Предоставление Покупателю права использования программ для ЭВМ производится в срок, предусмотренный п.4.2. настоящего Договора.</w:t>
      </w:r>
    </w:p>
    <w:p w14:paraId="659F766E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использования Правообладателем технических средств защиты использования программ для ЭВМ, Поставщик обязуется одновременно с подписанием Акта приема-передачи прав или Товарной накладной предоставить Покупателю возможность использования соответствующих программ для ЭВМ, в том числе путём сообщения ему необходимых ключей доступа и паролей.</w:t>
      </w:r>
    </w:p>
    <w:p w14:paraId="318F4D0D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Поставщик гарантирует, что он обладает всеми законными основаниями для предоставления Покупателю права использования программ для ЭВМ по настоящему Договору. </w:t>
      </w:r>
    </w:p>
    <w:p w14:paraId="618BC58F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Покупателю известны важнейшие функциональные свойства программ для ЭВМ, предусмотренных настоящим Договором, Покупатель несет риск соответствия указанных программ для ЭВМ своим пожеланиям и потребностям. Поставщик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Покупателя.</w:t>
      </w:r>
    </w:p>
    <w:p w14:paraId="4A26F6FC" w14:textId="77777777" w:rsidR="00643E33" w:rsidRPr="00622E61" w:rsidRDefault="00643E33" w:rsidP="00643E33">
      <w:pPr>
        <w:pStyle w:val="20"/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autoSpaceDE w:val="0"/>
        <w:autoSpaceDN w:val="0"/>
        <w:snapToGrid w:val="0"/>
        <w:spacing w:after="0" w:line="240" w:lineRule="auto"/>
        <w:ind w:left="0" w:firstLine="0"/>
        <w:rPr>
          <w:sz w:val="22"/>
          <w:szCs w:val="22"/>
        </w:rPr>
      </w:pPr>
      <w:r w:rsidRPr="00622E61">
        <w:rPr>
          <w:sz w:val="22"/>
          <w:szCs w:val="22"/>
        </w:rPr>
        <w:t xml:space="preserve">Передача комплектов программного обеспечения в количестве, указанном в п. 2 Спецификации № 1 (Приложение № 1 к договору), производится средствами электронной связи по адресу: </w:t>
      </w:r>
      <w:hyperlink r:id="rId13" w:history="1">
        <w:r w:rsidRPr="00622E61">
          <w:rPr>
            <w:rStyle w:val="af2"/>
            <w:sz w:val="22"/>
            <w:szCs w:val="22"/>
            <w:lang w:val="en-US"/>
          </w:rPr>
          <w:t>it</w:t>
        </w:r>
        <w:r w:rsidRPr="00622E61">
          <w:rPr>
            <w:rStyle w:val="af2"/>
            <w:sz w:val="22"/>
            <w:szCs w:val="22"/>
          </w:rPr>
          <w:t>@</w:t>
        </w:r>
        <w:proofErr w:type="spellStart"/>
        <w:r w:rsidRPr="00622E61">
          <w:rPr>
            <w:rStyle w:val="af2"/>
            <w:sz w:val="22"/>
            <w:szCs w:val="22"/>
            <w:lang w:val="en-US"/>
          </w:rPr>
          <w:t>drsk</w:t>
        </w:r>
        <w:proofErr w:type="spellEnd"/>
        <w:r w:rsidRPr="00622E61">
          <w:rPr>
            <w:rStyle w:val="af2"/>
            <w:sz w:val="22"/>
            <w:szCs w:val="22"/>
          </w:rPr>
          <w:t>.</w:t>
        </w:r>
        <w:proofErr w:type="spellStart"/>
        <w:r w:rsidRPr="00622E61">
          <w:rPr>
            <w:rStyle w:val="af2"/>
            <w:sz w:val="22"/>
            <w:szCs w:val="22"/>
            <w:lang w:val="en-US"/>
          </w:rPr>
          <w:t>ru</w:t>
        </w:r>
        <w:proofErr w:type="spellEnd"/>
      </w:hyperlink>
      <w:r w:rsidRPr="00622E61">
        <w:rPr>
          <w:sz w:val="22"/>
          <w:szCs w:val="22"/>
        </w:rPr>
        <w:t>.</w:t>
      </w:r>
    </w:p>
    <w:p w14:paraId="53DDFAEF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05F0976B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Порядок расчётов и сроки выполнения обязательств</w:t>
      </w:r>
    </w:p>
    <w:p w14:paraId="79ED8942" w14:textId="03EB8B58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622E61">
        <w:rPr>
          <w:sz w:val="22"/>
          <w:szCs w:val="22"/>
        </w:rPr>
        <w:t xml:space="preserve">Общая цена настоящего Договора составляет </w:t>
      </w:r>
      <w:r w:rsidR="007B66D6" w:rsidRPr="00622E61">
        <w:rPr>
          <w:b/>
          <w:sz w:val="22"/>
          <w:szCs w:val="22"/>
        </w:rPr>
        <w:t>___________________________________</w:t>
      </w:r>
      <w:r w:rsidRPr="00622E61">
        <w:rPr>
          <w:sz w:val="22"/>
          <w:szCs w:val="22"/>
        </w:rPr>
        <w:t xml:space="preserve">) рубля </w:t>
      </w:r>
      <w:r w:rsidR="007B66D6" w:rsidRPr="00622E61">
        <w:rPr>
          <w:sz w:val="22"/>
          <w:szCs w:val="22"/>
        </w:rPr>
        <w:t>___</w:t>
      </w:r>
      <w:r w:rsidRPr="00622E61">
        <w:rPr>
          <w:sz w:val="22"/>
          <w:szCs w:val="22"/>
        </w:rPr>
        <w:t xml:space="preserve"> копеек</w:t>
      </w:r>
      <w:r w:rsidR="007B66D6" w:rsidRPr="00622E61">
        <w:rPr>
          <w:sz w:val="22"/>
          <w:szCs w:val="22"/>
        </w:rPr>
        <w:t>, в том числе НДС.</w:t>
      </w:r>
      <w:proofErr w:type="gramEnd"/>
    </w:p>
    <w:p w14:paraId="545ED238" w14:textId="2DF932B3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Поставка Товара и предоставление права использования программ для ЭВМ осуществляются в срок </w:t>
      </w:r>
      <w:r w:rsidR="007B66D6" w:rsidRPr="00622E61">
        <w:rPr>
          <w:b/>
          <w:sz w:val="22"/>
          <w:szCs w:val="22"/>
        </w:rPr>
        <w:t>______________</w:t>
      </w:r>
      <w:r w:rsidRPr="00622E61">
        <w:rPr>
          <w:sz w:val="22"/>
          <w:szCs w:val="22"/>
        </w:rPr>
        <w:t>.</w:t>
      </w:r>
    </w:p>
    <w:p w14:paraId="54B383FC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left" w:pos="426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Оплата Покупателем цены настоящего Договора производится в течение 30 (тридцати) календарных дней с момента подписания сторонами акта приема передачи прав и с момента фактического получения Товара на основании товарных накладных и выставленных Поставщиком счетов-фактур</w:t>
      </w:r>
    </w:p>
    <w:p w14:paraId="05DB4BFE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Все платежи по настоящему Договору осуществляются в валюте Российской Федерации путём перечисления денежных средств на расчётный счёт Поставщика.</w:t>
      </w:r>
    </w:p>
    <w:p w14:paraId="48FF02E6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Датой оплаты признаётся дата списания денежных сре</w:t>
      </w:r>
      <w:proofErr w:type="gramStart"/>
      <w:r w:rsidRPr="00622E61">
        <w:rPr>
          <w:sz w:val="22"/>
          <w:szCs w:val="22"/>
        </w:rPr>
        <w:t>дств с к</w:t>
      </w:r>
      <w:proofErr w:type="gramEnd"/>
      <w:r w:rsidRPr="00622E61">
        <w:rPr>
          <w:sz w:val="22"/>
          <w:szCs w:val="22"/>
        </w:rPr>
        <w:t>орреспондентского счёта банка, обслуживающего расчётный счёт Покупателя, в адрес расчётного счёта и иных реквизитов Поставщика. По требованию Поставщика Покупатель предоставляет ему копию платёжного поручения с отметкой банка о принятии к исполнению.</w:t>
      </w:r>
    </w:p>
    <w:p w14:paraId="7A1F1129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14E24968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Ответственность Сторон</w:t>
      </w:r>
    </w:p>
    <w:p w14:paraId="4826E9D5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0,1 (ноль целых одна десятая) процента от стоимости неисполненных обязательств за каждый день просрочки, но не более суммы неисполненных обязательств.</w:t>
      </w:r>
    </w:p>
    <w:p w14:paraId="17E55C0F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622E61">
        <w:rPr>
          <w:sz w:val="22"/>
          <w:szCs w:val="22"/>
        </w:rPr>
        <w:t>договорились исходить из размера суммы подлежащей к оплате включая</w:t>
      </w:r>
      <w:proofErr w:type="gramEnd"/>
      <w:r w:rsidRPr="00622E61">
        <w:rPr>
          <w:sz w:val="22"/>
          <w:szCs w:val="22"/>
        </w:rPr>
        <w:t xml:space="preserve"> налог на добавленную стоимость.</w:t>
      </w:r>
    </w:p>
    <w:p w14:paraId="55097075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622E61">
        <w:rPr>
          <w:sz w:val="22"/>
          <w:szCs w:val="22"/>
        </w:rPr>
        <w:t>ств др</w:t>
      </w:r>
      <w:proofErr w:type="gramEnd"/>
      <w:r w:rsidRPr="00622E61">
        <w:rPr>
          <w:sz w:val="22"/>
          <w:szCs w:val="22"/>
        </w:rPr>
        <w:t>угой стороной.</w:t>
      </w:r>
    </w:p>
    <w:p w14:paraId="662C1D81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 момента подписания договора Покупатель не вправе отказаться от Товара/права использования программ для ЭВМ, так как они подлежат регистрации Правообладателем (именные лицензии).</w:t>
      </w:r>
    </w:p>
    <w:p w14:paraId="4574D85F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Не позднее 5 (пяти) календарных дней с момента заключения договора Поставщик обязан предоставить Покупателю информацию (по форме, установленной Покупателем - Приложение 2)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14:paraId="2E9D8DAE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При заключении договора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3 к настоящему Договору.</w:t>
      </w:r>
    </w:p>
    <w:p w14:paraId="0DA21ACF" w14:textId="4D9CD1A2" w:rsidR="00622E61" w:rsidRPr="00622E61" w:rsidRDefault="00622E61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При исполнении договора Исполнитель обязан предоставить Заказчику письмо-уведомление по форме, являющейся приложением № </w:t>
      </w:r>
      <w:r w:rsidRPr="00622E61">
        <w:rPr>
          <w:sz w:val="22"/>
          <w:szCs w:val="22"/>
        </w:rPr>
        <w:t>4</w:t>
      </w:r>
      <w:r w:rsidRPr="00622E61">
        <w:rPr>
          <w:sz w:val="22"/>
          <w:szCs w:val="22"/>
        </w:rPr>
        <w:t xml:space="preserve"> к настоящему договору, информирующее  о соответствии/несоответствии привлеченных им в рамках договора субподрядчиков/</w:t>
      </w:r>
      <w:proofErr w:type="spellStart"/>
      <w:r w:rsidRPr="00622E61">
        <w:rPr>
          <w:sz w:val="22"/>
          <w:szCs w:val="22"/>
        </w:rPr>
        <w:t>субисполнителей</w:t>
      </w:r>
      <w:proofErr w:type="spellEnd"/>
      <w:r w:rsidRPr="00622E61">
        <w:rPr>
          <w:sz w:val="22"/>
          <w:szCs w:val="22"/>
        </w:rPr>
        <w:t xml:space="preserve"> 1-го уровня статусу субъектов малого и среднего предпринимательства и о стоимости таких договоров. Данное письмо-уведомление предоставляется Заказчику в течение 5-ти (пяти) дней </w:t>
      </w:r>
      <w:proofErr w:type="gramStart"/>
      <w:r w:rsidRPr="00622E61">
        <w:rPr>
          <w:sz w:val="22"/>
          <w:szCs w:val="22"/>
        </w:rPr>
        <w:t>с даты заключения</w:t>
      </w:r>
      <w:proofErr w:type="gramEnd"/>
      <w:r w:rsidRPr="00622E61">
        <w:rPr>
          <w:sz w:val="22"/>
          <w:szCs w:val="22"/>
        </w:rPr>
        <w:t xml:space="preserve"> соответствующего договора с субподрядчиком /</w:t>
      </w:r>
      <w:proofErr w:type="spellStart"/>
      <w:r w:rsidRPr="00622E61">
        <w:rPr>
          <w:sz w:val="22"/>
          <w:szCs w:val="22"/>
        </w:rPr>
        <w:t>субисполнителем</w:t>
      </w:r>
      <w:proofErr w:type="spellEnd"/>
      <w:r w:rsidRPr="00622E61">
        <w:rPr>
          <w:sz w:val="22"/>
          <w:szCs w:val="22"/>
        </w:rPr>
        <w:t xml:space="preserve"> 1-го уровня. В случае каких-либо изменений указанных сведений Исполнитель обязан предоставить соответствующую информацию не позднее 5-ти (пяти) дней после таких изменений. В случае не предоставления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1% от стоимости договора, но не менее 7 000 рублей.</w:t>
      </w:r>
    </w:p>
    <w:p w14:paraId="6D510587" w14:textId="77777777" w:rsidR="00643E33" w:rsidRPr="00622E61" w:rsidRDefault="00643E33" w:rsidP="00643E33">
      <w:pPr>
        <w:pStyle w:val="af4"/>
        <w:ind w:left="720"/>
        <w:jc w:val="both"/>
        <w:rPr>
          <w:sz w:val="22"/>
          <w:szCs w:val="22"/>
        </w:rPr>
      </w:pPr>
    </w:p>
    <w:p w14:paraId="584E0A85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44F68188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Техническая поддержка</w:t>
      </w:r>
    </w:p>
    <w:p w14:paraId="3FD429DB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142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Базовая техническая поддержка в отношении программ для ЭВМ, предусмотренных п.2 Спецификации №1 (Приложение №1 к договору),  осуществляется Поставщиком в течение 3 (трех) месяцев, с момента </w:t>
      </w:r>
      <w:proofErr w:type="gramStart"/>
      <w:r w:rsidRPr="00622E61">
        <w:rPr>
          <w:sz w:val="22"/>
          <w:szCs w:val="22"/>
        </w:rPr>
        <w:t>поставки Товара/передачи права использования</w:t>
      </w:r>
      <w:proofErr w:type="gramEnd"/>
      <w:r w:rsidRPr="00622E61">
        <w:rPr>
          <w:sz w:val="22"/>
          <w:szCs w:val="22"/>
        </w:rPr>
        <w:t xml:space="preserve">. </w:t>
      </w:r>
      <w:proofErr w:type="gramStart"/>
      <w:r w:rsidRPr="00622E61">
        <w:rPr>
          <w:sz w:val="22"/>
          <w:szCs w:val="22"/>
        </w:rPr>
        <w:t>Под базовой технической поддержкой понимается предоставляемая по выделенной линии службы приема и разрешения технических запросов (телефон, e-</w:t>
      </w:r>
      <w:proofErr w:type="spellStart"/>
      <w:r w:rsidRPr="00622E61">
        <w:rPr>
          <w:sz w:val="22"/>
          <w:szCs w:val="22"/>
        </w:rPr>
        <w:t>mail</w:t>
      </w:r>
      <w:proofErr w:type="spellEnd"/>
      <w:r w:rsidRPr="00622E61">
        <w:rPr>
          <w:sz w:val="22"/>
          <w:szCs w:val="22"/>
        </w:rPr>
        <w:t xml:space="preserve">, </w:t>
      </w:r>
      <w:proofErr w:type="spellStart"/>
      <w:r w:rsidRPr="00622E61">
        <w:rPr>
          <w:sz w:val="22"/>
          <w:szCs w:val="22"/>
        </w:rPr>
        <w:t>Help</w:t>
      </w:r>
      <w:proofErr w:type="spellEnd"/>
      <w:r w:rsidRPr="00622E61">
        <w:rPr>
          <w:sz w:val="22"/>
          <w:szCs w:val="22"/>
        </w:rPr>
        <w:t xml:space="preserve"> </w:t>
      </w:r>
      <w:proofErr w:type="spellStart"/>
      <w:r w:rsidRPr="00622E61">
        <w:rPr>
          <w:sz w:val="22"/>
          <w:szCs w:val="22"/>
        </w:rPr>
        <w:t>Desk</w:t>
      </w:r>
      <w:proofErr w:type="spellEnd"/>
      <w:r w:rsidRPr="00622E61">
        <w:rPr>
          <w:sz w:val="22"/>
          <w:szCs w:val="22"/>
        </w:rPr>
        <w:t>) специалистами Поставщика консультационная помощь, включающая в себя: предоставление информации о новых версиях и исправлениях программного обеспечения, предоставление информации о базовых функциях продукта, консультации по проблемам с первичной инсталляцией и активацией программного обеспечения.</w:t>
      </w:r>
      <w:proofErr w:type="gramEnd"/>
      <w:r w:rsidRPr="00622E61">
        <w:rPr>
          <w:sz w:val="22"/>
          <w:szCs w:val="22"/>
        </w:rPr>
        <w:t xml:space="preserve"> Время предоставления поддержки и приема заявок осуществляется с понедельника по пятницу с 9:00 до 18:00 по Московскому времени. По запросу Покупателя Поставщик обязуется предоставить адреса центров технической поддержки Правообладателей.</w:t>
      </w:r>
    </w:p>
    <w:p w14:paraId="49567C2B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Расширенная техническая поддержка и иные сопутствующие услуги могут быть оказаны на основании Приложений к настоящему Договору или отдельно заключаемых с Покупателем соглашений. </w:t>
      </w:r>
    </w:p>
    <w:p w14:paraId="15E64DA6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3F3D8C7B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Обстоятельства непреодолимой силы</w:t>
      </w:r>
    </w:p>
    <w:p w14:paraId="374326D9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Стороны по настоящему Договору освобождаются от ответственности за полное или частичное неисполнение своих обязатель</w:t>
      </w:r>
      <w:proofErr w:type="gramStart"/>
      <w:r w:rsidRPr="00622E61">
        <w:rPr>
          <w:sz w:val="22"/>
          <w:szCs w:val="22"/>
        </w:rPr>
        <w:t>ств в сл</w:t>
      </w:r>
      <w:proofErr w:type="gramEnd"/>
      <w:r w:rsidRPr="00622E61">
        <w:rPr>
          <w:sz w:val="22"/>
          <w:szCs w:val="22"/>
        </w:rPr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14:paraId="26361658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При наступлении обстоятельств, указанных в пункте 7.1.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14:paraId="0403FAB3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наступления обстоятельств, предусмотренных пунктом 7.1.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27B55881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14:paraId="73111E88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72CD4728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Конфиденциальность</w:t>
      </w:r>
    </w:p>
    <w:p w14:paraId="482FBE32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622E61">
        <w:rPr>
          <w:sz w:val="22"/>
          <w:szCs w:val="22"/>
        </w:rPr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622E61">
        <w:rPr>
          <w:sz w:val="22"/>
          <w:szCs w:val="22"/>
        </w:rPr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14:paraId="6AA056F5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14:paraId="2434EA32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  <w:r w:rsidRPr="00622E61">
        <w:rPr>
          <w:sz w:val="22"/>
          <w:szCs w:val="22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1D0936F0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  <w:r w:rsidRPr="00622E61">
        <w:rPr>
          <w:sz w:val="22"/>
          <w:szCs w:val="22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14:paraId="058D6690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622E61">
        <w:rPr>
          <w:sz w:val="22"/>
          <w:szCs w:val="22"/>
        </w:rPr>
        <w:noBreakHyphen/>
        <w:t>ФЗ от 27.07.2006.</w:t>
      </w:r>
    </w:p>
    <w:p w14:paraId="1CA45FD5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14:paraId="68FD26B9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14:paraId="52C377D3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14:paraId="2FD8B3B8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14:paraId="27735A0F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14:paraId="0F52BE7B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622E61">
        <w:rPr>
          <w:sz w:val="22"/>
          <w:szCs w:val="22"/>
        </w:rPr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622E61">
        <w:rPr>
          <w:sz w:val="22"/>
          <w:szCs w:val="22"/>
        </w:rPr>
        <w:t xml:space="preserve"> </w:t>
      </w:r>
      <w:proofErr w:type="gramStart"/>
      <w:r w:rsidRPr="00622E61">
        <w:rPr>
          <w:sz w:val="22"/>
          <w:szCs w:val="22"/>
        </w:rPr>
        <w:t>худших</w:t>
      </w:r>
      <w:proofErr w:type="gramEnd"/>
      <w:r w:rsidRPr="00622E61">
        <w:rPr>
          <w:sz w:val="22"/>
          <w:szCs w:val="22"/>
        </w:rPr>
        <w:t>, чем содержаться в настоящем Договоре.</w:t>
      </w:r>
    </w:p>
    <w:p w14:paraId="74621DAB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14:paraId="731910AB" w14:textId="77777777" w:rsidR="00643E33" w:rsidRPr="00622E61" w:rsidRDefault="00643E33" w:rsidP="00643E33">
      <w:pPr>
        <w:widowControl w:val="0"/>
        <w:tabs>
          <w:tab w:val="left" w:pos="709"/>
        </w:tabs>
        <w:rPr>
          <w:b/>
          <w:sz w:val="22"/>
          <w:szCs w:val="22"/>
        </w:rPr>
      </w:pPr>
    </w:p>
    <w:p w14:paraId="23A17160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Порядок разрешения споров</w:t>
      </w:r>
    </w:p>
    <w:p w14:paraId="03873018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В случае возникновения споров или разногласий между Сторонами при исполнении настоящего Договора или в связи с ним, Стороны обязуются решать их в претензионном порядке. Срок ответа на претензию — 10 (десять) рабочих дней </w:t>
      </w:r>
      <w:proofErr w:type="gramStart"/>
      <w:r w:rsidRPr="00622E61">
        <w:rPr>
          <w:sz w:val="22"/>
          <w:szCs w:val="22"/>
        </w:rPr>
        <w:t>с даты</w:t>
      </w:r>
      <w:proofErr w:type="gramEnd"/>
      <w:r w:rsidRPr="00622E61">
        <w:rPr>
          <w:sz w:val="22"/>
          <w:szCs w:val="22"/>
        </w:rPr>
        <w:t xml:space="preserve"> её получения Стороной.</w:t>
      </w:r>
    </w:p>
    <w:p w14:paraId="744CAF61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</w:t>
      </w:r>
      <w:proofErr w:type="gramStart"/>
      <w:r w:rsidRPr="00622E61">
        <w:rPr>
          <w:sz w:val="22"/>
          <w:szCs w:val="22"/>
        </w:rPr>
        <w:t>,</w:t>
      </w:r>
      <w:proofErr w:type="gramEnd"/>
      <w:r w:rsidRPr="00622E61">
        <w:rPr>
          <w:sz w:val="22"/>
          <w:szCs w:val="22"/>
        </w:rPr>
        <w:t xml:space="preserve"> если Стороны не достигнут согласия по изложенным вопросам, спор передаётся на рассмотрение в Арбитражный суд по месту нахождения ответчика.</w:t>
      </w:r>
    </w:p>
    <w:p w14:paraId="3CF111F3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074A7EE8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ind w:left="0" w:firstLine="0"/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Действие Договора. Иные условия</w:t>
      </w:r>
    </w:p>
    <w:p w14:paraId="4FF345C6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14:paraId="42C89F50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bCs/>
          <w:sz w:val="22"/>
          <w:szCs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2594867F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14:paraId="4DF88616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622E61">
        <w:rPr>
          <w:sz w:val="22"/>
          <w:szCs w:val="22"/>
        </w:rPr>
        <w:t>Стороны соглашаются, что товарные накладные и/или Акты приема-передачи прав, содержащие перечни, соответственно, Товара или программ для ЭВМ, для которых передается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14:paraId="523CCC90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622E61">
        <w:rPr>
          <w:sz w:val="22"/>
          <w:szCs w:val="22"/>
        </w:rPr>
        <w:t>В случае отсутствия на рынке, предусмотренных Спецификацией программ для ЭВМ, связанного, в том числе, с прекращением Правообладателем распространения соответствующих программ, их модификацией или модернизацией, Поставщик, по согласованию с Покупателем, имеет право в части исполнить настоящий Договор в отношении аналогичных программ для ЭВМ либо не исполнять в соответствующей части Договор и осуществить возврат соответствующей суммы денежных средств Покупателю.</w:t>
      </w:r>
      <w:proofErr w:type="gramEnd"/>
    </w:p>
    <w:p w14:paraId="01809099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14:paraId="3C3800B8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14:paraId="4B806318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 xml:space="preserve">Все изменения и дополнения к настоящему Договору имеют </w:t>
      </w:r>
      <w:proofErr w:type="gramStart"/>
      <w:r w:rsidRPr="00622E61">
        <w:rPr>
          <w:sz w:val="22"/>
          <w:szCs w:val="22"/>
        </w:rPr>
        <w:t>силу</w:t>
      </w:r>
      <w:proofErr w:type="gramEnd"/>
      <w:r w:rsidRPr="00622E61">
        <w:rPr>
          <w:sz w:val="22"/>
          <w:szCs w:val="22"/>
        </w:rPr>
        <w:t xml:space="preserve"> только если они совершены в письменной форме и подписаны надлежаще уполномоченными представителями Сторон.</w:t>
      </w:r>
    </w:p>
    <w:p w14:paraId="17666344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Стороны имеют право на расторжение Договора по следующим обстоятельствам:</w:t>
      </w:r>
    </w:p>
    <w:p w14:paraId="4DFAEF7C" w14:textId="77777777" w:rsidR="00643E33" w:rsidRPr="00622E61" w:rsidRDefault="00643E33" w:rsidP="00643E33">
      <w:pPr>
        <w:widowControl w:val="0"/>
        <w:numPr>
          <w:ilvl w:val="1"/>
          <w:numId w:val="40"/>
        </w:numPr>
        <w:tabs>
          <w:tab w:val="clear" w:pos="126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просрочки другой Стороной срока исполнения своего обязательства более чем на 60 (шестьдесят) календарных дней;</w:t>
      </w:r>
    </w:p>
    <w:p w14:paraId="2EC24256" w14:textId="77777777" w:rsidR="00643E33" w:rsidRPr="00622E61" w:rsidRDefault="00643E33" w:rsidP="00643E33">
      <w:pPr>
        <w:widowControl w:val="0"/>
        <w:numPr>
          <w:ilvl w:val="1"/>
          <w:numId w:val="40"/>
        </w:numPr>
        <w:tabs>
          <w:tab w:val="clear" w:pos="126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прекращения хозяйственной деятельности другой Стороной, ее ликвидации или банкротства.</w:t>
      </w:r>
    </w:p>
    <w:p w14:paraId="6D77B25C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14:paraId="24025A73" w14:textId="77777777" w:rsidR="00643E33" w:rsidRPr="00622E61" w:rsidRDefault="00643E33" w:rsidP="00643E33">
      <w:pPr>
        <w:widowControl w:val="0"/>
        <w:numPr>
          <w:ilvl w:val="1"/>
          <w:numId w:val="1"/>
        </w:numPr>
        <w:tabs>
          <w:tab w:val="clear" w:pos="900"/>
          <w:tab w:val="num" w:pos="561"/>
          <w:tab w:val="left" w:pos="709"/>
        </w:tabs>
        <w:ind w:left="0" w:firstLine="0"/>
        <w:jc w:val="both"/>
        <w:rPr>
          <w:sz w:val="22"/>
          <w:szCs w:val="22"/>
        </w:rPr>
      </w:pPr>
      <w:r w:rsidRPr="00622E61">
        <w:rPr>
          <w:sz w:val="22"/>
          <w:szCs w:val="22"/>
        </w:rPr>
        <w:t>В случае изменения адресов и/или расчётных реквизитов Сторон, Сторона, чьи реквизиты изменились, обязана уведомить об этом другую Сторону в течение 5 (пять)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14:paraId="0954BE54" w14:textId="77777777" w:rsidR="00643E33" w:rsidRPr="00622E61" w:rsidRDefault="00643E33" w:rsidP="00643E33">
      <w:pPr>
        <w:widowControl w:val="0"/>
        <w:tabs>
          <w:tab w:val="left" w:pos="709"/>
        </w:tabs>
        <w:rPr>
          <w:sz w:val="22"/>
          <w:szCs w:val="22"/>
        </w:rPr>
      </w:pPr>
    </w:p>
    <w:p w14:paraId="13165A1C" w14:textId="77777777" w:rsidR="00643E33" w:rsidRPr="00622E61" w:rsidRDefault="00643E33" w:rsidP="00643E33">
      <w:pPr>
        <w:widowControl w:val="0"/>
        <w:numPr>
          <w:ilvl w:val="0"/>
          <w:numId w:val="1"/>
        </w:numPr>
        <w:tabs>
          <w:tab w:val="clear" w:pos="720"/>
          <w:tab w:val="num" w:pos="561"/>
          <w:tab w:val="left" w:pos="709"/>
        </w:tabs>
        <w:jc w:val="both"/>
        <w:rPr>
          <w:b/>
          <w:sz w:val="22"/>
          <w:szCs w:val="22"/>
        </w:rPr>
      </w:pPr>
      <w:r w:rsidRPr="00622E61">
        <w:rPr>
          <w:b/>
          <w:sz w:val="22"/>
          <w:szCs w:val="22"/>
        </w:rPr>
        <w:t>Реквизиты Сторон</w:t>
      </w:r>
    </w:p>
    <w:p w14:paraId="18CB4306" w14:textId="77777777" w:rsidR="00124070" w:rsidRPr="00622E61" w:rsidRDefault="00124070">
      <w:pPr>
        <w:spacing w:line="252" w:lineRule="auto"/>
        <w:jc w:val="both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124070" w:rsidRPr="00622E61" w14:paraId="18CB431A" w14:textId="77777777" w:rsidTr="00B93C15">
        <w:trPr>
          <w:trHeight w:val="3382"/>
        </w:trPr>
        <w:tc>
          <w:tcPr>
            <w:tcW w:w="4828" w:type="dxa"/>
          </w:tcPr>
          <w:p w14:paraId="18CB4307" w14:textId="32AB7E2A" w:rsidR="00124070" w:rsidRPr="00622E61" w:rsidRDefault="007B66D6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22E61">
              <w:rPr>
                <w:b/>
                <w:sz w:val="22"/>
                <w:szCs w:val="22"/>
              </w:rPr>
              <w:t>Поставщик</w:t>
            </w:r>
            <w:r w:rsidR="00D6186E" w:rsidRPr="00622E61">
              <w:rPr>
                <w:b/>
                <w:sz w:val="22"/>
                <w:szCs w:val="22"/>
              </w:rPr>
              <w:t>:</w:t>
            </w:r>
          </w:p>
          <w:p w14:paraId="18CB430F" w14:textId="6F48ECB7" w:rsidR="00124070" w:rsidRPr="00622E61" w:rsidRDefault="00124070" w:rsidP="006F34F6">
            <w:pPr>
              <w:spacing w:line="25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742" w:type="dxa"/>
          </w:tcPr>
          <w:p w14:paraId="18CB4310" w14:textId="39E93B9F" w:rsidR="00124070" w:rsidRPr="00622E61" w:rsidRDefault="007B66D6">
            <w:pPr>
              <w:spacing w:line="252" w:lineRule="auto"/>
              <w:jc w:val="center"/>
              <w:rPr>
                <w:b/>
                <w:sz w:val="22"/>
                <w:szCs w:val="22"/>
              </w:rPr>
            </w:pPr>
            <w:r w:rsidRPr="00622E61">
              <w:rPr>
                <w:b/>
                <w:sz w:val="22"/>
                <w:szCs w:val="22"/>
              </w:rPr>
              <w:t>Покупатель</w:t>
            </w:r>
            <w:r w:rsidR="00D6186E" w:rsidRPr="00622E61">
              <w:rPr>
                <w:b/>
                <w:sz w:val="22"/>
                <w:szCs w:val="22"/>
              </w:rPr>
              <w:t>:</w:t>
            </w:r>
          </w:p>
          <w:p w14:paraId="18CB4311" w14:textId="4C864F26" w:rsidR="00124070" w:rsidRPr="00622E61" w:rsidRDefault="009874A7" w:rsidP="009874A7">
            <w:pPr>
              <w:widowControl w:val="0"/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622E61">
              <w:rPr>
                <w:b/>
                <w:sz w:val="22"/>
                <w:szCs w:val="22"/>
              </w:rPr>
              <w:t>ОАО «ДРСК»</w:t>
            </w:r>
          </w:p>
          <w:p w14:paraId="18CB4312" w14:textId="5D5AB08B" w:rsidR="00124070" w:rsidRPr="00622E61" w:rsidRDefault="00D6186E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Адрес места нахождения: </w:t>
            </w:r>
            <w:r w:rsidR="00B93C15" w:rsidRPr="00622E61">
              <w:rPr>
                <w:sz w:val="22"/>
                <w:szCs w:val="22"/>
              </w:rPr>
              <w:t>675000 Российская Федерация г. Благовещенск, ул. Шевченко 28</w:t>
            </w:r>
            <w:r w:rsidRPr="00622E61">
              <w:rPr>
                <w:sz w:val="22"/>
                <w:szCs w:val="22"/>
              </w:rPr>
              <w:t xml:space="preserve"> </w:t>
            </w:r>
          </w:p>
          <w:p w14:paraId="18CB4313" w14:textId="14788954" w:rsidR="00124070" w:rsidRPr="00622E61" w:rsidRDefault="00D6186E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Адрес для переписки: </w:t>
            </w:r>
            <w:r w:rsidR="00B93C15" w:rsidRPr="00622E61">
              <w:rPr>
                <w:sz w:val="22"/>
                <w:szCs w:val="22"/>
              </w:rPr>
              <w:t>675000 Российская Федерация г. Благовещенск, ул. Шевченко 28</w:t>
            </w:r>
          </w:p>
          <w:p w14:paraId="18CB4315" w14:textId="39750BC3" w:rsidR="00124070" w:rsidRPr="00622E61" w:rsidRDefault="00D6186E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ИНН/КПП: </w:t>
            </w:r>
            <w:r w:rsidR="00B93C15" w:rsidRPr="00622E61">
              <w:rPr>
                <w:sz w:val="22"/>
                <w:szCs w:val="22"/>
              </w:rPr>
              <w:t>2801108200</w:t>
            </w:r>
            <w:r w:rsidRPr="00622E61">
              <w:rPr>
                <w:sz w:val="22"/>
                <w:szCs w:val="22"/>
              </w:rPr>
              <w:t>/</w:t>
            </w:r>
            <w:r w:rsidR="00B93C15" w:rsidRPr="00622E61">
              <w:rPr>
                <w:sz w:val="22"/>
                <w:szCs w:val="22"/>
              </w:rPr>
              <w:t>280150001</w:t>
            </w:r>
          </w:p>
          <w:p w14:paraId="18CB4316" w14:textId="71C44187" w:rsidR="00124070" w:rsidRPr="00622E61" w:rsidRDefault="00D6186E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Расчетный счет: </w:t>
            </w:r>
            <w:r w:rsidR="00B93C15" w:rsidRPr="00622E61">
              <w:rPr>
                <w:sz w:val="22"/>
                <w:szCs w:val="22"/>
              </w:rPr>
              <w:t>40702810300010000849</w:t>
            </w:r>
          </w:p>
          <w:p w14:paraId="18CB4317" w14:textId="35B6AEED" w:rsidR="00124070" w:rsidRPr="00622E61" w:rsidRDefault="00D6186E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Банк: </w:t>
            </w:r>
            <w:r w:rsidR="00B93C15" w:rsidRPr="00622E61">
              <w:rPr>
                <w:sz w:val="22"/>
                <w:szCs w:val="22"/>
              </w:rPr>
              <w:t>Филиал Амурский ОАО «ТЭМБР-Банк» г. Благовещенска</w:t>
            </w:r>
          </w:p>
          <w:p w14:paraId="18CB4318" w14:textId="04B7A3E9" w:rsidR="00124070" w:rsidRPr="00622E61" w:rsidRDefault="00D6186E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Корр./с: </w:t>
            </w:r>
            <w:r w:rsidR="00B93C15" w:rsidRPr="00622E61">
              <w:rPr>
                <w:sz w:val="22"/>
                <w:szCs w:val="22"/>
              </w:rPr>
              <w:t>30101810400000000733</w:t>
            </w:r>
          </w:p>
          <w:p w14:paraId="18CB4319" w14:textId="6F440FDB" w:rsidR="00124070" w:rsidRPr="00622E61" w:rsidRDefault="00D6186E" w:rsidP="00B93C15">
            <w:pPr>
              <w:spacing w:line="252" w:lineRule="auto"/>
              <w:jc w:val="both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 xml:space="preserve">БИК: </w:t>
            </w:r>
            <w:r w:rsidR="00B93C15" w:rsidRPr="00622E61">
              <w:rPr>
                <w:sz w:val="22"/>
                <w:szCs w:val="22"/>
              </w:rPr>
              <w:t>041012733</w:t>
            </w:r>
          </w:p>
        </w:tc>
      </w:tr>
      <w:tr w:rsidR="00124070" w:rsidRPr="00622E61" w14:paraId="18CB4329" w14:textId="77777777">
        <w:trPr>
          <w:trHeight w:val="1059"/>
        </w:trPr>
        <w:tc>
          <w:tcPr>
            <w:tcW w:w="4828" w:type="dxa"/>
          </w:tcPr>
          <w:p w14:paraId="18CB431C" w14:textId="77777777" w:rsidR="00124070" w:rsidRPr="00622E61" w:rsidRDefault="00124070">
            <w:pPr>
              <w:spacing w:line="252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18CB431D" w14:textId="77777777" w:rsidR="00124070" w:rsidRPr="00622E61" w:rsidRDefault="00D6186E">
            <w:pPr>
              <w:spacing w:line="252" w:lineRule="auto"/>
              <w:jc w:val="both"/>
              <w:rPr>
                <w:b/>
                <w:sz w:val="22"/>
                <w:szCs w:val="22"/>
              </w:rPr>
            </w:pPr>
            <w:r w:rsidRPr="00622E61">
              <w:rPr>
                <w:b/>
                <w:bCs/>
                <w:sz w:val="22"/>
                <w:szCs w:val="22"/>
              </w:rPr>
              <w:t>Подпись:</w:t>
            </w:r>
            <w:r w:rsidRPr="00622E61">
              <w:rPr>
                <w:b/>
                <w:sz w:val="22"/>
                <w:szCs w:val="22"/>
              </w:rPr>
              <w:t xml:space="preserve"> </w:t>
            </w:r>
          </w:p>
          <w:p w14:paraId="18CB431E" w14:textId="77777777" w:rsidR="00124070" w:rsidRPr="00622E61" w:rsidRDefault="00124070">
            <w:pPr>
              <w:spacing w:line="252" w:lineRule="auto"/>
              <w:jc w:val="both"/>
              <w:rPr>
                <w:sz w:val="22"/>
                <w:szCs w:val="22"/>
              </w:rPr>
            </w:pPr>
          </w:p>
          <w:p w14:paraId="18CB431F" w14:textId="6AB16B9E" w:rsidR="00124070" w:rsidRPr="00622E61" w:rsidRDefault="00D6186E">
            <w:pPr>
              <w:spacing w:line="252" w:lineRule="auto"/>
              <w:jc w:val="right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>_______________________ /</w:t>
            </w:r>
            <w:r w:rsidR="009874A7" w:rsidRPr="00622E61">
              <w:rPr>
                <w:sz w:val="22"/>
                <w:szCs w:val="22"/>
              </w:rPr>
              <w:t xml:space="preserve"> </w:t>
            </w:r>
            <w:r w:rsidR="006F34F6" w:rsidRPr="00622E61">
              <w:rPr>
                <w:sz w:val="22"/>
                <w:szCs w:val="22"/>
              </w:rPr>
              <w:t>______________</w:t>
            </w:r>
            <w:r w:rsidRPr="00622E61">
              <w:rPr>
                <w:sz w:val="22"/>
                <w:szCs w:val="22"/>
              </w:rPr>
              <w:t xml:space="preserve">/ </w:t>
            </w:r>
          </w:p>
          <w:p w14:paraId="18CB4320" w14:textId="77777777" w:rsidR="00124070" w:rsidRPr="00622E61" w:rsidRDefault="00D6186E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>М.П.</w:t>
            </w:r>
          </w:p>
          <w:p w14:paraId="18CB4321" w14:textId="647CB92D" w:rsidR="00124070" w:rsidRPr="00622E61" w:rsidRDefault="00124070" w:rsidP="00997596">
            <w:pPr>
              <w:spacing w:line="25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42" w:type="dxa"/>
          </w:tcPr>
          <w:p w14:paraId="18CB4322" w14:textId="77777777" w:rsidR="00124070" w:rsidRPr="00622E61" w:rsidRDefault="00124070">
            <w:pPr>
              <w:spacing w:line="252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18CB4325" w14:textId="4339620A" w:rsidR="00124070" w:rsidRPr="00622E61" w:rsidRDefault="00D6186E">
            <w:pPr>
              <w:spacing w:line="252" w:lineRule="auto"/>
              <w:jc w:val="both"/>
              <w:rPr>
                <w:b/>
                <w:sz w:val="22"/>
                <w:szCs w:val="22"/>
              </w:rPr>
            </w:pPr>
            <w:r w:rsidRPr="00622E61">
              <w:rPr>
                <w:b/>
                <w:bCs/>
                <w:sz w:val="22"/>
                <w:szCs w:val="22"/>
              </w:rPr>
              <w:t>Подпись:</w:t>
            </w:r>
            <w:r w:rsidRPr="00622E61">
              <w:rPr>
                <w:b/>
                <w:sz w:val="22"/>
                <w:szCs w:val="22"/>
              </w:rPr>
              <w:t xml:space="preserve"> </w:t>
            </w:r>
          </w:p>
          <w:p w14:paraId="20C39B03" w14:textId="77777777" w:rsidR="00622E61" w:rsidRDefault="00622E61" w:rsidP="0035028A">
            <w:pPr>
              <w:spacing w:line="264" w:lineRule="auto"/>
              <w:rPr>
                <w:sz w:val="22"/>
                <w:szCs w:val="22"/>
              </w:rPr>
            </w:pPr>
          </w:p>
          <w:p w14:paraId="4E1EE9BA" w14:textId="77777777" w:rsidR="0035028A" w:rsidRPr="00622E61" w:rsidRDefault="0035028A" w:rsidP="0035028A">
            <w:pPr>
              <w:spacing w:line="264" w:lineRule="auto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>____________________/Палей А.Г./</w:t>
            </w:r>
          </w:p>
          <w:p w14:paraId="18CB4327" w14:textId="77777777" w:rsidR="00124070" w:rsidRPr="00622E61" w:rsidRDefault="00D6186E">
            <w:pPr>
              <w:spacing w:line="252" w:lineRule="auto"/>
              <w:jc w:val="center"/>
              <w:rPr>
                <w:sz w:val="22"/>
                <w:szCs w:val="22"/>
              </w:rPr>
            </w:pPr>
            <w:r w:rsidRPr="00622E61">
              <w:rPr>
                <w:sz w:val="22"/>
                <w:szCs w:val="22"/>
              </w:rPr>
              <w:t>М.П.</w:t>
            </w:r>
          </w:p>
          <w:p w14:paraId="18CB4328" w14:textId="0F59B6C0" w:rsidR="00124070" w:rsidRPr="00622E61" w:rsidRDefault="00124070" w:rsidP="00997596">
            <w:pPr>
              <w:spacing w:line="252" w:lineRule="auto"/>
              <w:jc w:val="center"/>
              <w:rPr>
                <w:sz w:val="22"/>
                <w:szCs w:val="22"/>
              </w:rPr>
            </w:pPr>
          </w:p>
        </w:tc>
      </w:tr>
    </w:tbl>
    <w:p w14:paraId="18CB432A" w14:textId="77777777" w:rsidR="00124070" w:rsidRDefault="00D6186E" w:rsidP="00997596">
      <w:pPr>
        <w:pageBreakBefore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Приложение № </w:t>
      </w:r>
      <w:r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bCs/>
          <w:sz w:val="20"/>
          <w:szCs w:val="20"/>
        </w:rPr>
        <w:t xml:space="preserve">  </w:t>
      </w:r>
    </w:p>
    <w:p w14:paraId="4573B1A4" w14:textId="5B8BA37C" w:rsidR="009874A7" w:rsidRPr="009874A7" w:rsidRDefault="00D6186E" w:rsidP="00997596">
      <w:pPr>
        <w:jc w:val="right"/>
        <w:rPr>
          <w:rFonts w:eastAsia="Times New Roman"/>
          <w:b/>
          <w:lang w:eastAsia="ru-RU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к договору № </w:t>
      </w:r>
      <w:r w:rsidR="00997596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-____</w:t>
      </w:r>
    </w:p>
    <w:p w14:paraId="18CB432B" w14:textId="24E9B731" w:rsidR="00124070" w:rsidRDefault="00D6186E" w:rsidP="00997596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от </w:t>
      </w:r>
      <w:sdt>
        <w:sdtPr>
          <w:rPr>
            <w:rFonts w:ascii="Tahoma" w:hAnsi="Tahoma" w:cs="Tahoma"/>
            <w:b/>
            <w:bCs/>
            <w:sz w:val="20"/>
            <w:szCs w:val="20"/>
          </w:rPr>
          <w:alias w:val="Дата"/>
          <w:tag w:val="Дата"/>
          <w:id w:val="11669382"/>
          <w:placeholder>
            <w:docPart w:val="643C21196CA04B689598B2AC28CA5DF0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6F34F6">
            <w:rPr>
              <w:rFonts w:ascii="Tahoma" w:hAnsi="Tahoma" w:cs="Tahoma"/>
              <w:b/>
              <w:bCs/>
              <w:sz w:val="20"/>
              <w:szCs w:val="20"/>
            </w:rPr>
            <w:t>________</w:t>
          </w:r>
        </w:sdtContent>
      </w:sdt>
    </w:p>
    <w:p w14:paraId="18CB432C" w14:textId="77777777" w:rsidR="00124070" w:rsidRDefault="00D6186E" w:rsidP="00997596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(далее – Договор)</w:t>
      </w:r>
    </w:p>
    <w:p w14:paraId="18CB432D" w14:textId="77777777" w:rsidR="00124070" w:rsidRDefault="00124070">
      <w:pPr>
        <w:jc w:val="both"/>
        <w:rPr>
          <w:rFonts w:ascii="Tahoma" w:hAnsi="Tahoma" w:cs="Tahoma"/>
          <w:bCs/>
          <w:sz w:val="20"/>
          <w:szCs w:val="20"/>
        </w:rPr>
      </w:pPr>
    </w:p>
    <w:p w14:paraId="18CB432E" w14:textId="77777777" w:rsidR="00124070" w:rsidRDefault="00D6186E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Спецификация</w:t>
      </w:r>
    </w:p>
    <w:p w14:paraId="18CB432F" w14:textId="77777777" w:rsidR="00124070" w:rsidRDefault="00124070">
      <w:pPr>
        <w:jc w:val="both"/>
        <w:rPr>
          <w:rFonts w:ascii="Tahoma" w:hAnsi="Tahoma" w:cs="Tahoma"/>
          <w:sz w:val="20"/>
          <w:szCs w:val="20"/>
        </w:rPr>
      </w:pPr>
    </w:p>
    <w:p w14:paraId="18CB4330" w14:textId="7FCD5339" w:rsidR="00124070" w:rsidRDefault="00D6186E">
      <w:pPr>
        <w:tabs>
          <w:tab w:val="right" w:pos="9350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6F34F6">
        <w:rPr>
          <w:rFonts w:ascii="Tahoma" w:hAnsi="Tahoma" w:cs="Tahoma"/>
          <w:sz w:val="20"/>
          <w:szCs w:val="20"/>
        </w:rPr>
        <w:t>_________ 2015г.</w:t>
      </w:r>
    </w:p>
    <w:p w14:paraId="18CB4331" w14:textId="77777777" w:rsidR="00124070" w:rsidRDefault="00124070">
      <w:pPr>
        <w:jc w:val="both"/>
        <w:rPr>
          <w:rFonts w:ascii="Tahoma" w:hAnsi="Tahoma" w:cs="Tahoma"/>
          <w:sz w:val="20"/>
          <w:szCs w:val="20"/>
        </w:rPr>
      </w:pPr>
    </w:p>
    <w:p w14:paraId="18CB4332" w14:textId="16EA1A2E" w:rsidR="00A65E96" w:rsidRDefault="00643E33" w:rsidP="00130114">
      <w:pPr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b/>
          <w:sz w:val="20"/>
          <w:szCs w:val="20"/>
        </w:rPr>
        <w:t>__________________</w:t>
      </w:r>
      <w:r>
        <w:rPr>
          <w:rFonts w:ascii="Tahoma" w:hAnsi="Tahoma" w:cs="Tahoma"/>
          <w:sz w:val="20"/>
          <w:szCs w:val="20"/>
        </w:rPr>
        <w:t xml:space="preserve"> именуемое в дальнейшем </w:t>
      </w:r>
      <w:r>
        <w:rPr>
          <w:rFonts w:ascii="Tahoma" w:hAnsi="Tahoma" w:cs="Tahoma"/>
          <w:b/>
          <w:sz w:val="20"/>
          <w:szCs w:val="20"/>
        </w:rPr>
        <w:t>Поставщик</w:t>
      </w:r>
      <w:r>
        <w:rPr>
          <w:rFonts w:ascii="Tahoma" w:hAnsi="Tahoma" w:cs="Tahoma"/>
          <w:sz w:val="20"/>
          <w:szCs w:val="20"/>
        </w:rPr>
        <w:t xml:space="preserve">, </w:t>
      </w:r>
      <w:r w:rsidRPr="006308ED">
        <w:rPr>
          <w:rFonts w:ascii="Tahoma" w:hAnsi="Tahoma" w:cs="Tahoma"/>
          <w:sz w:val="20"/>
          <w:szCs w:val="20"/>
        </w:rPr>
        <w:t xml:space="preserve">в лице </w:t>
      </w:r>
      <w:r>
        <w:rPr>
          <w:rFonts w:ascii="Tahoma" w:hAnsi="Tahoma" w:cs="Tahoma"/>
          <w:sz w:val="20"/>
          <w:szCs w:val="20"/>
        </w:rPr>
        <w:t>__________________________________________ д</w:t>
      </w:r>
      <w:r w:rsidRPr="00B55278">
        <w:rPr>
          <w:rFonts w:ascii="Tahoma" w:eastAsia="Times New Roman" w:hAnsi="Tahoma" w:cs="Tahoma"/>
          <w:sz w:val="20"/>
          <w:szCs w:val="20"/>
          <w:lang w:eastAsia="ru-RU"/>
        </w:rPr>
        <w:t>ействующего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 </w:t>
      </w:r>
      <w:r>
        <w:rPr>
          <w:rFonts w:ascii="Tahoma" w:hAnsi="Tahoma" w:cs="Tahoma"/>
          <w:sz w:val="20"/>
          <w:szCs w:val="20"/>
        </w:rPr>
        <w:t xml:space="preserve">с одной стороны, и </w:t>
      </w:r>
      <w:r w:rsidRPr="007A12F1">
        <w:rPr>
          <w:rFonts w:ascii="Tahoma" w:hAnsi="Tahoma" w:cs="Tahoma"/>
          <w:b/>
          <w:sz w:val="20"/>
          <w:szCs w:val="20"/>
        </w:rPr>
        <w:t>Открытое акционерное общество «Дальневосточная распределительная сетевая компания» (ОАО «ДРСК»)</w:t>
      </w:r>
      <w:r w:rsidRPr="00B93C15">
        <w:rPr>
          <w:rFonts w:ascii="Tahoma" w:hAnsi="Tahoma" w:cs="Tahoma"/>
          <w:b/>
          <w:sz w:val="20"/>
          <w:szCs w:val="20"/>
        </w:rPr>
        <w:t>,</w:t>
      </w:r>
      <w:r w:rsidRPr="00B93C15">
        <w:rPr>
          <w:rFonts w:ascii="Tahoma" w:hAnsi="Tahoma" w:cs="Tahoma"/>
          <w:sz w:val="20"/>
          <w:szCs w:val="20"/>
        </w:rPr>
        <w:t xml:space="preserve"> именуемое в дальнейшем</w:t>
      </w:r>
      <w:r w:rsidRPr="00B93C15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Покупатель</w:t>
      </w:r>
      <w:r w:rsidRPr="00B93C15">
        <w:rPr>
          <w:rFonts w:ascii="Tahoma" w:hAnsi="Tahoma" w:cs="Tahoma"/>
          <w:sz w:val="20"/>
          <w:szCs w:val="20"/>
        </w:rPr>
        <w:t xml:space="preserve">, </w:t>
      </w:r>
      <w:r w:rsidR="0035028A" w:rsidRPr="00235D3D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 w:rsidR="0035028A" w:rsidRPr="00B55278">
        <w:rPr>
          <w:rFonts w:ascii="Tahoma" w:eastAsia="Times New Roman" w:hAnsi="Tahoma" w:cs="Tahoma"/>
          <w:sz w:val="20"/>
          <w:szCs w:val="20"/>
          <w:lang w:eastAsia="ru-RU"/>
        </w:rPr>
        <w:t xml:space="preserve">Первого заместителя генерального директора по развитию и реализации услуг Палея Александра Григорьевича, действующего на основании Доверенности № 30 от 01.01.2014г., </w:t>
      </w:r>
      <w:r w:rsidR="00A65E96">
        <w:rPr>
          <w:rFonts w:ascii="Tahoma" w:hAnsi="Tahoma" w:cs="Tahoma"/>
          <w:sz w:val="20"/>
          <w:szCs w:val="20"/>
        </w:rPr>
        <w:t>с другой с</w:t>
      </w:r>
      <w:bookmarkStart w:id="2" w:name="_GoBack"/>
      <w:bookmarkEnd w:id="2"/>
      <w:r w:rsidR="00A65E96">
        <w:rPr>
          <w:rFonts w:ascii="Tahoma" w:hAnsi="Tahoma" w:cs="Tahoma"/>
          <w:sz w:val="20"/>
          <w:szCs w:val="20"/>
        </w:rPr>
        <w:t>тороны, вместе именуемые — Стороны, а каждое по отдельности — Сторона,</w:t>
      </w:r>
      <w:r w:rsidR="00130114" w:rsidRPr="00130114">
        <w:rPr>
          <w:rFonts w:ascii="Tahoma" w:hAnsi="Tahoma" w:cs="Tahoma"/>
          <w:sz w:val="20"/>
          <w:szCs w:val="20"/>
        </w:rPr>
        <w:t xml:space="preserve"> </w:t>
      </w:r>
      <w:r w:rsidR="00130114">
        <w:rPr>
          <w:rFonts w:ascii="Tahoma" w:hAnsi="Tahoma" w:cs="Tahoma"/>
          <w:sz w:val="20"/>
          <w:szCs w:val="20"/>
        </w:rPr>
        <w:t>подписали</w:t>
      </w:r>
      <w:proofErr w:type="gramEnd"/>
      <w:r w:rsidR="00130114">
        <w:rPr>
          <w:rFonts w:ascii="Tahoma" w:hAnsi="Tahoma" w:cs="Tahoma"/>
          <w:sz w:val="20"/>
          <w:szCs w:val="20"/>
        </w:rPr>
        <w:t xml:space="preserve"> настоящую Спецификацию к </w:t>
      </w:r>
      <w:r w:rsidR="00130114">
        <w:rPr>
          <w:rFonts w:ascii="Tahoma" w:hAnsi="Tahoma" w:cs="Tahoma"/>
          <w:bCs/>
          <w:sz w:val="20"/>
          <w:szCs w:val="20"/>
        </w:rPr>
        <w:t>Договору</w:t>
      </w:r>
      <w:r w:rsidR="00130114">
        <w:rPr>
          <w:rFonts w:ascii="Tahoma" w:hAnsi="Tahoma" w:cs="Tahoma"/>
          <w:sz w:val="20"/>
          <w:szCs w:val="20"/>
        </w:rPr>
        <w:t xml:space="preserve"> о нижеследующем:</w:t>
      </w:r>
    </w:p>
    <w:p w14:paraId="18CB4333" w14:textId="77777777" w:rsidR="00124070" w:rsidRDefault="00124070">
      <w:pPr>
        <w:jc w:val="both"/>
        <w:rPr>
          <w:rFonts w:ascii="Tahoma" w:hAnsi="Tahoma" w:cs="Tahoma"/>
          <w:sz w:val="20"/>
          <w:szCs w:val="20"/>
        </w:rPr>
      </w:pPr>
    </w:p>
    <w:p w14:paraId="18CB4334" w14:textId="43A11E53" w:rsidR="00124070" w:rsidRDefault="007B66D6">
      <w:pPr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Поставщик</w:t>
      </w:r>
      <w:r w:rsidR="00D6186E">
        <w:rPr>
          <w:rFonts w:ascii="Tahoma" w:hAnsi="Tahoma" w:cs="Tahoma"/>
          <w:sz w:val="20"/>
          <w:szCs w:val="20"/>
        </w:rPr>
        <w:t xml:space="preserve"> обязуется предоставить, а </w:t>
      </w:r>
      <w:r>
        <w:rPr>
          <w:rFonts w:ascii="Tahoma" w:hAnsi="Tahoma" w:cs="Tahoma"/>
          <w:b/>
          <w:sz w:val="20"/>
          <w:szCs w:val="20"/>
        </w:rPr>
        <w:t>Покупатель</w:t>
      </w:r>
      <w:r w:rsidR="00D6186E">
        <w:rPr>
          <w:rFonts w:ascii="Tahoma" w:hAnsi="Tahoma" w:cs="Tahoma"/>
          <w:sz w:val="20"/>
          <w:szCs w:val="20"/>
        </w:rPr>
        <w:t xml:space="preserve"> оплатить лицензионное вознаграждение за предоставление права использования следующих программ для ЭВМ:</w:t>
      </w:r>
    </w:p>
    <w:tbl>
      <w:tblPr>
        <w:tblW w:w="944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30"/>
        <w:gridCol w:w="972"/>
        <w:gridCol w:w="992"/>
        <w:gridCol w:w="3827"/>
        <w:gridCol w:w="1134"/>
        <w:gridCol w:w="993"/>
        <w:gridCol w:w="800"/>
      </w:tblGrid>
      <w:tr w:rsidR="005A6D37" w14:paraId="18CB433E" w14:textId="77777777" w:rsidTr="00640144">
        <w:trPr>
          <w:trHeight w:val="24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35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№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36" w14:textId="2E58AFC3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B03A53" w14:textId="4A9221D6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Правообладатель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37" w14:textId="40545E3E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Наименование программы для ЭВМ, право </w:t>
            </w:r>
            <w:proofErr w:type="gramStart"/>
            <w:r>
              <w:rPr>
                <w:rFonts w:ascii="Tahoma" w:hAnsi="Tahoma" w:cs="Tahoma"/>
                <w:bCs/>
                <w:sz w:val="16"/>
                <w:szCs w:val="16"/>
              </w:rPr>
              <w:t>использования</w:t>
            </w:r>
            <w:proofErr w:type="gram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которой предоставляется Сублицензиату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38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Кол-во</w:t>
            </w:r>
          </w:p>
          <w:p w14:paraId="18CB4339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лицензий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3A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Цена, </w:t>
            </w:r>
          </w:p>
          <w:p w14:paraId="18CB433B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руб</w:t>
            </w:r>
            <w:proofErr w:type="gramStart"/>
            <w:r>
              <w:rPr>
                <w:rFonts w:ascii="Tahoma" w:hAnsi="Tahoma" w:cs="Tahoma"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Tahoma" w:hAnsi="Tahoma" w:cs="Tahoma"/>
                <w:bCs/>
                <w:sz w:val="16"/>
                <w:szCs w:val="16"/>
              </w:rPr>
              <w:t>Ф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3C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Сумма, </w:t>
            </w:r>
          </w:p>
          <w:p w14:paraId="18CB433D" w14:textId="77777777" w:rsidR="005A6D37" w:rsidRDefault="005A6D37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Cs/>
                <w:sz w:val="16"/>
                <w:szCs w:val="16"/>
              </w:rPr>
              <w:t>руб</w:t>
            </w:r>
            <w:proofErr w:type="gramStart"/>
            <w:r>
              <w:rPr>
                <w:rFonts w:ascii="Tahoma" w:hAnsi="Tahoma" w:cs="Tahoma"/>
                <w:bCs/>
                <w:sz w:val="16"/>
                <w:szCs w:val="16"/>
              </w:rPr>
              <w:t>.Р</w:t>
            </w:r>
            <w:proofErr w:type="gramEnd"/>
            <w:r>
              <w:rPr>
                <w:rFonts w:ascii="Tahoma" w:hAnsi="Tahoma" w:cs="Tahoma"/>
                <w:bCs/>
                <w:sz w:val="16"/>
                <w:szCs w:val="16"/>
              </w:rPr>
              <w:t>Ф</w:t>
            </w:r>
            <w:proofErr w:type="spellEnd"/>
          </w:p>
        </w:tc>
      </w:tr>
      <w:tr w:rsidR="00C501F2" w:rsidRPr="00640144" w14:paraId="18CB4345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33F" w14:textId="77777777" w:rsidR="00C501F2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B4340" w14:textId="58B4DA85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057G1-R35111-1001-E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129A" w14:textId="2D2FFCB4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341" w14:textId="24FE5DCF" w:rsidR="00C501F2" w:rsidRPr="00B93C15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LT 2015 Commercial New SLM ESD R3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342" w14:textId="167EDA11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343" w14:textId="7F862E9D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4344" w14:textId="02FEAED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C501F2" w:rsidRPr="00640144" w14:paraId="05B2E12A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DF4D" w14:textId="77777777" w:rsidR="00C501F2" w:rsidRPr="00640144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650B5" w14:textId="4D618E90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05700-000000-9860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E3B33" w14:textId="32A70547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1163" w14:textId="4C823BE6" w:rsidR="00C501F2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LT Commercial Maintenance Subscription (1 Year)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D072" w14:textId="1B8087FC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51DA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C0A9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C501F2" w:rsidRPr="00640144" w14:paraId="05D9608D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248C" w14:textId="77777777" w:rsidR="00C501F2" w:rsidRPr="00640144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BC99A" w14:textId="3B40CEDB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001G1-R35111-1701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7252C" w14:textId="404C7B67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5F" w14:textId="51270212" w:rsidR="00C501F2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2015 Commercial New SLM ACE R3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BFCB" w14:textId="2CED7ECD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9AF3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2BB4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C501F2" w:rsidRPr="00640144" w14:paraId="407D1347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63C8" w14:textId="77777777" w:rsidR="00C501F2" w:rsidRPr="00640144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BA8E6" w14:textId="60875CB4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001G1-001151-1711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E11FD" w14:textId="43FC625F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7712" w14:textId="4456AF74" w:rsidR="00C501F2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2015 Commercial New SLM Additional Seat ACE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9626" w14:textId="2E26576A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1AE0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2DD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C501F2" w:rsidRPr="00640144" w14:paraId="19F72B5C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77BE" w14:textId="77777777" w:rsidR="00C501F2" w:rsidRPr="00640144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C82DA" w14:textId="4C95BFEB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001G1-R35211-1701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F8963" w14:textId="27F07EDA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9BF8" w14:textId="503F3AED" w:rsidR="00C501F2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2015 Commercial New NLM ACE R3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4A78" w14:textId="0FF4484A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9B1C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5FE2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C501F2" w:rsidRPr="00640144" w14:paraId="75D15C0B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E22B" w14:textId="77777777" w:rsidR="00C501F2" w:rsidRPr="00640144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780B" w14:textId="24C465C0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001G1-001251-1711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31B93" w14:textId="1D802D73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1177" w14:textId="595C5F2E" w:rsidR="00C501F2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2015 Commercial New NLM Additional Seat ACE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E969" w14:textId="2985FD00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1931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418B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C501F2" w:rsidRPr="00640144" w14:paraId="56FA7A87" w14:textId="77777777" w:rsidTr="00640144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A197" w14:textId="77777777" w:rsidR="00C501F2" w:rsidRPr="00640144" w:rsidRDefault="00C501F2">
            <w:pPr>
              <w:numPr>
                <w:ilvl w:val="0"/>
                <w:numId w:val="42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E57D" w14:textId="47BC4FB6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00100-ACE130-S001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C0107" w14:textId="1E4AD774" w:rsidR="00C501F2" w:rsidRDefault="00C501F2" w:rsidP="00A0513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B8C3" w14:textId="38384AEB" w:rsidR="00C501F2" w:rsidRDefault="00C501F2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Commercial Maintenance Subscription (1 Year) ACE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EE34" w14:textId="1447B2BC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00CE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B65B" w14:textId="77777777" w:rsidR="00C501F2" w:rsidRPr="00640144" w:rsidRDefault="00C501F2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A6D37" w14:paraId="18CB4364" w14:textId="77777777" w:rsidTr="00640144">
        <w:trPr>
          <w:trHeight w:val="204"/>
        </w:trPr>
        <w:tc>
          <w:tcPr>
            <w:tcW w:w="76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62" w14:textId="77777777" w:rsidR="005A6D37" w:rsidRDefault="005A6D37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Итого общий размер лицензионного вознаграждения: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B4363" w14:textId="59B74C4D" w:rsidR="005A6D37" w:rsidRPr="00B93C15" w:rsidRDefault="005A6D37" w:rsidP="00B93C15">
            <w:pPr>
              <w:tabs>
                <w:tab w:val="left" w:pos="42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8CB4365" w14:textId="77777777" w:rsidR="00124070" w:rsidRDefault="00D6186E">
      <w:pPr>
        <w:tabs>
          <w:tab w:val="left" w:pos="426"/>
        </w:tabs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</w:rPr>
        <w:t>*</w:t>
      </w:r>
      <w:r>
        <w:rPr>
          <w:rFonts w:ascii="Tahoma" w:hAnsi="Tahoma" w:cs="Tahoma"/>
          <w:sz w:val="16"/>
          <w:szCs w:val="16"/>
        </w:rPr>
        <w:t xml:space="preserve">Под одной лицензией понимается одна </w:t>
      </w:r>
      <w:proofErr w:type="gramStart"/>
      <w:r>
        <w:rPr>
          <w:rFonts w:ascii="Tahoma" w:hAnsi="Tahoma" w:cs="Tahoma"/>
          <w:sz w:val="16"/>
          <w:szCs w:val="16"/>
        </w:rPr>
        <w:t>ЭВМ</w:t>
      </w:r>
      <w:proofErr w:type="gramEnd"/>
      <w:r>
        <w:rPr>
          <w:rFonts w:ascii="Tahoma" w:hAnsi="Tahoma" w:cs="Tahoma"/>
          <w:sz w:val="16"/>
          <w:szCs w:val="16"/>
        </w:rPr>
        <w:t xml:space="preserve"> на которой возможно использование соответствующей программ для ЭВМ, если иное не предусмотрено Типовым соглашением правообладателя с конечным пользователем.</w:t>
      </w:r>
    </w:p>
    <w:p w14:paraId="18CB4366" w14:textId="77777777" w:rsidR="00124070" w:rsidRDefault="00124070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14:paraId="18CB4367" w14:textId="11D75C44" w:rsidR="00124070" w:rsidRDefault="00D6186E">
      <w:pPr>
        <w:pStyle w:val="ab"/>
        <w:numPr>
          <w:ilvl w:val="0"/>
          <w:numId w:val="44"/>
        </w:numPr>
        <w:tabs>
          <w:tab w:val="left" w:pos="374"/>
          <w:tab w:val="left" w:pos="426"/>
        </w:tabs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Общая стоимость предоставления права использования программ для ЭВМ (вознаграждение </w:t>
      </w:r>
      <w:r w:rsidR="007B66D6">
        <w:rPr>
          <w:rFonts w:ascii="Tahoma" w:hAnsi="Tahoma" w:cs="Tahoma"/>
          <w:b/>
          <w:sz w:val="20"/>
          <w:szCs w:val="20"/>
        </w:rPr>
        <w:t>Поставщик</w:t>
      </w:r>
      <w:r w:rsidR="007B66D6" w:rsidRPr="007B66D6">
        <w:rPr>
          <w:rFonts w:ascii="Tahoma" w:hAnsi="Tahoma" w:cs="Tahoma"/>
          <w:b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t xml:space="preserve">), подлежащая уплате </w:t>
      </w:r>
      <w:r w:rsidR="007B66D6">
        <w:rPr>
          <w:rFonts w:ascii="Tahoma" w:hAnsi="Tahoma" w:cs="Tahoma"/>
          <w:b/>
          <w:sz w:val="20"/>
          <w:szCs w:val="20"/>
        </w:rPr>
        <w:t>Покупател</w:t>
      </w:r>
      <w:r w:rsidR="007B66D6">
        <w:rPr>
          <w:rFonts w:ascii="Tahoma" w:hAnsi="Tahoma" w:cs="Tahoma"/>
          <w:b/>
          <w:sz w:val="20"/>
          <w:szCs w:val="20"/>
        </w:rPr>
        <w:t>ем</w:t>
      </w:r>
      <w:r>
        <w:rPr>
          <w:rFonts w:ascii="Tahoma" w:hAnsi="Tahoma" w:cs="Tahoma"/>
          <w:sz w:val="20"/>
          <w:szCs w:val="20"/>
        </w:rPr>
        <w:t xml:space="preserve">, составляет </w:t>
      </w:r>
      <w:r w:rsidR="006F34F6">
        <w:rPr>
          <w:rFonts w:ascii="Tahoma" w:hAnsi="Tahoma" w:cs="Tahoma"/>
          <w:b/>
          <w:sz w:val="20"/>
          <w:szCs w:val="20"/>
        </w:rPr>
        <w:t>_____________________</w:t>
      </w:r>
      <w:r w:rsidR="00A70A43" w:rsidRPr="000B6E3E">
        <w:rPr>
          <w:rFonts w:ascii="Tahoma" w:hAnsi="Tahoma" w:cs="Tahoma"/>
          <w:b/>
          <w:sz w:val="20"/>
          <w:szCs w:val="20"/>
        </w:rPr>
        <w:t xml:space="preserve"> </w:t>
      </w:r>
      <w:r w:rsidR="00A70A43" w:rsidRPr="000B6E3E">
        <w:rPr>
          <w:rFonts w:ascii="Tahoma" w:hAnsi="Tahoma" w:cs="Tahoma"/>
          <w:b/>
          <w:bCs/>
          <w:sz w:val="20"/>
          <w:szCs w:val="20"/>
        </w:rPr>
        <w:t>рубл</w:t>
      </w:r>
      <w:r w:rsidR="00A70A43">
        <w:rPr>
          <w:rFonts w:ascii="Tahoma" w:hAnsi="Tahoma" w:cs="Tahoma"/>
          <w:b/>
          <w:bCs/>
          <w:sz w:val="20"/>
          <w:szCs w:val="20"/>
        </w:rPr>
        <w:t>я</w:t>
      </w:r>
      <w:r w:rsidR="00A70A43" w:rsidRPr="000B6E3E">
        <w:rPr>
          <w:rFonts w:ascii="Tahoma" w:hAnsi="Tahoma" w:cs="Tahoma"/>
          <w:b/>
          <w:bCs/>
          <w:sz w:val="20"/>
          <w:szCs w:val="20"/>
        </w:rPr>
        <w:t xml:space="preserve"> 00 копеек</w:t>
      </w:r>
      <w:r>
        <w:rPr>
          <w:rFonts w:ascii="Tahoma" w:hAnsi="Tahoma" w:cs="Tahoma"/>
          <w:sz w:val="20"/>
          <w:szCs w:val="20"/>
        </w:rPr>
        <w:t>.</w:t>
      </w:r>
    </w:p>
    <w:p w14:paraId="18CB4368" w14:textId="77777777" w:rsidR="00124070" w:rsidRDefault="00D6186E">
      <w:pPr>
        <w:tabs>
          <w:tab w:val="left" w:pos="374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124070" w14:paraId="18CB436F" w14:textId="77777777">
        <w:trPr>
          <w:trHeight w:val="862"/>
        </w:trPr>
        <w:tc>
          <w:tcPr>
            <w:tcW w:w="4828" w:type="dxa"/>
          </w:tcPr>
          <w:p w14:paraId="18CB4369" w14:textId="2E76F808" w:rsidR="00124070" w:rsidRDefault="007B66D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Поставщик</w:t>
            </w:r>
            <w:r w:rsidR="00D6186E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18CB436B" w14:textId="77777777" w:rsidR="00124070" w:rsidRDefault="00124070" w:rsidP="006F34F6">
            <w:pPr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42" w:type="dxa"/>
          </w:tcPr>
          <w:p w14:paraId="18CB436C" w14:textId="32E03D23" w:rsidR="00124070" w:rsidRDefault="007B66D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Покупатель</w:t>
            </w:r>
            <w:r w:rsidR="00D6186E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18CB436D" w14:textId="08FF85AD" w:rsidR="00124070" w:rsidRDefault="00B93C1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ОАО «ДРСК»</w:t>
            </w:r>
          </w:p>
          <w:p w14:paraId="18CB436E" w14:textId="77777777" w:rsidR="00124070" w:rsidRDefault="00D6186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24070" w14:paraId="18CB437A" w14:textId="77777777">
        <w:trPr>
          <w:trHeight w:val="1059"/>
        </w:trPr>
        <w:tc>
          <w:tcPr>
            <w:tcW w:w="4828" w:type="dxa"/>
          </w:tcPr>
          <w:p w14:paraId="18CB4370" w14:textId="77777777" w:rsidR="00124070" w:rsidRDefault="00D6186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Подпись: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8CB4371" w14:textId="77777777" w:rsidR="00124070" w:rsidRDefault="001240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8CB4372" w14:textId="33F0AD28" w:rsidR="00124070" w:rsidRDefault="00D6186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 /</w:t>
            </w:r>
            <w:r w:rsidR="006F34F6">
              <w:rPr>
                <w:rFonts w:ascii="Tahoma" w:hAnsi="Tahoma" w:cs="Tahoma"/>
                <w:sz w:val="20"/>
                <w:szCs w:val="20"/>
              </w:rPr>
              <w:t>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/ </w:t>
            </w:r>
          </w:p>
          <w:p w14:paraId="18CB4373" w14:textId="77777777" w:rsidR="00124070" w:rsidRDefault="00D618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М.П.</w:t>
            </w:r>
          </w:p>
          <w:p w14:paraId="18CB4374" w14:textId="7FC48C82" w:rsidR="00124070" w:rsidRDefault="001240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42" w:type="dxa"/>
          </w:tcPr>
          <w:p w14:paraId="18CB4375" w14:textId="77777777" w:rsidR="00124070" w:rsidRDefault="00D6186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Подпись: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8CB4376" w14:textId="77777777" w:rsidR="00124070" w:rsidRDefault="001240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7312B15" w14:textId="77777777" w:rsidR="0035028A" w:rsidRDefault="0035028A" w:rsidP="0035028A">
            <w:pPr>
              <w:spacing w:line="264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____________________/Палей А.Г./</w:t>
            </w:r>
          </w:p>
          <w:p w14:paraId="18CB4377" w14:textId="12F97604" w:rsidR="00124070" w:rsidRDefault="0012407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18CB4378" w14:textId="77777777" w:rsidR="00124070" w:rsidRDefault="00D6186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М.П.</w:t>
            </w:r>
          </w:p>
          <w:p w14:paraId="18CB4379" w14:textId="324F503D" w:rsidR="00124070" w:rsidRDefault="001240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CB437B" w14:textId="375A372D" w:rsidR="00997596" w:rsidRDefault="00997596">
      <w:pPr>
        <w:jc w:val="both"/>
        <w:rPr>
          <w:rFonts w:ascii="Tahoma" w:hAnsi="Tahoma" w:cs="Tahoma"/>
          <w:sz w:val="20"/>
          <w:szCs w:val="20"/>
        </w:rPr>
      </w:pPr>
    </w:p>
    <w:p w14:paraId="1B037E5C" w14:textId="77777777" w:rsidR="00997596" w:rsidRDefault="0099759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1CB9696A" w14:textId="77777777" w:rsidR="00997596" w:rsidRPr="007A12F1" w:rsidRDefault="00997596" w:rsidP="00997596">
      <w:pPr>
        <w:jc w:val="right"/>
        <w:rPr>
          <w:rFonts w:ascii="Tahoma" w:hAnsi="Tahoma" w:cs="Tahoma"/>
          <w:b/>
          <w:sz w:val="20"/>
          <w:szCs w:val="20"/>
        </w:rPr>
      </w:pPr>
      <w:r w:rsidRPr="007A12F1">
        <w:rPr>
          <w:rFonts w:ascii="Tahoma" w:hAnsi="Tahoma" w:cs="Tahoma"/>
          <w:b/>
          <w:sz w:val="20"/>
          <w:szCs w:val="20"/>
        </w:rPr>
        <w:t>Приложение № 2</w:t>
      </w:r>
    </w:p>
    <w:p w14:paraId="2BF488AE" w14:textId="03A1AF53" w:rsidR="00997596" w:rsidRPr="009874A7" w:rsidRDefault="00997596" w:rsidP="00997596">
      <w:pPr>
        <w:jc w:val="right"/>
        <w:rPr>
          <w:rFonts w:eastAsia="Times New Roman"/>
          <w:b/>
          <w:lang w:eastAsia="ru-RU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к договору №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-____</w:t>
      </w:r>
    </w:p>
    <w:p w14:paraId="5F2C4D7B" w14:textId="0E0511F6" w:rsidR="00997596" w:rsidRDefault="00997596" w:rsidP="00997596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от </w:t>
      </w:r>
      <w:sdt>
        <w:sdtPr>
          <w:rPr>
            <w:rFonts w:ascii="Tahoma" w:hAnsi="Tahoma" w:cs="Tahoma"/>
            <w:b/>
            <w:bCs/>
            <w:sz w:val="20"/>
            <w:szCs w:val="20"/>
          </w:rPr>
          <w:alias w:val="Дата"/>
          <w:tag w:val="Дата"/>
          <w:id w:val="-311864483"/>
          <w:placeholder>
            <w:docPart w:val="F4D15D63502D4A009A6090C104F02629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6F34F6">
            <w:rPr>
              <w:rFonts w:ascii="Tahoma" w:hAnsi="Tahoma" w:cs="Tahoma"/>
              <w:b/>
              <w:bCs/>
              <w:sz w:val="20"/>
              <w:szCs w:val="20"/>
            </w:rPr>
            <w:t>__________ 2015г.</w:t>
          </w:r>
        </w:sdtContent>
      </w:sdt>
    </w:p>
    <w:p w14:paraId="41A55275" w14:textId="77777777" w:rsidR="00997596" w:rsidRDefault="00997596" w:rsidP="00997596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(далее – Договор)</w:t>
      </w:r>
    </w:p>
    <w:p w14:paraId="7E59261F" w14:textId="77777777" w:rsidR="00997596" w:rsidRDefault="00997596" w:rsidP="00997596">
      <w:pPr>
        <w:jc w:val="both"/>
        <w:rPr>
          <w:rFonts w:ascii="Tahoma" w:hAnsi="Tahoma" w:cs="Tahoma"/>
          <w:bCs/>
          <w:sz w:val="20"/>
          <w:szCs w:val="20"/>
        </w:rPr>
      </w:pPr>
    </w:p>
    <w:p w14:paraId="0A0D656C" w14:textId="77777777" w:rsidR="00997596" w:rsidRPr="007A12F1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3EF8840D" w14:textId="77777777" w:rsidR="00997596" w:rsidRPr="007A12F1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567"/>
        <w:gridCol w:w="567"/>
        <w:gridCol w:w="567"/>
        <w:gridCol w:w="567"/>
        <w:gridCol w:w="708"/>
        <w:gridCol w:w="851"/>
        <w:gridCol w:w="567"/>
        <w:gridCol w:w="567"/>
        <w:gridCol w:w="567"/>
        <w:gridCol w:w="567"/>
        <w:gridCol w:w="567"/>
        <w:gridCol w:w="850"/>
        <w:gridCol w:w="709"/>
        <w:gridCol w:w="709"/>
        <w:gridCol w:w="142"/>
      </w:tblGrid>
      <w:tr w:rsidR="00997596" w:rsidRPr="007A12F1" w14:paraId="05234C2B" w14:textId="77777777" w:rsidTr="00474434">
        <w:trPr>
          <w:trHeight w:val="268"/>
        </w:trPr>
        <w:tc>
          <w:tcPr>
            <w:tcW w:w="9640" w:type="dxa"/>
            <w:gridSpan w:val="16"/>
            <w:noWrap/>
            <w:vAlign w:val="bottom"/>
          </w:tcPr>
          <w:p w14:paraId="5EEEB9D1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k"/>
          </w:p>
          <w:bookmarkEnd w:id="3"/>
          <w:p w14:paraId="075B71A1" w14:textId="77777777" w:rsidR="00997596" w:rsidRPr="007A12F1" w:rsidRDefault="00997596" w:rsidP="0047443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A12F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КОНТРАГЕНТЕ</w:t>
            </w:r>
          </w:p>
          <w:p w14:paraId="5A22D3C6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97596" w:rsidRPr="007A12F1" w14:paraId="13BA74BE" w14:textId="77777777" w:rsidTr="00474434">
        <w:trPr>
          <w:gridAfter w:val="1"/>
          <w:wAfter w:w="142" w:type="dxa"/>
          <w:trHeight w:val="168"/>
        </w:trPr>
        <w:tc>
          <w:tcPr>
            <w:tcW w:w="9498" w:type="dxa"/>
            <w:gridSpan w:val="15"/>
            <w:noWrap/>
            <w:hideMark/>
          </w:tcPr>
          <w:p w14:paraId="362DBD0D" w14:textId="123C2A2C" w:rsidR="00997596" w:rsidRPr="007A12F1" w:rsidRDefault="00997596" w:rsidP="005A6D3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 xml:space="preserve">Наименование: </w:t>
            </w:r>
          </w:p>
        </w:tc>
      </w:tr>
      <w:tr w:rsidR="00997596" w:rsidRPr="007A12F1" w14:paraId="456F9E24" w14:textId="77777777" w:rsidTr="005A6D37">
        <w:trPr>
          <w:gridAfter w:val="1"/>
          <w:wAfter w:w="142" w:type="dxa"/>
          <w:trHeight w:val="112"/>
        </w:trPr>
        <w:tc>
          <w:tcPr>
            <w:tcW w:w="9498" w:type="dxa"/>
            <w:gridSpan w:val="15"/>
            <w:noWrap/>
          </w:tcPr>
          <w:p w14:paraId="731D4867" w14:textId="6002143A" w:rsidR="00997596" w:rsidRPr="007A12F1" w:rsidRDefault="00997596" w:rsidP="004744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7596" w:rsidRPr="007A12F1" w14:paraId="6ACBAB58" w14:textId="77777777" w:rsidTr="00474434">
        <w:trPr>
          <w:gridAfter w:val="1"/>
          <w:wAfter w:w="142" w:type="dxa"/>
          <w:trHeight w:val="112"/>
        </w:trPr>
        <w:tc>
          <w:tcPr>
            <w:tcW w:w="94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1F1F833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7596" w:rsidRPr="007A12F1" w14:paraId="09ED8768" w14:textId="77777777" w:rsidTr="00474434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27941B0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 xml:space="preserve">№  </w:t>
            </w:r>
            <w:proofErr w:type="spellStart"/>
            <w:r w:rsidRPr="007A12F1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B403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9DF8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36482CDA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997596" w:rsidRPr="007A12F1" w14:paraId="4C893AA6" w14:textId="77777777" w:rsidTr="00474434">
        <w:trPr>
          <w:trHeight w:val="29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705CF2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AAAAA6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616A02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2CC868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113D63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6CBF54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F4D47B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88476E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r w:rsidRPr="007A12F1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290B25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 xml:space="preserve">ИНН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9D6F85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CC1C6D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Наименование / ФИО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6B7D01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Адрес регистрации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A76F80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6D36B3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84984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7596" w:rsidRPr="007A12F1" w14:paraId="7BC3B3F4" w14:textId="77777777" w:rsidTr="005A6D37">
        <w:trPr>
          <w:cantSplit/>
          <w:trHeight w:val="39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BC925" w14:textId="0E42EB38" w:rsidR="00997596" w:rsidRPr="007A12F1" w:rsidRDefault="00997596" w:rsidP="00474434">
            <w:pPr>
              <w:ind w:left="85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E807E49" w14:textId="31AE7ECA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2799B4C" w14:textId="6CA283FD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E479836" w14:textId="302DEB24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BA73525" w14:textId="626DFA73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AEAB13" w14:textId="382AF10B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FE5E18E" w14:textId="03F70FEF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10ABC69" w14:textId="0316278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3EAC7FD" w14:textId="00A989BF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106DF19" w14:textId="2FEF0BEF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FA98B2C" w14:textId="05E1510D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64D0B4F" w14:textId="42CB21ED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4B7C291" w14:textId="7EBD64A6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A795275" w14:textId="77777777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5D0CE0" w14:textId="28D4974E" w:rsidR="00997596" w:rsidRPr="007A12F1" w:rsidRDefault="00997596" w:rsidP="00474434">
            <w:pPr>
              <w:ind w:left="85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DDB9BE4" w14:textId="77777777" w:rsidR="00997596" w:rsidRPr="007A12F1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</w:tblGrid>
      <w:tr w:rsidR="00997596" w:rsidRPr="007A12F1" w14:paraId="43A327A9" w14:textId="77777777" w:rsidTr="00474434">
        <w:trPr>
          <w:trHeight w:val="862"/>
        </w:trPr>
        <w:tc>
          <w:tcPr>
            <w:tcW w:w="4828" w:type="dxa"/>
          </w:tcPr>
          <w:p w14:paraId="0CF8443C" w14:textId="77777777" w:rsidR="00997596" w:rsidRPr="007A12F1" w:rsidRDefault="00997596" w:rsidP="0047443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5E7370" w14:textId="77777777" w:rsidR="00997596" w:rsidRPr="007A12F1" w:rsidRDefault="00997596" w:rsidP="0047443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17F47A8" w14:textId="0B0F2212" w:rsidR="00997596" w:rsidRPr="007A12F1" w:rsidRDefault="00643E33" w:rsidP="0047443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Поставщик</w:t>
            </w:r>
            <w:r w:rsidR="0060129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1E2D1C4B" w14:textId="77777777" w:rsidR="00997596" w:rsidRPr="007A12F1" w:rsidRDefault="00997596" w:rsidP="005A6D37">
            <w:pPr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7596" w14:paraId="0D85909E" w14:textId="77777777" w:rsidTr="00474434">
        <w:trPr>
          <w:trHeight w:val="1059"/>
        </w:trPr>
        <w:tc>
          <w:tcPr>
            <w:tcW w:w="4828" w:type="dxa"/>
          </w:tcPr>
          <w:p w14:paraId="653563FF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A12F1">
              <w:rPr>
                <w:rFonts w:ascii="Tahoma" w:hAnsi="Tahoma" w:cs="Tahoma"/>
                <w:b/>
                <w:bCs/>
                <w:sz w:val="20"/>
                <w:szCs w:val="20"/>
              </w:rPr>
              <w:t>Подпись:</w:t>
            </w:r>
            <w:r w:rsidRPr="007A12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4C4A132A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0CE10D1" w14:textId="63B2DE2B" w:rsidR="00997596" w:rsidRPr="007A12F1" w:rsidRDefault="00997596" w:rsidP="00474434">
            <w:pPr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_______________________ /</w:t>
            </w:r>
            <w:r w:rsidR="0089251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A6D37">
              <w:rPr>
                <w:rFonts w:ascii="Tahoma" w:hAnsi="Tahoma" w:cs="Tahoma"/>
                <w:sz w:val="20"/>
                <w:szCs w:val="20"/>
              </w:rPr>
              <w:t>____________</w:t>
            </w:r>
            <w:r w:rsidRPr="007A12F1">
              <w:rPr>
                <w:rFonts w:ascii="Tahoma" w:hAnsi="Tahoma" w:cs="Tahoma"/>
                <w:sz w:val="20"/>
                <w:szCs w:val="20"/>
              </w:rPr>
              <w:t xml:space="preserve">/ </w:t>
            </w:r>
          </w:p>
          <w:p w14:paraId="0C68049C" w14:textId="77777777" w:rsidR="00997596" w:rsidRDefault="00997596" w:rsidP="0047443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14:paraId="5809BCDD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089F3E5C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6027FB41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78DED06A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16EE709D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292AA5D0" w14:textId="77777777" w:rsidR="005A6D37" w:rsidRDefault="005A6D37" w:rsidP="00997596">
      <w:pPr>
        <w:jc w:val="both"/>
        <w:rPr>
          <w:rFonts w:ascii="Tahoma" w:hAnsi="Tahoma" w:cs="Tahoma"/>
          <w:sz w:val="20"/>
          <w:szCs w:val="20"/>
        </w:rPr>
      </w:pPr>
    </w:p>
    <w:p w14:paraId="6427EF82" w14:textId="77777777" w:rsidR="005A6D37" w:rsidRDefault="005A6D37" w:rsidP="00997596">
      <w:pPr>
        <w:jc w:val="both"/>
        <w:rPr>
          <w:rFonts w:ascii="Tahoma" w:hAnsi="Tahoma" w:cs="Tahoma"/>
          <w:sz w:val="20"/>
          <w:szCs w:val="20"/>
        </w:rPr>
      </w:pPr>
    </w:p>
    <w:p w14:paraId="5463057C" w14:textId="4039ED42" w:rsidR="00997596" w:rsidRPr="007A12F1" w:rsidRDefault="00997596" w:rsidP="00997596">
      <w:pPr>
        <w:jc w:val="right"/>
        <w:rPr>
          <w:rFonts w:ascii="Tahoma" w:hAnsi="Tahoma" w:cs="Tahoma"/>
          <w:b/>
          <w:sz w:val="20"/>
          <w:szCs w:val="20"/>
        </w:rPr>
      </w:pPr>
      <w:r w:rsidRPr="007A12F1">
        <w:rPr>
          <w:rFonts w:ascii="Tahoma" w:hAnsi="Tahoma" w:cs="Tahoma"/>
          <w:b/>
          <w:sz w:val="20"/>
          <w:szCs w:val="20"/>
        </w:rPr>
        <w:t xml:space="preserve">Приложение № </w:t>
      </w:r>
      <w:r>
        <w:rPr>
          <w:rFonts w:ascii="Tahoma" w:hAnsi="Tahoma" w:cs="Tahoma"/>
          <w:b/>
          <w:sz w:val="20"/>
          <w:szCs w:val="20"/>
        </w:rPr>
        <w:t>3</w:t>
      </w:r>
    </w:p>
    <w:p w14:paraId="3FB0A34E" w14:textId="6CCFB1AE" w:rsidR="00997596" w:rsidRPr="009874A7" w:rsidRDefault="00997596" w:rsidP="00997596">
      <w:pPr>
        <w:jc w:val="right"/>
        <w:rPr>
          <w:rFonts w:eastAsia="Times New Roman"/>
          <w:b/>
          <w:lang w:eastAsia="ru-RU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к договору №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-____</w:t>
      </w:r>
    </w:p>
    <w:p w14:paraId="7675B27C" w14:textId="06F81552" w:rsidR="00997596" w:rsidRDefault="00997596" w:rsidP="00997596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от </w:t>
      </w:r>
      <w:sdt>
        <w:sdtPr>
          <w:rPr>
            <w:rFonts w:ascii="Tahoma" w:hAnsi="Tahoma" w:cs="Tahoma"/>
            <w:b/>
            <w:bCs/>
            <w:sz w:val="20"/>
            <w:szCs w:val="20"/>
          </w:rPr>
          <w:alias w:val="Дата"/>
          <w:tag w:val="Дата"/>
          <w:id w:val="-2143872615"/>
          <w:placeholder>
            <w:docPart w:val="8D9D4B7308BB4B1EA4886C524F982718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/>
        <w:sdtContent>
          <w:r w:rsidR="006F34F6">
            <w:rPr>
              <w:rFonts w:ascii="Tahoma" w:hAnsi="Tahoma" w:cs="Tahoma"/>
              <w:b/>
              <w:bCs/>
              <w:sz w:val="20"/>
              <w:szCs w:val="20"/>
            </w:rPr>
            <w:t>__________ 2015г.</w:t>
          </w:r>
        </w:sdtContent>
      </w:sdt>
    </w:p>
    <w:p w14:paraId="1C4D465F" w14:textId="77777777" w:rsidR="00997596" w:rsidRDefault="00997596" w:rsidP="00997596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(далее – Договор)</w:t>
      </w:r>
    </w:p>
    <w:p w14:paraId="5B915FA2" w14:textId="77777777" w:rsidR="00997596" w:rsidRDefault="00997596" w:rsidP="00997596">
      <w:pPr>
        <w:jc w:val="both"/>
        <w:rPr>
          <w:rFonts w:ascii="Tahoma" w:hAnsi="Tahoma" w:cs="Tahoma"/>
          <w:bCs/>
          <w:sz w:val="20"/>
          <w:szCs w:val="20"/>
        </w:rPr>
      </w:pPr>
    </w:p>
    <w:p w14:paraId="730EC1BC" w14:textId="77777777" w:rsidR="00997596" w:rsidRDefault="00997596" w:rsidP="00997596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Спецификация</w:t>
      </w:r>
    </w:p>
    <w:p w14:paraId="549BF13B" w14:textId="77777777" w:rsidR="00997596" w:rsidRPr="006C5718" w:rsidRDefault="00997596" w:rsidP="00997596">
      <w:pPr>
        <w:widowControl w:val="0"/>
        <w:suppressAutoHyphens/>
        <w:ind w:left="720"/>
        <w:jc w:val="center"/>
        <w:rPr>
          <w:rFonts w:ascii="Tahoma" w:eastAsia="Lucida Sans Unicode" w:hAnsi="Tahoma" w:cs="Tahoma"/>
          <w:b/>
          <w:bCs/>
          <w:kern w:val="1"/>
          <w:sz w:val="20"/>
          <w:szCs w:val="20"/>
          <w:lang w:eastAsia="en-US"/>
        </w:rPr>
      </w:pPr>
      <w:r w:rsidRPr="006C5718">
        <w:rPr>
          <w:rFonts w:ascii="Tahoma" w:eastAsia="Lucida Sans Unicode" w:hAnsi="Tahoma" w:cs="Tahoma"/>
          <w:b/>
          <w:bCs/>
          <w:kern w:val="1"/>
          <w:sz w:val="20"/>
          <w:szCs w:val="20"/>
          <w:lang w:eastAsia="en-US"/>
        </w:rPr>
        <w:t>Письмо-уведомление</w:t>
      </w:r>
    </w:p>
    <w:p w14:paraId="7D82355A" w14:textId="77777777" w:rsidR="00997596" w:rsidRPr="006C5718" w:rsidRDefault="00997596" w:rsidP="00997596">
      <w:pPr>
        <w:widowControl w:val="0"/>
        <w:suppressAutoHyphens/>
        <w:ind w:left="720"/>
        <w:jc w:val="center"/>
        <w:rPr>
          <w:rFonts w:ascii="Tahoma" w:eastAsia="Lucida Sans Unicode" w:hAnsi="Tahoma" w:cs="Tahoma"/>
          <w:b/>
          <w:bCs/>
          <w:kern w:val="1"/>
          <w:sz w:val="20"/>
          <w:szCs w:val="20"/>
          <w:lang w:eastAsia="en-US"/>
        </w:rPr>
      </w:pPr>
      <w:r w:rsidRPr="006C5718">
        <w:rPr>
          <w:rFonts w:ascii="Tahoma" w:eastAsia="Lucida Sans Unicode" w:hAnsi="Tahoma" w:cs="Tahoma"/>
          <w:b/>
          <w:bCs/>
          <w:kern w:val="1"/>
          <w:sz w:val="20"/>
          <w:szCs w:val="20"/>
          <w:lang w:eastAsia="en-US"/>
        </w:rPr>
        <w:t>(форма)</w:t>
      </w:r>
    </w:p>
    <w:p w14:paraId="75C43C76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0B50DA94" w14:textId="77777777" w:rsidR="005A6D37" w:rsidRDefault="005A6D37" w:rsidP="005A6D37">
      <w:pPr>
        <w:tabs>
          <w:tab w:val="right" w:pos="9350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г. Благовещенск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sdt>
        <w:sdtPr>
          <w:rPr>
            <w:rFonts w:ascii="Tahoma" w:hAnsi="Tahoma" w:cs="Tahoma"/>
            <w:b/>
            <w:bCs/>
            <w:sz w:val="20"/>
            <w:szCs w:val="20"/>
          </w:rPr>
          <w:alias w:val="Дата"/>
          <w:tag w:val="Дата"/>
          <w:id w:val="1262185749"/>
          <w:placeholder>
            <w:docPart w:val="04D9403172CC45A58C71E43E4C24E05E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Content>
          <w:r>
            <w:rPr>
              <w:rFonts w:ascii="Tahoma" w:hAnsi="Tahoma" w:cs="Tahoma"/>
              <w:b/>
              <w:bCs/>
              <w:sz w:val="20"/>
              <w:szCs w:val="20"/>
            </w:rPr>
            <w:t>___________ 2015г.</w:t>
          </w:r>
        </w:sdtContent>
      </w:sdt>
    </w:p>
    <w:p w14:paraId="1B18DB1F" w14:textId="77777777" w:rsidR="00997596" w:rsidRDefault="00997596" w:rsidP="00997596">
      <w:pPr>
        <w:widowControl w:val="0"/>
        <w:suppressAutoHyphens/>
        <w:ind w:left="720"/>
        <w:jc w:val="right"/>
      </w:pPr>
    </w:p>
    <w:p w14:paraId="0745C47F" w14:textId="77777777" w:rsidR="00997596" w:rsidRPr="006C5718" w:rsidRDefault="00997596" w:rsidP="00997596">
      <w:pPr>
        <w:widowControl w:val="0"/>
        <w:suppressAutoHyphens/>
        <w:ind w:left="720"/>
        <w:rPr>
          <w:rFonts w:ascii="Tahoma" w:eastAsia="Lucida Sans Unicode" w:hAnsi="Tahoma" w:cs="Tahoma"/>
          <w:b/>
          <w:bCs/>
          <w:kern w:val="1"/>
          <w:sz w:val="20"/>
          <w:szCs w:val="20"/>
          <w:lang w:eastAsia="en-US"/>
        </w:rPr>
      </w:pPr>
    </w:p>
    <w:p w14:paraId="1D9ABAB6" w14:textId="77777777" w:rsidR="00997596" w:rsidRPr="006C5718" w:rsidRDefault="00997596" w:rsidP="00997596">
      <w:pPr>
        <w:widowControl w:val="0"/>
        <w:suppressAutoHyphens/>
        <w:ind w:left="720"/>
        <w:rPr>
          <w:rFonts w:ascii="Tahoma" w:eastAsia="Lucida Sans Unicode" w:hAnsi="Tahoma" w:cs="Tahoma"/>
          <w:kern w:val="1"/>
          <w:sz w:val="20"/>
          <w:szCs w:val="20"/>
          <w:lang w:eastAsia="en-US"/>
        </w:rPr>
      </w:pPr>
    </w:p>
    <w:p w14:paraId="53F99CD3" w14:textId="7CE1F5DA" w:rsidR="00997596" w:rsidRPr="006C5718" w:rsidRDefault="00643E33" w:rsidP="00997596">
      <w:pPr>
        <w:widowControl w:val="0"/>
        <w:suppressAutoHyphens/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</w:t>
      </w:r>
      <w:r>
        <w:rPr>
          <w:rFonts w:ascii="Tahoma" w:hAnsi="Tahoma" w:cs="Tahoma"/>
          <w:sz w:val="20"/>
          <w:szCs w:val="20"/>
        </w:rPr>
        <w:t xml:space="preserve"> именуемое в дальнейшем </w:t>
      </w:r>
      <w:r>
        <w:rPr>
          <w:rFonts w:ascii="Tahoma" w:hAnsi="Tahoma" w:cs="Tahoma"/>
          <w:b/>
          <w:sz w:val="20"/>
          <w:szCs w:val="20"/>
        </w:rPr>
        <w:t>Поставщик</w:t>
      </w:r>
      <w:r>
        <w:rPr>
          <w:rFonts w:ascii="Tahoma" w:hAnsi="Tahoma" w:cs="Tahoma"/>
          <w:sz w:val="20"/>
          <w:szCs w:val="20"/>
        </w:rPr>
        <w:t xml:space="preserve">, </w:t>
      </w:r>
      <w:r w:rsidRPr="006308ED">
        <w:rPr>
          <w:rFonts w:ascii="Tahoma" w:hAnsi="Tahoma" w:cs="Tahoma"/>
          <w:sz w:val="20"/>
          <w:szCs w:val="20"/>
        </w:rPr>
        <w:t xml:space="preserve">в лице </w:t>
      </w:r>
      <w:r>
        <w:rPr>
          <w:rFonts w:ascii="Tahoma" w:hAnsi="Tahoma" w:cs="Tahoma"/>
          <w:sz w:val="20"/>
          <w:szCs w:val="20"/>
        </w:rPr>
        <w:t>__________________________________________ д</w:t>
      </w:r>
      <w:r w:rsidRPr="00B55278">
        <w:rPr>
          <w:rFonts w:ascii="Tahoma" w:eastAsia="Times New Roman" w:hAnsi="Tahoma" w:cs="Tahoma"/>
          <w:sz w:val="20"/>
          <w:szCs w:val="20"/>
          <w:lang w:eastAsia="ru-RU"/>
        </w:rPr>
        <w:t>ействующего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 </w:t>
      </w:r>
      <w:r w:rsidR="006F34F6">
        <w:rPr>
          <w:rFonts w:ascii="Tahoma" w:hAnsi="Tahoma" w:cs="Tahoma"/>
          <w:sz w:val="20"/>
          <w:szCs w:val="20"/>
        </w:rPr>
        <w:t xml:space="preserve">с одной стороны, </w:t>
      </w:r>
      <w:r w:rsidR="00997596" w:rsidRPr="006C5718">
        <w:rPr>
          <w:rFonts w:ascii="Tahoma" w:hAnsi="Tahoma" w:cs="Tahoma"/>
          <w:sz w:val="20"/>
          <w:szCs w:val="20"/>
        </w:rPr>
        <w:t xml:space="preserve">в рамках Договора № -___  от </w:t>
      </w:r>
      <w:r w:rsidR="006F34F6">
        <w:rPr>
          <w:rFonts w:ascii="Tahoma" w:hAnsi="Tahoma" w:cs="Tahoma"/>
          <w:sz w:val="20"/>
          <w:szCs w:val="20"/>
        </w:rPr>
        <w:t>_________</w:t>
      </w:r>
      <w:r w:rsidR="00997596" w:rsidRPr="006C5718">
        <w:rPr>
          <w:rFonts w:ascii="Tahoma" w:hAnsi="Tahoma" w:cs="Tahoma"/>
          <w:sz w:val="20"/>
          <w:szCs w:val="20"/>
        </w:rPr>
        <w:t xml:space="preserve"> 201</w:t>
      </w:r>
      <w:r w:rsidR="006F34F6">
        <w:rPr>
          <w:rFonts w:ascii="Tahoma" w:hAnsi="Tahoma" w:cs="Tahoma"/>
          <w:sz w:val="20"/>
          <w:szCs w:val="20"/>
        </w:rPr>
        <w:t>5</w:t>
      </w:r>
      <w:r w:rsidR="00997596" w:rsidRPr="006C5718">
        <w:rPr>
          <w:rFonts w:ascii="Tahoma" w:hAnsi="Tahoma" w:cs="Tahoma"/>
          <w:sz w:val="20"/>
          <w:szCs w:val="20"/>
        </w:rPr>
        <w:t>г. уведомляет, что:</w:t>
      </w:r>
    </w:p>
    <w:p w14:paraId="2A023A26" w14:textId="45454072" w:rsidR="00997596" w:rsidRPr="006C5718" w:rsidRDefault="006F34F6" w:rsidP="00997596">
      <w:pPr>
        <w:widowControl w:val="0"/>
        <w:suppressAutoHyphens/>
        <w:ind w:firstLine="7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</w:t>
      </w:r>
      <w:r w:rsidR="00997596" w:rsidRPr="006C571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97596" w:rsidRPr="006C5718">
        <w:rPr>
          <w:rFonts w:ascii="Tahoma" w:hAnsi="Tahoma" w:cs="Tahoma"/>
          <w:sz w:val="20"/>
          <w:szCs w:val="20"/>
        </w:rPr>
        <w:t>являющееся</w:t>
      </w:r>
      <w:proofErr w:type="gramEnd"/>
      <w:r w:rsidR="00997596" w:rsidRPr="006C5718">
        <w:rPr>
          <w:rFonts w:ascii="Tahoma" w:hAnsi="Tahoma" w:cs="Tahoma"/>
          <w:sz w:val="20"/>
          <w:szCs w:val="20"/>
        </w:rPr>
        <w:t xml:space="preserve"> субп</w:t>
      </w:r>
      <w:r w:rsidR="00892518">
        <w:rPr>
          <w:rFonts w:ascii="Tahoma" w:hAnsi="Tahoma" w:cs="Tahoma"/>
          <w:sz w:val="20"/>
          <w:szCs w:val="20"/>
        </w:rPr>
        <w:t>одрядчи</w:t>
      </w:r>
      <w:r w:rsidR="00997596" w:rsidRPr="006C5718">
        <w:rPr>
          <w:rFonts w:ascii="Tahoma" w:hAnsi="Tahoma" w:cs="Tahoma"/>
          <w:sz w:val="20"/>
          <w:szCs w:val="20"/>
        </w:rPr>
        <w:t xml:space="preserve">ком по данному договору </w:t>
      </w:r>
      <w:r>
        <w:rPr>
          <w:rFonts w:ascii="Tahoma" w:hAnsi="Tahoma" w:cs="Tahoma"/>
          <w:sz w:val="20"/>
          <w:szCs w:val="20"/>
        </w:rPr>
        <w:t xml:space="preserve">является, </w:t>
      </w:r>
      <w:r w:rsidR="00997596" w:rsidRPr="006C5718">
        <w:rPr>
          <w:rFonts w:ascii="Tahoma" w:hAnsi="Tahoma" w:cs="Tahoma"/>
          <w:sz w:val="20"/>
          <w:szCs w:val="20"/>
        </w:rPr>
        <w:t>не является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14:paraId="327D8212" w14:textId="77777777" w:rsidR="00997596" w:rsidRPr="006C5718" w:rsidRDefault="00997596" w:rsidP="00997596">
      <w:pPr>
        <w:widowControl w:val="0"/>
        <w:suppressAutoHyphens/>
        <w:ind w:firstLine="720"/>
        <w:jc w:val="both"/>
        <w:rPr>
          <w:rFonts w:ascii="Tahoma" w:hAnsi="Tahoma" w:cs="Tahoma"/>
          <w:sz w:val="20"/>
          <w:szCs w:val="20"/>
        </w:rPr>
      </w:pPr>
    </w:p>
    <w:p w14:paraId="13F3C435" w14:textId="19B9D5CD" w:rsidR="00997596" w:rsidRPr="006C5718" w:rsidRDefault="00997596" w:rsidP="00997596">
      <w:pPr>
        <w:widowControl w:val="0"/>
        <w:suppressAutoHyphens/>
        <w:ind w:firstLine="720"/>
        <w:jc w:val="both"/>
        <w:rPr>
          <w:rFonts w:ascii="Tahoma" w:hAnsi="Tahoma" w:cs="Tahoma"/>
          <w:sz w:val="20"/>
          <w:szCs w:val="20"/>
        </w:rPr>
      </w:pPr>
      <w:r w:rsidRPr="006C5718">
        <w:rPr>
          <w:rFonts w:ascii="Tahoma" w:hAnsi="Tahoma" w:cs="Tahoma"/>
          <w:sz w:val="20"/>
          <w:szCs w:val="20"/>
        </w:rPr>
        <w:t>Обязуюсь  в случае изменения каких-либо данных о По</w:t>
      </w:r>
      <w:r w:rsidR="00892518">
        <w:rPr>
          <w:rFonts w:ascii="Tahoma" w:hAnsi="Tahoma" w:cs="Tahoma"/>
          <w:sz w:val="20"/>
          <w:szCs w:val="20"/>
        </w:rPr>
        <w:t>дрядч</w:t>
      </w:r>
      <w:r w:rsidRPr="006C5718">
        <w:rPr>
          <w:rFonts w:ascii="Tahoma" w:hAnsi="Tahoma" w:cs="Tahoma"/>
          <w:sz w:val="20"/>
          <w:szCs w:val="20"/>
        </w:rPr>
        <w:t>ике по данному договору предоставить соответствующую информацию в формате настоящего письма не позднее 5-ти (пяти) календарных дней после таких изменений.*</w:t>
      </w:r>
    </w:p>
    <w:p w14:paraId="09BAECAA" w14:textId="77777777" w:rsidR="00997596" w:rsidRPr="006C5718" w:rsidRDefault="00997596" w:rsidP="00997596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6C5718">
        <w:rPr>
          <w:rFonts w:ascii="Tahoma" w:hAnsi="Tahoma" w:cs="Tahoma"/>
          <w:b/>
          <w:sz w:val="20"/>
          <w:szCs w:val="20"/>
          <w:lang w:eastAsia="en-US"/>
        </w:rPr>
        <w:t>Таблица-1. Сведения о субъекте</w:t>
      </w:r>
      <w:proofErr w:type="gramStart"/>
      <w:r w:rsidRPr="006C5718">
        <w:rPr>
          <w:rFonts w:ascii="Tahoma" w:hAnsi="Tahoma" w:cs="Tahoma"/>
          <w:b/>
          <w:sz w:val="20"/>
          <w:szCs w:val="20"/>
          <w:lang w:eastAsia="en-US"/>
        </w:rPr>
        <w:t xml:space="preserve"> (-</w:t>
      </w:r>
      <w:proofErr w:type="gramEnd"/>
      <w:r w:rsidRPr="006C5718">
        <w:rPr>
          <w:rFonts w:ascii="Tahoma" w:hAnsi="Tahoma" w:cs="Tahoma"/>
          <w:b/>
          <w:sz w:val="20"/>
          <w:szCs w:val="20"/>
          <w:lang w:eastAsia="en-US"/>
        </w:rPr>
        <w:t>ах) малого и среднего предпринимательства</w:t>
      </w:r>
      <w:r w:rsidRPr="006C5718">
        <w:rPr>
          <w:rFonts w:ascii="Tahoma" w:hAnsi="Tahoma" w:cs="Tahoma"/>
          <w:sz w:val="20"/>
          <w:szCs w:val="20"/>
          <w:lang w:eastAsia="en-US"/>
        </w:rPr>
        <w:t xml:space="preserve"> </w:t>
      </w:r>
      <w:r w:rsidRPr="006C5718">
        <w:rPr>
          <w:rFonts w:ascii="Tahoma" w:hAnsi="Tahoma" w:cs="Tahoma"/>
          <w:b/>
          <w:sz w:val="20"/>
          <w:szCs w:val="20"/>
          <w:lang w:eastAsia="en-US"/>
        </w:rPr>
        <w:t>являющегося (-</w:t>
      </w:r>
      <w:proofErr w:type="spellStart"/>
      <w:r w:rsidRPr="006C5718">
        <w:rPr>
          <w:rFonts w:ascii="Tahoma" w:hAnsi="Tahoma" w:cs="Tahoma"/>
          <w:b/>
          <w:sz w:val="20"/>
          <w:szCs w:val="20"/>
          <w:lang w:eastAsia="en-US"/>
        </w:rPr>
        <w:t>ихся</w:t>
      </w:r>
      <w:proofErr w:type="spellEnd"/>
      <w:r w:rsidRPr="006C5718">
        <w:rPr>
          <w:rFonts w:ascii="Tahoma" w:hAnsi="Tahoma" w:cs="Tahoma"/>
          <w:b/>
          <w:sz w:val="20"/>
          <w:szCs w:val="20"/>
          <w:lang w:eastAsia="en-US"/>
        </w:rPr>
        <w:t>) субподрядчиком (ми) 1-го уровня.</w:t>
      </w:r>
    </w:p>
    <w:p w14:paraId="6315ED34" w14:textId="77777777" w:rsidR="00997596" w:rsidRPr="006C5718" w:rsidRDefault="00997596" w:rsidP="00997596">
      <w:pPr>
        <w:rPr>
          <w:rFonts w:ascii="Tahoma" w:hAnsi="Tahoma" w:cs="Tahoma"/>
          <w:b/>
          <w:i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Y="1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559"/>
        <w:gridCol w:w="1701"/>
        <w:gridCol w:w="1417"/>
        <w:gridCol w:w="1560"/>
      </w:tblGrid>
      <w:tr w:rsidR="00997596" w:rsidRPr="006C5718" w14:paraId="4A456CC6" w14:textId="77777777" w:rsidTr="00474434">
        <w:trPr>
          <w:trHeight w:val="1686"/>
        </w:trPr>
        <w:tc>
          <w:tcPr>
            <w:tcW w:w="1951" w:type="dxa"/>
            <w:vMerge w:val="restart"/>
            <w:shd w:val="clear" w:color="auto" w:fill="auto"/>
            <w:hideMark/>
          </w:tcPr>
          <w:p w14:paraId="5B39CD9D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Наименование юридического лица или фамилия, имя и отчество  индивидуального предпринимателя</w:t>
            </w:r>
          </w:p>
          <w:p w14:paraId="5391E530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F124485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Юридический адрес  юр. лица или место жительства индивидуального предпринимателя</w:t>
            </w:r>
          </w:p>
          <w:p w14:paraId="1ADB733E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FE0CB97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Идентификационный номер налогоплательщика (ИНН)</w:t>
            </w:r>
          </w:p>
          <w:p w14:paraId="1DEF574B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1F4A042" w14:textId="77777777" w:rsidR="00997596" w:rsidRPr="006C5718" w:rsidRDefault="00997596" w:rsidP="00474434">
            <w:pPr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Предмет договора</w:t>
            </w:r>
          </w:p>
          <w:p w14:paraId="20B4A672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14:paraId="4D622C2C" w14:textId="77777777" w:rsidR="00997596" w:rsidRPr="006C5718" w:rsidRDefault="00997596" w:rsidP="00474434">
            <w:pPr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Стоимость договора с субъектом малого и среднего предпринимательства, руб.</w:t>
            </w:r>
          </w:p>
        </w:tc>
      </w:tr>
      <w:tr w:rsidR="00997596" w:rsidRPr="006C5718" w14:paraId="1EA54CF5" w14:textId="77777777" w:rsidTr="00474434">
        <w:trPr>
          <w:trHeight w:val="561"/>
        </w:trPr>
        <w:tc>
          <w:tcPr>
            <w:tcW w:w="1951" w:type="dxa"/>
            <w:vMerge/>
            <w:shd w:val="clear" w:color="auto" w:fill="auto"/>
            <w:noWrap/>
            <w:vAlign w:val="bottom"/>
            <w:hideMark/>
          </w:tcPr>
          <w:p w14:paraId="646ACB22" w14:textId="77777777" w:rsidR="00997596" w:rsidRPr="006C5718" w:rsidRDefault="00997596" w:rsidP="00474434">
            <w:pPr>
              <w:spacing w:after="20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bottom"/>
            <w:hideMark/>
          </w:tcPr>
          <w:p w14:paraId="6FFFC412" w14:textId="77777777" w:rsidR="00997596" w:rsidRPr="006C5718" w:rsidRDefault="00997596" w:rsidP="00474434">
            <w:pPr>
              <w:spacing w:after="20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14:paraId="4211D5E2" w14:textId="77777777" w:rsidR="00997596" w:rsidRPr="006C5718" w:rsidRDefault="00997596" w:rsidP="00474434">
            <w:pPr>
              <w:spacing w:after="20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14:paraId="414715CB" w14:textId="77777777" w:rsidR="00997596" w:rsidRPr="006C5718" w:rsidRDefault="00997596" w:rsidP="00474434">
            <w:pPr>
              <w:spacing w:after="200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F1BECA7" w14:textId="77777777" w:rsidR="00997596" w:rsidRPr="006C5718" w:rsidRDefault="00997596" w:rsidP="00474434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с НДС</w:t>
            </w:r>
          </w:p>
          <w:p w14:paraId="4D52AFB0" w14:textId="77777777" w:rsidR="00997596" w:rsidRPr="006C5718" w:rsidRDefault="00997596" w:rsidP="00474434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82AD7CA" w14:textId="77777777" w:rsidR="00997596" w:rsidRPr="006C5718" w:rsidRDefault="00997596" w:rsidP="00474434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C5718">
              <w:rPr>
                <w:rFonts w:ascii="Tahoma" w:hAnsi="Tahoma" w:cs="Tahoma"/>
                <w:sz w:val="20"/>
                <w:szCs w:val="20"/>
                <w:lang w:eastAsia="en-US"/>
              </w:rPr>
              <w:t>без НДС</w:t>
            </w:r>
          </w:p>
        </w:tc>
      </w:tr>
      <w:tr w:rsidR="00997596" w:rsidRPr="006C5718" w14:paraId="60592A03" w14:textId="77777777" w:rsidTr="00474434">
        <w:trPr>
          <w:trHeight w:val="330"/>
        </w:trPr>
        <w:tc>
          <w:tcPr>
            <w:tcW w:w="1951" w:type="dxa"/>
            <w:shd w:val="clear" w:color="auto" w:fill="auto"/>
            <w:noWrap/>
          </w:tcPr>
          <w:p w14:paraId="46860E1F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14:paraId="1FD8A12B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14:paraId="54ABA34B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57A468AF" w14:textId="77777777" w:rsidR="00997596" w:rsidRPr="006C5718" w:rsidRDefault="00997596" w:rsidP="00474434">
            <w:pPr>
              <w:spacing w:after="200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950E5C1" w14:textId="77777777" w:rsidR="00997596" w:rsidRPr="006C5718" w:rsidRDefault="00997596" w:rsidP="00474434">
            <w:pPr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F8AF156" w14:textId="77777777" w:rsidR="00997596" w:rsidRPr="006C5718" w:rsidRDefault="00997596" w:rsidP="00474434">
            <w:pPr>
              <w:spacing w:after="200"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p w14:paraId="57AD90A7" w14:textId="77777777" w:rsidR="00997596" w:rsidRPr="006C5718" w:rsidRDefault="00997596" w:rsidP="00997596">
      <w:pPr>
        <w:spacing w:after="200"/>
        <w:rPr>
          <w:rFonts w:ascii="Tahoma" w:hAnsi="Tahoma" w:cs="Tahoma"/>
          <w:sz w:val="20"/>
          <w:szCs w:val="20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</w:tblGrid>
      <w:tr w:rsidR="00997596" w:rsidRPr="007A12F1" w14:paraId="3A226D41" w14:textId="77777777" w:rsidTr="00474434">
        <w:trPr>
          <w:trHeight w:val="862"/>
        </w:trPr>
        <w:tc>
          <w:tcPr>
            <w:tcW w:w="4828" w:type="dxa"/>
          </w:tcPr>
          <w:p w14:paraId="38932F29" w14:textId="77777777" w:rsidR="00997596" w:rsidRPr="007A12F1" w:rsidRDefault="00997596" w:rsidP="0047443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184FF3B" w14:textId="77777777" w:rsidR="00997596" w:rsidRPr="007A12F1" w:rsidRDefault="00997596" w:rsidP="0047443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6402AE9" w14:textId="71D38A7A" w:rsidR="00997596" w:rsidRPr="007A12F1" w:rsidRDefault="00643E33" w:rsidP="00474434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Поставщик</w:t>
            </w:r>
            <w:r w:rsidR="0060129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12F41DA8" w14:textId="77777777" w:rsidR="00997596" w:rsidRPr="007A12F1" w:rsidRDefault="00997596" w:rsidP="005A6D37">
            <w:pPr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7596" w14:paraId="51082BAD" w14:textId="77777777" w:rsidTr="00474434">
        <w:trPr>
          <w:trHeight w:val="1059"/>
        </w:trPr>
        <w:tc>
          <w:tcPr>
            <w:tcW w:w="4828" w:type="dxa"/>
          </w:tcPr>
          <w:p w14:paraId="55C62B6E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A12F1">
              <w:rPr>
                <w:rFonts w:ascii="Tahoma" w:hAnsi="Tahoma" w:cs="Tahoma"/>
                <w:b/>
                <w:bCs/>
                <w:sz w:val="20"/>
                <w:szCs w:val="20"/>
              </w:rPr>
              <w:t>Подпись:</w:t>
            </w:r>
            <w:r w:rsidRPr="007A12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2E7D0C7B" w14:textId="77777777" w:rsidR="00997596" w:rsidRPr="007A12F1" w:rsidRDefault="00997596" w:rsidP="004744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E548548" w14:textId="3C050D1B" w:rsidR="00997596" w:rsidRPr="007A12F1" w:rsidRDefault="00997596" w:rsidP="00474434">
            <w:pPr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_______________________ /</w:t>
            </w:r>
            <w:r w:rsidR="0089251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A6D37">
              <w:rPr>
                <w:rFonts w:ascii="Tahoma" w:hAnsi="Tahoma" w:cs="Tahoma"/>
                <w:sz w:val="20"/>
                <w:szCs w:val="20"/>
              </w:rPr>
              <w:t>_____________</w:t>
            </w:r>
            <w:r w:rsidRPr="007A12F1">
              <w:rPr>
                <w:rFonts w:ascii="Tahoma" w:hAnsi="Tahoma" w:cs="Tahoma"/>
                <w:sz w:val="20"/>
                <w:szCs w:val="20"/>
              </w:rPr>
              <w:t xml:space="preserve">/ </w:t>
            </w:r>
          </w:p>
          <w:p w14:paraId="5B89D047" w14:textId="77777777" w:rsidR="00997596" w:rsidRDefault="00997596" w:rsidP="0047443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A12F1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14:paraId="41807DAA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7961B939" w14:textId="77777777" w:rsidR="00997596" w:rsidRDefault="00997596" w:rsidP="00997596">
      <w:pPr>
        <w:widowControl w:val="0"/>
        <w:suppressAutoHyphens/>
      </w:pPr>
      <w:r w:rsidRPr="009D03FE">
        <w:rPr>
          <w:rFonts w:ascii="Arial" w:eastAsia="Lucida Sans Unicode" w:hAnsi="Arial"/>
          <w:sz w:val="16"/>
          <w:szCs w:val="16"/>
          <w:lang w:eastAsia="en-US"/>
        </w:rPr>
        <w:t xml:space="preserve">* </w:t>
      </w:r>
      <w:r w:rsidRPr="009D03FE">
        <w:rPr>
          <w:rFonts w:eastAsia="Lucida Sans Unicode"/>
          <w:kern w:val="1"/>
          <w:sz w:val="16"/>
          <w:szCs w:val="16"/>
          <w:lang w:eastAsia="en-US"/>
        </w:rPr>
        <w:t>В случае</w:t>
      </w:r>
      <w:proofErr w:type="gramStart"/>
      <w:r w:rsidRPr="009D03FE">
        <w:rPr>
          <w:rFonts w:eastAsia="Lucida Sans Unicode"/>
          <w:kern w:val="1"/>
          <w:sz w:val="16"/>
          <w:szCs w:val="16"/>
          <w:lang w:eastAsia="en-US"/>
        </w:rPr>
        <w:t>,</w:t>
      </w:r>
      <w:proofErr w:type="gramEnd"/>
      <w:r w:rsidRPr="009D03FE">
        <w:rPr>
          <w:rFonts w:eastAsia="Lucida Sans Unicode"/>
          <w:kern w:val="1"/>
          <w:sz w:val="16"/>
          <w:szCs w:val="16"/>
          <w:lang w:eastAsia="en-US"/>
        </w:rPr>
        <w:t xml:space="preserve"> если обязательства Подрядчика/Поставщика/Исполнителя по договору выполнены, предложение удаляется из текста письма  </w:t>
      </w:r>
    </w:p>
    <w:p w14:paraId="350BB113" w14:textId="77777777" w:rsidR="00997596" w:rsidRPr="00016599" w:rsidRDefault="00997596" w:rsidP="00997596"/>
    <w:p w14:paraId="1C94F900" w14:textId="77777777" w:rsidR="00997596" w:rsidRDefault="00997596" w:rsidP="00997596">
      <w:pPr>
        <w:jc w:val="both"/>
        <w:rPr>
          <w:rFonts w:ascii="Tahoma" w:hAnsi="Tahoma" w:cs="Tahoma"/>
          <w:sz w:val="20"/>
          <w:szCs w:val="20"/>
        </w:rPr>
      </w:pPr>
    </w:p>
    <w:p w14:paraId="7059929B" w14:textId="1F48328D" w:rsidR="005A6D37" w:rsidRDefault="005A6D3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8B0919D" w14:textId="4B7BBDEB" w:rsidR="005A6D37" w:rsidRPr="00AE406D" w:rsidRDefault="005A6D37" w:rsidP="005A6D37">
      <w:pPr>
        <w:jc w:val="right"/>
        <w:rPr>
          <w:rFonts w:ascii="Tahoma" w:hAnsi="Tahoma" w:cs="Tahoma"/>
          <w:b/>
          <w:sz w:val="20"/>
          <w:szCs w:val="20"/>
        </w:rPr>
      </w:pPr>
      <w:r w:rsidRPr="00AE406D">
        <w:rPr>
          <w:rFonts w:ascii="Tahoma" w:hAnsi="Tahoma" w:cs="Tahoma"/>
          <w:b/>
          <w:sz w:val="20"/>
          <w:szCs w:val="20"/>
        </w:rPr>
        <w:t xml:space="preserve">Приложение № </w:t>
      </w:r>
      <w:r>
        <w:rPr>
          <w:rFonts w:ascii="Tahoma" w:hAnsi="Tahoma" w:cs="Tahoma"/>
          <w:b/>
          <w:sz w:val="20"/>
          <w:szCs w:val="20"/>
        </w:rPr>
        <w:t>4</w:t>
      </w:r>
    </w:p>
    <w:p w14:paraId="18CEED35" w14:textId="76E058B1" w:rsidR="005A6D37" w:rsidRDefault="005A6D37" w:rsidP="005A6D37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к договору </w:t>
      </w:r>
    </w:p>
    <w:p w14:paraId="556ED46F" w14:textId="7CB648D9" w:rsidR="005A6D37" w:rsidRDefault="005A6D37" w:rsidP="005A6D37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B55278">
        <w:rPr>
          <w:rFonts w:ascii="Tahoma" w:hAnsi="Tahoma" w:cs="Tahoma"/>
          <w:b/>
          <w:bCs/>
          <w:sz w:val="20"/>
          <w:szCs w:val="20"/>
        </w:rPr>
        <w:t xml:space="preserve">№ __ </w:t>
      </w:r>
      <w:r>
        <w:rPr>
          <w:rFonts w:ascii="Tahoma" w:hAnsi="Tahoma" w:cs="Tahoma"/>
          <w:b/>
          <w:bCs/>
          <w:sz w:val="20"/>
          <w:szCs w:val="20"/>
        </w:rPr>
        <w:t xml:space="preserve">от </w:t>
      </w:r>
      <w:sdt>
        <w:sdtPr>
          <w:rPr>
            <w:rFonts w:ascii="Tahoma" w:hAnsi="Tahoma" w:cs="Tahoma"/>
            <w:b/>
            <w:bCs/>
            <w:sz w:val="20"/>
            <w:szCs w:val="20"/>
          </w:rPr>
          <w:alias w:val="Дата"/>
          <w:tag w:val="Дата"/>
          <w:id w:val="-1854879018"/>
          <w:placeholder>
            <w:docPart w:val="808B9D8BD75D452BBFA09A162552A2B2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Content>
          <w:r>
            <w:rPr>
              <w:rFonts w:ascii="Tahoma" w:hAnsi="Tahoma" w:cs="Tahoma"/>
              <w:b/>
              <w:bCs/>
              <w:sz w:val="20"/>
              <w:szCs w:val="20"/>
            </w:rPr>
            <w:t>__________ 2015г.</w:t>
          </w:r>
        </w:sdtContent>
      </w:sdt>
    </w:p>
    <w:p w14:paraId="17D8796C" w14:textId="77777777" w:rsidR="005A6D37" w:rsidRDefault="005A6D37" w:rsidP="005A6D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6B6E891" w14:textId="77777777" w:rsidR="005A6D37" w:rsidRDefault="005A6D37" w:rsidP="005A6D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204F5B2" w14:textId="77777777" w:rsidR="005A6D37" w:rsidRPr="005212A9" w:rsidRDefault="005A6D37" w:rsidP="005A6D37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212A9">
        <w:rPr>
          <w:rFonts w:ascii="Tahoma" w:hAnsi="Tahoma" w:cs="Tahoma"/>
          <w:b/>
          <w:bCs/>
          <w:sz w:val="20"/>
          <w:szCs w:val="20"/>
        </w:rPr>
        <w:t>Гарантийное письмо</w:t>
      </w:r>
    </w:p>
    <w:p w14:paraId="63525A2B" w14:textId="77777777" w:rsidR="005A6D37" w:rsidRDefault="005A6D37" w:rsidP="005A6D37">
      <w:pPr>
        <w:jc w:val="both"/>
        <w:rPr>
          <w:rFonts w:ascii="Tahoma" w:hAnsi="Tahoma" w:cs="Tahoma"/>
          <w:sz w:val="20"/>
          <w:szCs w:val="20"/>
        </w:rPr>
      </w:pPr>
    </w:p>
    <w:p w14:paraId="695A1FC6" w14:textId="01EC4FA4" w:rsidR="005A6D37" w:rsidRDefault="005A6D37" w:rsidP="005A6D37">
      <w:pPr>
        <w:tabs>
          <w:tab w:val="right" w:pos="9350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г. Благовещенск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sdt>
        <w:sdtPr>
          <w:rPr>
            <w:rFonts w:ascii="Tahoma" w:hAnsi="Tahoma" w:cs="Tahoma"/>
            <w:b/>
            <w:bCs/>
            <w:sz w:val="20"/>
            <w:szCs w:val="20"/>
          </w:rPr>
          <w:alias w:val="Дата"/>
          <w:tag w:val="Дата"/>
          <w:id w:val="-1769540825"/>
          <w:placeholder>
            <w:docPart w:val="1DA073E98F4644AD90B520174788D48A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Content>
          <w:r>
            <w:rPr>
              <w:rFonts w:ascii="Tahoma" w:hAnsi="Tahoma" w:cs="Tahoma"/>
              <w:b/>
              <w:bCs/>
              <w:sz w:val="20"/>
              <w:szCs w:val="20"/>
            </w:rPr>
            <w:t>___________ 2015г.</w:t>
          </w:r>
        </w:sdtContent>
      </w:sdt>
    </w:p>
    <w:p w14:paraId="4181EE4F" w14:textId="77777777" w:rsidR="005A6D37" w:rsidRDefault="005A6D37" w:rsidP="005A6D37">
      <w:pPr>
        <w:jc w:val="both"/>
        <w:rPr>
          <w:rFonts w:ascii="Tahoma" w:hAnsi="Tahoma" w:cs="Tahoma"/>
          <w:sz w:val="20"/>
          <w:szCs w:val="20"/>
        </w:rPr>
      </w:pPr>
    </w:p>
    <w:p w14:paraId="30A01E72" w14:textId="75EFE76F" w:rsidR="005A6D37" w:rsidRDefault="00643E33" w:rsidP="005A6D37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b/>
          <w:sz w:val="20"/>
          <w:szCs w:val="20"/>
        </w:rPr>
        <w:t>__________________</w:t>
      </w:r>
      <w:r>
        <w:rPr>
          <w:rFonts w:ascii="Tahoma" w:hAnsi="Tahoma" w:cs="Tahoma"/>
          <w:sz w:val="20"/>
          <w:szCs w:val="20"/>
        </w:rPr>
        <w:t xml:space="preserve"> именуемое в дальнейшем </w:t>
      </w:r>
      <w:r>
        <w:rPr>
          <w:rFonts w:ascii="Tahoma" w:hAnsi="Tahoma" w:cs="Tahoma"/>
          <w:b/>
          <w:sz w:val="20"/>
          <w:szCs w:val="20"/>
        </w:rPr>
        <w:t>Поставщик</w:t>
      </w:r>
      <w:r>
        <w:rPr>
          <w:rFonts w:ascii="Tahoma" w:hAnsi="Tahoma" w:cs="Tahoma"/>
          <w:sz w:val="20"/>
          <w:szCs w:val="20"/>
        </w:rPr>
        <w:t xml:space="preserve">, </w:t>
      </w:r>
      <w:r w:rsidRPr="006308ED">
        <w:rPr>
          <w:rFonts w:ascii="Tahoma" w:hAnsi="Tahoma" w:cs="Tahoma"/>
          <w:sz w:val="20"/>
          <w:szCs w:val="20"/>
        </w:rPr>
        <w:t xml:space="preserve">в лице </w:t>
      </w:r>
      <w:r>
        <w:rPr>
          <w:rFonts w:ascii="Tahoma" w:hAnsi="Tahoma" w:cs="Tahoma"/>
          <w:sz w:val="20"/>
          <w:szCs w:val="20"/>
        </w:rPr>
        <w:t>__________________________________________ д</w:t>
      </w:r>
      <w:r w:rsidRPr="00B55278">
        <w:rPr>
          <w:rFonts w:ascii="Tahoma" w:eastAsia="Times New Roman" w:hAnsi="Tahoma" w:cs="Tahoma"/>
          <w:sz w:val="20"/>
          <w:szCs w:val="20"/>
          <w:lang w:eastAsia="ru-RU"/>
        </w:rPr>
        <w:t>ействующего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_________________ </w:t>
      </w:r>
      <w:r w:rsidR="005A6D37">
        <w:rPr>
          <w:rFonts w:ascii="Tahoma" w:hAnsi="Tahoma" w:cs="Tahoma"/>
          <w:sz w:val="20"/>
          <w:szCs w:val="20"/>
        </w:rPr>
        <w:t xml:space="preserve">с одной стороны, </w:t>
      </w:r>
      <w:r w:rsidR="005A6D37" w:rsidRPr="006C5718">
        <w:rPr>
          <w:rFonts w:ascii="Tahoma" w:hAnsi="Tahoma" w:cs="Tahoma"/>
          <w:sz w:val="20"/>
          <w:szCs w:val="20"/>
        </w:rPr>
        <w:t xml:space="preserve">в рамках Договора № -___  от </w:t>
      </w:r>
      <w:r w:rsidR="005A6D37">
        <w:rPr>
          <w:rFonts w:ascii="Tahoma" w:hAnsi="Tahoma" w:cs="Tahoma"/>
          <w:sz w:val="20"/>
          <w:szCs w:val="20"/>
        </w:rPr>
        <w:t>_________</w:t>
      </w:r>
      <w:r w:rsidR="005A6D37" w:rsidRPr="006C5718">
        <w:rPr>
          <w:rFonts w:ascii="Tahoma" w:hAnsi="Tahoma" w:cs="Tahoma"/>
          <w:sz w:val="20"/>
          <w:szCs w:val="20"/>
        </w:rPr>
        <w:t xml:space="preserve"> 201</w:t>
      </w:r>
      <w:r w:rsidR="005A6D37">
        <w:rPr>
          <w:rFonts w:ascii="Tahoma" w:hAnsi="Tahoma" w:cs="Tahoma"/>
          <w:sz w:val="20"/>
          <w:szCs w:val="20"/>
        </w:rPr>
        <w:t>5</w:t>
      </w:r>
      <w:r w:rsidR="005A6D37" w:rsidRPr="006C5718">
        <w:rPr>
          <w:rFonts w:ascii="Tahoma" w:hAnsi="Tahoma" w:cs="Tahoma"/>
          <w:sz w:val="20"/>
          <w:szCs w:val="20"/>
        </w:rPr>
        <w:t xml:space="preserve">г. </w:t>
      </w:r>
      <w:r w:rsidR="005A6D37" w:rsidRPr="00A05679">
        <w:rPr>
          <w:rFonts w:ascii="Tahoma" w:hAnsi="Tahoma" w:cs="Tahoma"/>
          <w:sz w:val="20"/>
          <w:szCs w:val="20"/>
        </w:rPr>
        <w:t xml:space="preserve"> </w:t>
      </w:r>
      <w:r w:rsidR="005A6D37">
        <w:rPr>
          <w:rFonts w:ascii="Tahoma" w:hAnsi="Tahoma" w:cs="Tahoma"/>
          <w:sz w:val="20"/>
          <w:szCs w:val="20"/>
        </w:rPr>
        <w:t>(далее – Договор)</w:t>
      </w:r>
      <w:r w:rsidR="005A6D37" w:rsidRPr="005212A9">
        <w:rPr>
          <w:rFonts w:ascii="Tahoma" w:hAnsi="Tahoma" w:cs="Tahoma"/>
          <w:sz w:val="20"/>
          <w:szCs w:val="20"/>
        </w:rPr>
        <w:t xml:space="preserve"> принимает на себя следующие обязательства:</w:t>
      </w:r>
      <w:proofErr w:type="gramEnd"/>
    </w:p>
    <w:p w14:paraId="09BCDBC7" w14:textId="77777777" w:rsidR="005A6D37" w:rsidRDefault="005A6D37" w:rsidP="005A6D37">
      <w:p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</w:p>
    <w:p w14:paraId="2D480509" w14:textId="77777777" w:rsidR="005A6D37" w:rsidRDefault="005A6D37" w:rsidP="005A6D37">
      <w:pPr>
        <w:numPr>
          <w:ilvl w:val="0"/>
          <w:numId w:val="45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proofErr w:type="gramStart"/>
      <w:r w:rsidRPr="005212A9">
        <w:rPr>
          <w:rFonts w:ascii="Tahoma" w:hAnsi="Tahoma" w:cs="Tahoma"/>
          <w:sz w:val="20"/>
          <w:szCs w:val="20"/>
        </w:rPr>
        <w:t>Не привлекать и не допускать привлечения к исполнению обязательств по Договору  организации, имеющие признаки недобросовестности, определенные постановлением Пленума Высшего Арбитражного Суда Российской Федерации (далее -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необходимо учитывать</w:t>
      </w:r>
      <w:proofErr w:type="gramEnd"/>
      <w:r w:rsidRPr="005212A9">
        <w:rPr>
          <w:rFonts w:ascii="Tahoma" w:hAnsi="Tahoma" w:cs="Tahoma"/>
          <w:sz w:val="20"/>
          <w:szCs w:val="20"/>
        </w:rPr>
        <w:t xml:space="preserve"> не только реальность совершения хозяйственных операций, но также и деловую </w:t>
      </w:r>
      <w:proofErr w:type="gramStart"/>
      <w:r w:rsidRPr="005212A9">
        <w:rPr>
          <w:rFonts w:ascii="Tahoma" w:hAnsi="Tahoma" w:cs="Tahoma"/>
          <w:sz w:val="20"/>
          <w:szCs w:val="20"/>
        </w:rPr>
        <w:t>репутацию</w:t>
      </w:r>
      <w:proofErr w:type="gramEnd"/>
      <w:r w:rsidRPr="005212A9">
        <w:rPr>
          <w:rFonts w:ascii="Tahoma" w:hAnsi="Tahoma" w:cs="Tahoma"/>
          <w:sz w:val="20"/>
          <w:szCs w:val="20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</w:p>
    <w:p w14:paraId="3EF5F666" w14:textId="77777777" w:rsidR="005A6D37" w:rsidRPr="005212A9" w:rsidRDefault="005A6D37" w:rsidP="005A6D37">
      <w:p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</w:p>
    <w:p w14:paraId="7CFA6F82" w14:textId="77777777" w:rsidR="005A6D37" w:rsidRDefault="005A6D37" w:rsidP="005A6D37">
      <w:pPr>
        <w:numPr>
          <w:ilvl w:val="0"/>
          <w:numId w:val="45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>Незамедлительно уведомить Общество</w:t>
      </w:r>
      <w:r>
        <w:rPr>
          <w:rFonts w:ascii="Tahoma" w:hAnsi="Tahoma" w:cs="Tahoma"/>
          <w:sz w:val="20"/>
          <w:szCs w:val="20"/>
        </w:rPr>
        <w:t xml:space="preserve"> о появлении в ходе исполнения </w:t>
      </w:r>
      <w:r w:rsidRPr="005212A9">
        <w:rPr>
          <w:rFonts w:ascii="Tahoma" w:hAnsi="Tahoma" w:cs="Tahoma"/>
          <w:sz w:val="20"/>
          <w:szCs w:val="20"/>
        </w:rPr>
        <w:t>Договор</w:t>
      </w:r>
      <w:r>
        <w:rPr>
          <w:rFonts w:ascii="Tahoma" w:hAnsi="Tahoma" w:cs="Tahoma"/>
          <w:sz w:val="20"/>
          <w:szCs w:val="20"/>
        </w:rPr>
        <w:t>а</w:t>
      </w:r>
      <w:r w:rsidRPr="005212A9">
        <w:rPr>
          <w:rFonts w:ascii="Tahoma" w:hAnsi="Tahoma" w:cs="Tahoma"/>
          <w:sz w:val="20"/>
          <w:szCs w:val="20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>
        <w:rPr>
          <w:rFonts w:ascii="Tahoma" w:hAnsi="Tahoma" w:cs="Tahoma"/>
          <w:sz w:val="20"/>
          <w:szCs w:val="20"/>
        </w:rPr>
        <w:t>Договора</w:t>
      </w:r>
      <w:r w:rsidRPr="005212A9">
        <w:rPr>
          <w:rFonts w:ascii="Tahoma" w:hAnsi="Tahoma" w:cs="Tahoma"/>
          <w:sz w:val="20"/>
          <w:szCs w:val="20"/>
        </w:rPr>
        <w:t>.</w:t>
      </w:r>
    </w:p>
    <w:p w14:paraId="2E94C0DE" w14:textId="77777777" w:rsidR="005A6D37" w:rsidRDefault="005A6D37" w:rsidP="005A6D37">
      <w:pPr>
        <w:pStyle w:val="ab"/>
        <w:rPr>
          <w:rFonts w:ascii="Tahoma" w:hAnsi="Tahoma" w:cs="Tahoma"/>
          <w:sz w:val="20"/>
          <w:szCs w:val="20"/>
        </w:rPr>
      </w:pPr>
    </w:p>
    <w:p w14:paraId="1BB7DB0B" w14:textId="74743280" w:rsidR="005A6D37" w:rsidRDefault="005A6D37" w:rsidP="005A6D37">
      <w:pPr>
        <w:numPr>
          <w:ilvl w:val="0"/>
          <w:numId w:val="45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 xml:space="preserve">Настоящим </w:t>
      </w:r>
      <w:r w:rsidR="006D7B30">
        <w:rPr>
          <w:rFonts w:ascii="Tahoma" w:hAnsi="Tahoma" w:cs="Tahoma"/>
          <w:sz w:val="20"/>
          <w:szCs w:val="20"/>
        </w:rPr>
        <w:t>Поставщик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>подтверждает и признает, что содержащиеся в данном письме гарантии могут рассматриваться как существенные условия Договор</w:t>
      </w:r>
      <w:r>
        <w:rPr>
          <w:rFonts w:ascii="Tahoma" w:hAnsi="Tahoma" w:cs="Tahoma"/>
          <w:sz w:val="20"/>
          <w:szCs w:val="20"/>
        </w:rPr>
        <w:t>а</w:t>
      </w:r>
      <w:r w:rsidRPr="005212A9">
        <w:rPr>
          <w:rFonts w:ascii="Tahoma" w:hAnsi="Tahoma" w:cs="Tahoma"/>
          <w:sz w:val="20"/>
          <w:szCs w:val="20"/>
        </w:rPr>
        <w:t xml:space="preserve"> со стороны </w:t>
      </w:r>
      <w:r w:rsidR="006D7B30">
        <w:rPr>
          <w:rFonts w:ascii="Tahoma" w:hAnsi="Tahoma" w:cs="Tahoma"/>
          <w:sz w:val="20"/>
          <w:szCs w:val="20"/>
        </w:rPr>
        <w:t>Покупателя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 xml:space="preserve">и </w:t>
      </w:r>
      <w:r w:rsidR="006D7B30">
        <w:rPr>
          <w:rFonts w:ascii="Tahoma" w:hAnsi="Tahoma" w:cs="Tahoma"/>
          <w:sz w:val="20"/>
          <w:szCs w:val="20"/>
        </w:rPr>
        <w:t>Покупатель</w:t>
      </w:r>
      <w:r w:rsidRPr="005212A9">
        <w:rPr>
          <w:rFonts w:ascii="Tahoma" w:hAnsi="Tahoma" w:cs="Tahoma"/>
          <w:sz w:val="20"/>
          <w:szCs w:val="20"/>
        </w:rPr>
        <w:t xml:space="preserve"> вправе исходить из них при исполнении </w:t>
      </w:r>
      <w:r>
        <w:rPr>
          <w:rFonts w:ascii="Tahoma" w:hAnsi="Tahoma" w:cs="Tahoma"/>
          <w:sz w:val="20"/>
          <w:szCs w:val="20"/>
        </w:rPr>
        <w:t>Договора</w:t>
      </w:r>
      <w:r w:rsidRPr="005212A9">
        <w:rPr>
          <w:rFonts w:ascii="Tahoma" w:hAnsi="Tahoma" w:cs="Tahoma"/>
          <w:sz w:val="20"/>
          <w:szCs w:val="20"/>
        </w:rPr>
        <w:t>.</w:t>
      </w:r>
    </w:p>
    <w:p w14:paraId="775AF907" w14:textId="77777777" w:rsidR="005A6D37" w:rsidRPr="005212A9" w:rsidRDefault="005A6D37" w:rsidP="005A6D37">
      <w:p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</w:p>
    <w:p w14:paraId="78107F0B" w14:textId="790421B6" w:rsidR="005A6D37" w:rsidRDefault="005A6D37" w:rsidP="005A6D37">
      <w:pPr>
        <w:numPr>
          <w:ilvl w:val="0"/>
          <w:numId w:val="45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 xml:space="preserve">В случае нарушения </w:t>
      </w:r>
      <w:r w:rsidR="006D7B30">
        <w:rPr>
          <w:rFonts w:ascii="Tahoma" w:hAnsi="Tahoma" w:cs="Tahoma"/>
          <w:sz w:val="20"/>
          <w:szCs w:val="20"/>
        </w:rPr>
        <w:t>Поставщиком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 xml:space="preserve">обязательств, установленных в </w:t>
      </w:r>
      <w:proofErr w:type="spellStart"/>
      <w:r w:rsidRPr="005212A9">
        <w:rPr>
          <w:rFonts w:ascii="Tahoma" w:hAnsi="Tahoma" w:cs="Tahoma"/>
          <w:sz w:val="20"/>
          <w:szCs w:val="20"/>
        </w:rPr>
        <w:t>п.п</w:t>
      </w:r>
      <w:proofErr w:type="spellEnd"/>
      <w:r w:rsidRPr="005212A9">
        <w:rPr>
          <w:rFonts w:ascii="Tahoma" w:hAnsi="Tahoma" w:cs="Tahoma"/>
          <w:sz w:val="20"/>
          <w:szCs w:val="20"/>
        </w:rPr>
        <w:t xml:space="preserve">. 1, 2 настоящего Гарантийного письма, </w:t>
      </w:r>
      <w:r w:rsidR="006D7B30">
        <w:rPr>
          <w:rFonts w:ascii="Tahoma" w:hAnsi="Tahoma" w:cs="Tahoma"/>
          <w:sz w:val="20"/>
          <w:szCs w:val="20"/>
        </w:rPr>
        <w:t>Покупатель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>в дополнение к основаниям, предусмотренным Дого</w:t>
      </w:r>
      <w:r>
        <w:rPr>
          <w:rFonts w:ascii="Tahoma" w:hAnsi="Tahoma" w:cs="Tahoma"/>
          <w:sz w:val="20"/>
          <w:szCs w:val="20"/>
        </w:rPr>
        <w:t xml:space="preserve">вором, вправе заявить отказ от </w:t>
      </w:r>
      <w:r w:rsidRPr="005212A9">
        <w:rPr>
          <w:rFonts w:ascii="Tahoma" w:hAnsi="Tahoma" w:cs="Tahoma"/>
          <w:sz w:val="20"/>
          <w:szCs w:val="20"/>
        </w:rPr>
        <w:t xml:space="preserve">Договора в одностороннем порядке путем направления уведомления с указанием даты расторжения (далее - Уведомление). Дата расторжения не должна наступать ранее 10 (десяти) рабочих дней </w:t>
      </w:r>
      <w:proofErr w:type="gramStart"/>
      <w:r w:rsidRPr="005212A9">
        <w:rPr>
          <w:rFonts w:ascii="Tahoma" w:hAnsi="Tahoma" w:cs="Tahoma"/>
          <w:sz w:val="20"/>
          <w:szCs w:val="20"/>
        </w:rPr>
        <w:t>с даты получения</w:t>
      </w:r>
      <w:proofErr w:type="gramEnd"/>
      <w:r w:rsidRPr="005212A9">
        <w:rPr>
          <w:rFonts w:ascii="Tahoma" w:hAnsi="Tahoma" w:cs="Tahoma"/>
          <w:sz w:val="20"/>
          <w:szCs w:val="20"/>
        </w:rPr>
        <w:t xml:space="preserve"> Уведомления </w:t>
      </w:r>
      <w:r w:rsidR="006D7B30">
        <w:rPr>
          <w:rFonts w:ascii="Tahoma" w:hAnsi="Tahoma" w:cs="Tahoma"/>
          <w:sz w:val="20"/>
          <w:szCs w:val="20"/>
        </w:rPr>
        <w:t>Поставщиком</w:t>
      </w:r>
      <w:r w:rsidRPr="005212A9">
        <w:rPr>
          <w:rFonts w:ascii="Tahoma" w:hAnsi="Tahoma" w:cs="Tahoma"/>
          <w:sz w:val="20"/>
          <w:szCs w:val="20"/>
        </w:rPr>
        <w:t>.</w:t>
      </w:r>
    </w:p>
    <w:p w14:paraId="2BE6D2CA" w14:textId="77777777" w:rsidR="005A6D37" w:rsidRDefault="005A6D37" w:rsidP="005A6D37">
      <w:pPr>
        <w:pStyle w:val="ab"/>
        <w:rPr>
          <w:rFonts w:ascii="Tahoma" w:hAnsi="Tahoma" w:cs="Tahoma"/>
          <w:sz w:val="20"/>
          <w:szCs w:val="20"/>
        </w:rPr>
      </w:pPr>
    </w:p>
    <w:p w14:paraId="51316AB8" w14:textId="1D50B989" w:rsidR="005A6D37" w:rsidRDefault="005A6D37" w:rsidP="005A6D37">
      <w:pPr>
        <w:numPr>
          <w:ilvl w:val="0"/>
          <w:numId w:val="45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 xml:space="preserve">Договор будет считаться расторгнутым с даты, указанной </w:t>
      </w:r>
      <w:r>
        <w:rPr>
          <w:rFonts w:ascii="Tahoma" w:hAnsi="Tahoma" w:cs="Tahoma"/>
          <w:sz w:val="20"/>
          <w:szCs w:val="20"/>
        </w:rPr>
        <w:t xml:space="preserve">в Уведомлении при условии, что </w:t>
      </w:r>
      <w:r w:rsidR="006D7B30">
        <w:rPr>
          <w:rFonts w:ascii="Tahoma" w:hAnsi="Tahoma" w:cs="Tahoma"/>
          <w:sz w:val="20"/>
          <w:szCs w:val="20"/>
        </w:rPr>
        <w:t>Покупатель</w:t>
      </w:r>
      <w:r w:rsidRPr="005212A9">
        <w:rPr>
          <w:rFonts w:ascii="Tahoma" w:hAnsi="Tahoma" w:cs="Tahoma"/>
          <w:sz w:val="20"/>
          <w:szCs w:val="20"/>
        </w:rPr>
        <w:t xml:space="preserve"> отзовет указанное Уведомление по итогам рассмотрения мотивированных возражений </w:t>
      </w:r>
      <w:r w:rsidR="006D7B30">
        <w:rPr>
          <w:rFonts w:ascii="Tahoma" w:hAnsi="Tahoma" w:cs="Tahoma"/>
          <w:sz w:val="20"/>
          <w:szCs w:val="20"/>
        </w:rPr>
        <w:t>Поставщика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>до указанной даты расторжения.</w:t>
      </w:r>
    </w:p>
    <w:p w14:paraId="6FD7FECA" w14:textId="77777777" w:rsidR="005A6D37" w:rsidRDefault="005A6D37" w:rsidP="005A6D37">
      <w:pPr>
        <w:pStyle w:val="ab"/>
        <w:rPr>
          <w:rFonts w:ascii="Tahoma" w:hAnsi="Tahoma" w:cs="Tahoma"/>
          <w:sz w:val="20"/>
          <w:szCs w:val="20"/>
        </w:rPr>
      </w:pPr>
    </w:p>
    <w:p w14:paraId="4C568571" w14:textId="1C5C5650" w:rsidR="005A6D37" w:rsidRDefault="005A6D37" w:rsidP="005A6D37">
      <w:pPr>
        <w:numPr>
          <w:ilvl w:val="0"/>
          <w:numId w:val="45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 xml:space="preserve">Настоящим </w:t>
      </w:r>
      <w:r w:rsidR="006D7B30">
        <w:rPr>
          <w:rFonts w:ascii="Tahoma" w:hAnsi="Tahoma" w:cs="Tahoma"/>
          <w:sz w:val="20"/>
          <w:szCs w:val="20"/>
        </w:rPr>
        <w:t>Поставщик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 xml:space="preserve">принимает обязательство уплатить </w:t>
      </w:r>
      <w:r w:rsidR="006D7B30">
        <w:rPr>
          <w:rFonts w:ascii="Tahoma" w:hAnsi="Tahoma" w:cs="Tahoma"/>
          <w:sz w:val="20"/>
          <w:szCs w:val="20"/>
        </w:rPr>
        <w:t>Покупателю</w:t>
      </w:r>
      <w:r w:rsidRPr="005212A9">
        <w:rPr>
          <w:rFonts w:ascii="Tahoma" w:hAnsi="Tahoma" w:cs="Tahoma"/>
          <w:sz w:val="20"/>
          <w:szCs w:val="20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="006D7B30">
        <w:rPr>
          <w:rFonts w:ascii="Tahoma" w:hAnsi="Tahoma" w:cs="Tahoma"/>
          <w:sz w:val="20"/>
          <w:szCs w:val="20"/>
        </w:rPr>
        <w:t>Покупателю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 xml:space="preserve">в результате нарушения обязательств, установленных в </w:t>
      </w:r>
      <w:proofErr w:type="spellStart"/>
      <w:r w:rsidRPr="005212A9">
        <w:rPr>
          <w:rFonts w:ascii="Tahoma" w:hAnsi="Tahoma" w:cs="Tahoma"/>
          <w:sz w:val="20"/>
          <w:szCs w:val="20"/>
        </w:rPr>
        <w:t>п.п</w:t>
      </w:r>
      <w:proofErr w:type="spellEnd"/>
      <w:r w:rsidRPr="005212A9">
        <w:rPr>
          <w:rFonts w:ascii="Tahoma" w:hAnsi="Tahoma" w:cs="Tahoma"/>
          <w:sz w:val="20"/>
          <w:szCs w:val="20"/>
        </w:rPr>
        <w:t>. 1, 2 настоящего Гарантийного письма, сверх суммы штрафа.</w:t>
      </w:r>
    </w:p>
    <w:p w14:paraId="2E4A15D8" w14:textId="77777777" w:rsidR="005A6D37" w:rsidRDefault="005A6D37" w:rsidP="005A6D37">
      <w:pPr>
        <w:pStyle w:val="ab"/>
        <w:rPr>
          <w:rFonts w:ascii="Tahoma" w:hAnsi="Tahoma" w:cs="Tahoma"/>
          <w:sz w:val="20"/>
          <w:szCs w:val="20"/>
        </w:rPr>
      </w:pPr>
    </w:p>
    <w:p w14:paraId="6B34D87B" w14:textId="6F656D80" w:rsidR="005A6D37" w:rsidRDefault="005A6D37" w:rsidP="005A6D37">
      <w:pPr>
        <w:numPr>
          <w:ilvl w:val="0"/>
          <w:numId w:val="46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212A9">
        <w:rPr>
          <w:rFonts w:ascii="Tahoma" w:hAnsi="Tahoma" w:cs="Tahoma"/>
          <w:sz w:val="20"/>
          <w:szCs w:val="20"/>
        </w:rPr>
        <w:t>с даты получения</w:t>
      </w:r>
      <w:proofErr w:type="gramEnd"/>
      <w:r w:rsidRPr="005212A9">
        <w:rPr>
          <w:rFonts w:ascii="Tahoma" w:hAnsi="Tahoma" w:cs="Tahoma"/>
          <w:sz w:val="20"/>
          <w:szCs w:val="20"/>
        </w:rPr>
        <w:t xml:space="preserve"> соответствующего требования. </w:t>
      </w:r>
      <w:r w:rsidR="006D7B30">
        <w:rPr>
          <w:rFonts w:ascii="Tahoma" w:hAnsi="Tahoma" w:cs="Tahoma"/>
          <w:sz w:val="20"/>
          <w:szCs w:val="20"/>
        </w:rPr>
        <w:t>Покупатель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>вправе предъявить требование об уплате штрафа независимо от расторжения Договора</w:t>
      </w:r>
      <w:r>
        <w:rPr>
          <w:rFonts w:ascii="Tahoma" w:hAnsi="Tahoma" w:cs="Tahoma"/>
          <w:sz w:val="20"/>
          <w:szCs w:val="20"/>
        </w:rPr>
        <w:t xml:space="preserve"> </w:t>
      </w:r>
      <w:r w:rsidRPr="005212A9">
        <w:rPr>
          <w:rFonts w:ascii="Tahoma" w:hAnsi="Tahoma" w:cs="Tahoma"/>
          <w:sz w:val="20"/>
          <w:szCs w:val="20"/>
        </w:rPr>
        <w:t>в соответствии с п. 4 настоящего Гарантийного письма.</w:t>
      </w:r>
    </w:p>
    <w:p w14:paraId="6561DECB" w14:textId="77777777" w:rsidR="005A6D37" w:rsidRPr="005212A9" w:rsidRDefault="005A6D37" w:rsidP="005A6D37">
      <w:p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</w:p>
    <w:p w14:paraId="76ACF22D" w14:textId="40E86EAD" w:rsidR="005A6D37" w:rsidRPr="005212A9" w:rsidRDefault="006D7B30" w:rsidP="005A6D37">
      <w:pPr>
        <w:numPr>
          <w:ilvl w:val="0"/>
          <w:numId w:val="46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Покупатель</w:t>
      </w:r>
      <w:r w:rsidR="005A6D37">
        <w:rPr>
          <w:rFonts w:ascii="Tahoma" w:hAnsi="Tahoma" w:cs="Tahoma"/>
          <w:sz w:val="20"/>
          <w:szCs w:val="20"/>
        </w:rPr>
        <w:t xml:space="preserve"> </w:t>
      </w:r>
      <w:r w:rsidR="005A6D37" w:rsidRPr="005212A9">
        <w:rPr>
          <w:rFonts w:ascii="Tahoma" w:hAnsi="Tahoma" w:cs="Tahoma"/>
          <w:sz w:val="20"/>
          <w:szCs w:val="20"/>
        </w:rPr>
        <w:t xml:space="preserve">вправе приостановить осуществление платежей, причитающихся </w:t>
      </w:r>
      <w:r>
        <w:rPr>
          <w:rFonts w:ascii="Tahoma" w:hAnsi="Tahoma" w:cs="Tahoma"/>
          <w:sz w:val="20"/>
          <w:szCs w:val="20"/>
        </w:rPr>
        <w:t>Поставщику</w:t>
      </w:r>
      <w:r w:rsidR="005A6D37" w:rsidRPr="005212A9">
        <w:rPr>
          <w:rFonts w:ascii="Tahoma" w:hAnsi="Tahoma" w:cs="Tahoma"/>
          <w:sz w:val="20"/>
          <w:szCs w:val="20"/>
        </w:rPr>
        <w:t xml:space="preserve">,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>
        <w:rPr>
          <w:rFonts w:ascii="Tahoma" w:hAnsi="Tahoma" w:cs="Tahoma"/>
          <w:sz w:val="20"/>
          <w:szCs w:val="20"/>
        </w:rPr>
        <w:t>Покупатель</w:t>
      </w:r>
      <w:r w:rsidR="005A6D37" w:rsidRPr="005212A9">
        <w:rPr>
          <w:rFonts w:ascii="Tahoma" w:hAnsi="Tahoma" w:cs="Tahoma"/>
          <w:sz w:val="20"/>
          <w:szCs w:val="20"/>
        </w:rPr>
        <w:t xml:space="preserve"> не будет считаться просрочившим и/или нарушившим свои обязательства по Договору.</w:t>
      </w:r>
    </w:p>
    <w:p w14:paraId="63D39FC8" w14:textId="4E357229" w:rsidR="005A6D37" w:rsidRDefault="005A6D37" w:rsidP="005A6D37">
      <w:pPr>
        <w:numPr>
          <w:ilvl w:val="0"/>
          <w:numId w:val="46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Обязательства </w:t>
      </w:r>
      <w:r w:rsidR="006D7B30">
        <w:rPr>
          <w:rFonts w:ascii="Tahoma" w:hAnsi="Tahoma" w:cs="Tahoma"/>
          <w:sz w:val="20"/>
          <w:szCs w:val="20"/>
        </w:rPr>
        <w:t>Поставщика</w:t>
      </w:r>
      <w:r w:rsidRPr="005212A9">
        <w:rPr>
          <w:rFonts w:ascii="Tahoma" w:hAnsi="Tahoma" w:cs="Tahoma"/>
          <w:sz w:val="20"/>
          <w:szCs w:val="20"/>
        </w:rPr>
        <w:t xml:space="preserve"> по настоящему Гарантийному письму вступают в силу с даты его </w:t>
      </w:r>
      <w:proofErr w:type="gramStart"/>
      <w:r w:rsidRPr="005212A9">
        <w:rPr>
          <w:rFonts w:ascii="Tahoma" w:hAnsi="Tahoma" w:cs="Tahoma"/>
          <w:sz w:val="20"/>
          <w:szCs w:val="20"/>
        </w:rPr>
        <w:t>подписании</w:t>
      </w:r>
      <w:proofErr w:type="gramEnd"/>
      <w:r w:rsidRPr="005212A9">
        <w:rPr>
          <w:rFonts w:ascii="Tahoma" w:hAnsi="Tahoma" w:cs="Tahoma"/>
          <w:sz w:val="20"/>
          <w:szCs w:val="20"/>
        </w:rPr>
        <w:t>, действуют до полного исполнения Договора</w:t>
      </w:r>
      <w:r>
        <w:rPr>
          <w:rFonts w:ascii="Tahoma" w:hAnsi="Tahoma" w:cs="Tahoma"/>
          <w:sz w:val="20"/>
          <w:szCs w:val="20"/>
        </w:rPr>
        <w:t>,</w:t>
      </w:r>
      <w:r w:rsidRPr="005212A9">
        <w:rPr>
          <w:rFonts w:ascii="Tahoma" w:hAnsi="Tahoma" w:cs="Tahoma"/>
          <w:sz w:val="20"/>
          <w:szCs w:val="20"/>
        </w:rPr>
        <w:t xml:space="preserve"> и не могут быть прекращены иначе, чем путем внесения соответствующих изменений в Договор. Обязательства по пунктам 6, </w:t>
      </w:r>
      <w:r w:rsidRPr="005212A9">
        <w:rPr>
          <w:rFonts w:ascii="Tahoma" w:hAnsi="Tahoma" w:cs="Tahoma"/>
          <w:i/>
          <w:iCs/>
          <w:sz w:val="20"/>
          <w:szCs w:val="20"/>
        </w:rPr>
        <w:t xml:space="preserve">1,9, </w:t>
      </w:r>
      <w:r w:rsidRPr="005212A9">
        <w:rPr>
          <w:rFonts w:ascii="Tahoma" w:hAnsi="Tahoma" w:cs="Tahoma"/>
          <w:sz w:val="20"/>
          <w:szCs w:val="20"/>
        </w:rPr>
        <w:t>10 продолжают действовать в течение 4 (четырех) лет после окончания срока действия договора.</w:t>
      </w:r>
    </w:p>
    <w:p w14:paraId="48A5AA07" w14:textId="77777777" w:rsidR="005A6D37" w:rsidRPr="005212A9" w:rsidRDefault="005A6D37" w:rsidP="005A6D37">
      <w:p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</w:p>
    <w:p w14:paraId="16789760" w14:textId="472E2B75" w:rsidR="005A6D37" w:rsidRPr="005212A9" w:rsidRDefault="005A6D37" w:rsidP="005A6D37">
      <w:pPr>
        <w:numPr>
          <w:ilvl w:val="0"/>
          <w:numId w:val="46"/>
        </w:numPr>
        <w:tabs>
          <w:tab w:val="left" w:pos="374"/>
        </w:tabs>
        <w:jc w:val="both"/>
        <w:rPr>
          <w:rFonts w:ascii="Tahoma" w:hAnsi="Tahoma" w:cs="Tahoma"/>
          <w:sz w:val="20"/>
          <w:szCs w:val="20"/>
        </w:rPr>
      </w:pPr>
      <w:r w:rsidRPr="005212A9">
        <w:rPr>
          <w:rFonts w:ascii="Tahoma" w:hAnsi="Tahoma" w:cs="Tahoma"/>
          <w:sz w:val="20"/>
          <w:szCs w:val="20"/>
        </w:rPr>
        <w:t xml:space="preserve">Настоящее Гарантийное письмо составлено в одном оригинальном экземпляре, </w:t>
      </w:r>
      <w:proofErr w:type="gramStart"/>
      <w:r w:rsidRPr="005212A9">
        <w:rPr>
          <w:rFonts w:ascii="Tahoma" w:hAnsi="Tahoma" w:cs="Tahoma"/>
          <w:sz w:val="20"/>
          <w:szCs w:val="20"/>
        </w:rPr>
        <w:t>передаваемым</w:t>
      </w:r>
      <w:proofErr w:type="gramEnd"/>
      <w:r w:rsidRPr="005212A9">
        <w:rPr>
          <w:rFonts w:ascii="Tahoma" w:hAnsi="Tahoma" w:cs="Tahoma"/>
          <w:sz w:val="20"/>
          <w:szCs w:val="20"/>
        </w:rPr>
        <w:t xml:space="preserve"> </w:t>
      </w:r>
      <w:r w:rsidR="006D7B30">
        <w:rPr>
          <w:rFonts w:ascii="Tahoma" w:hAnsi="Tahoma" w:cs="Tahoma"/>
          <w:sz w:val="20"/>
          <w:szCs w:val="20"/>
        </w:rPr>
        <w:t>Покупателю</w:t>
      </w:r>
      <w:r w:rsidRPr="005212A9">
        <w:rPr>
          <w:rFonts w:ascii="Tahoma" w:hAnsi="Tahoma" w:cs="Tahoma"/>
          <w:sz w:val="20"/>
          <w:szCs w:val="20"/>
        </w:rPr>
        <w:t xml:space="preserve">. Копия такого экземпляра с отметкой </w:t>
      </w:r>
      <w:r w:rsidR="006D7B30">
        <w:rPr>
          <w:rFonts w:ascii="Tahoma" w:hAnsi="Tahoma" w:cs="Tahoma"/>
          <w:sz w:val="20"/>
          <w:szCs w:val="20"/>
        </w:rPr>
        <w:t>Покупателя</w:t>
      </w:r>
      <w:r w:rsidRPr="005212A9">
        <w:rPr>
          <w:rFonts w:ascii="Tahoma" w:hAnsi="Tahoma" w:cs="Tahoma"/>
          <w:sz w:val="20"/>
          <w:szCs w:val="20"/>
        </w:rPr>
        <w:t xml:space="preserve"> в получении имеет равную с оригиналом юридическую силу.</w:t>
      </w:r>
    </w:p>
    <w:p w14:paraId="2B5406A2" w14:textId="77777777" w:rsidR="005A6D37" w:rsidRDefault="005A6D37" w:rsidP="005A6D37">
      <w:pPr>
        <w:jc w:val="both"/>
        <w:rPr>
          <w:rFonts w:ascii="Tahoma" w:hAnsi="Tahoma" w:cs="Tahoma"/>
          <w:sz w:val="20"/>
          <w:szCs w:val="20"/>
        </w:rPr>
      </w:pPr>
    </w:p>
    <w:p w14:paraId="518F36A3" w14:textId="77777777" w:rsidR="005A6D37" w:rsidRDefault="005A6D37" w:rsidP="005A6D37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</w:tblGrid>
      <w:tr w:rsidR="005A6D37" w14:paraId="68A67BF8" w14:textId="77777777" w:rsidTr="00C700F9">
        <w:trPr>
          <w:trHeight w:val="862"/>
        </w:trPr>
        <w:tc>
          <w:tcPr>
            <w:tcW w:w="4828" w:type="dxa"/>
          </w:tcPr>
          <w:p w14:paraId="7E2FF77C" w14:textId="266C1A0F" w:rsidR="005A6D37" w:rsidRDefault="00643E33" w:rsidP="00C700F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Поставщик</w:t>
            </w:r>
            <w:r w:rsidR="005A6D37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11363BF2" w14:textId="43D3D9E7" w:rsidR="005A6D37" w:rsidRDefault="005A6D37" w:rsidP="00C700F9">
            <w:pPr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A6D37" w14:paraId="7090747E" w14:textId="77777777" w:rsidTr="00C700F9">
        <w:trPr>
          <w:trHeight w:val="1059"/>
        </w:trPr>
        <w:tc>
          <w:tcPr>
            <w:tcW w:w="4828" w:type="dxa"/>
          </w:tcPr>
          <w:p w14:paraId="55EEB6C1" w14:textId="77777777" w:rsidR="005A6D37" w:rsidRDefault="005A6D37" w:rsidP="00C700F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Подпись: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41E5E5E7" w14:textId="77777777" w:rsidR="005A6D37" w:rsidRDefault="005A6D37" w:rsidP="00C700F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BB195F4" w14:textId="3021FD33" w:rsidR="005A6D37" w:rsidRDefault="005A6D37" w:rsidP="00C700F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 /</w:t>
            </w:r>
            <w:r>
              <w:rPr>
                <w:rFonts w:ascii="Tahoma" w:hAnsi="Tahoma" w:cs="Tahoma"/>
                <w:sz w:val="20"/>
                <w:szCs w:val="20"/>
              </w:rPr>
              <w:t>_____________</w:t>
            </w:r>
            <w:r w:rsidRPr="00B55278">
              <w:rPr>
                <w:rFonts w:ascii="Tahoma" w:hAnsi="Tahoma" w:cs="Tahoma"/>
                <w:sz w:val="20"/>
                <w:szCs w:val="20"/>
              </w:rPr>
              <w:t xml:space="preserve"> 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6D26C9C" w14:textId="77777777" w:rsidR="005A6D37" w:rsidRDefault="005A6D37" w:rsidP="00C700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М.П.</w:t>
            </w:r>
          </w:p>
          <w:p w14:paraId="619D74A3" w14:textId="77777777" w:rsidR="005A6D37" w:rsidRDefault="005A6D37" w:rsidP="00C700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0D1F976" w14:textId="77777777" w:rsidR="005A6D37" w:rsidRDefault="005A6D37" w:rsidP="005A6D37">
      <w:pPr>
        <w:jc w:val="both"/>
        <w:rPr>
          <w:rFonts w:ascii="Tahoma" w:hAnsi="Tahoma" w:cs="Tahoma"/>
          <w:sz w:val="20"/>
          <w:szCs w:val="20"/>
        </w:rPr>
      </w:pPr>
    </w:p>
    <w:p w14:paraId="2FC80D3C" w14:textId="77777777" w:rsidR="00124070" w:rsidRDefault="00124070">
      <w:pPr>
        <w:jc w:val="both"/>
        <w:rPr>
          <w:rFonts w:ascii="Tahoma" w:hAnsi="Tahoma" w:cs="Tahoma"/>
          <w:sz w:val="20"/>
          <w:szCs w:val="20"/>
        </w:rPr>
      </w:pPr>
    </w:p>
    <w:sectPr w:rsidR="00124070">
      <w:footerReference w:type="first" r:id="rId14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B437E" w14:textId="77777777" w:rsidR="00124070" w:rsidRDefault="00D6186E">
      <w:r>
        <w:separator/>
      </w:r>
    </w:p>
  </w:endnote>
  <w:endnote w:type="continuationSeparator" w:id="0">
    <w:p w14:paraId="18CB437F" w14:textId="77777777" w:rsidR="00124070" w:rsidRDefault="00D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B438B" w14:textId="77777777" w:rsidR="00124070" w:rsidRDefault="00D6186E">
    <w:r>
      <w:t>[Введите текст]</w:t>
    </w:r>
  </w:p>
  <w:p w14:paraId="18CB438C" w14:textId="77777777" w:rsidR="00124070" w:rsidRDefault="001240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B437C" w14:textId="77777777" w:rsidR="00124070" w:rsidRDefault="00D6186E">
      <w:r>
        <w:separator/>
      </w:r>
    </w:p>
  </w:footnote>
  <w:footnote w:type="continuationSeparator" w:id="0">
    <w:p w14:paraId="18CB437D" w14:textId="77777777" w:rsidR="00124070" w:rsidRDefault="00D61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CAD7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0038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9C6C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7BE8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3A19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CEE8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703C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E46F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DD6F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13E5D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02C417F"/>
    <w:multiLevelType w:val="singleLevel"/>
    <w:tmpl w:val="B0680A5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087E69C3"/>
    <w:multiLevelType w:val="multilevel"/>
    <w:tmpl w:val="75C69B7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0FB12B85"/>
    <w:multiLevelType w:val="multilevel"/>
    <w:tmpl w:val="B71644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147464FB"/>
    <w:multiLevelType w:val="multilevel"/>
    <w:tmpl w:val="B1F46C4A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1C7907B2"/>
    <w:multiLevelType w:val="multilevel"/>
    <w:tmpl w:val="DF3C7B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1D283F3A"/>
    <w:multiLevelType w:val="multilevel"/>
    <w:tmpl w:val="BD028C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21502D64"/>
    <w:multiLevelType w:val="multilevel"/>
    <w:tmpl w:val="2A0A3D0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16F60E9"/>
    <w:multiLevelType w:val="multilevel"/>
    <w:tmpl w:val="15D618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31D97DD3"/>
    <w:multiLevelType w:val="hybridMultilevel"/>
    <w:tmpl w:val="B1F46C4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3">
    <w:nsid w:val="323B4E5F"/>
    <w:multiLevelType w:val="multilevel"/>
    <w:tmpl w:val="9688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32AF24D3"/>
    <w:multiLevelType w:val="multilevel"/>
    <w:tmpl w:val="EB1E65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32B62B29"/>
    <w:multiLevelType w:val="multilevel"/>
    <w:tmpl w:val="344EF9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ED6069"/>
    <w:multiLevelType w:val="multilevel"/>
    <w:tmpl w:val="E7FAF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3914346"/>
    <w:multiLevelType w:val="multilevel"/>
    <w:tmpl w:val="1DD860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>
    <w:nsid w:val="52D16895"/>
    <w:multiLevelType w:val="multilevel"/>
    <w:tmpl w:val="E6724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1">
    <w:nsid w:val="5FCB3876"/>
    <w:multiLevelType w:val="multilevel"/>
    <w:tmpl w:val="9D181A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2">
    <w:nsid w:val="60BA1A21"/>
    <w:multiLevelType w:val="multilevel"/>
    <w:tmpl w:val="5016F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3">
    <w:nsid w:val="636C6D58"/>
    <w:multiLevelType w:val="multilevel"/>
    <w:tmpl w:val="19D454E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4">
    <w:nsid w:val="65245F7D"/>
    <w:multiLevelType w:val="multilevel"/>
    <w:tmpl w:val="2B269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5">
    <w:nsid w:val="66AD3BFF"/>
    <w:multiLevelType w:val="multilevel"/>
    <w:tmpl w:val="CB9E109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6">
    <w:nsid w:val="6A0A3F07"/>
    <w:multiLevelType w:val="singleLevel"/>
    <w:tmpl w:val="36ACE40A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7">
    <w:nsid w:val="6A436A5B"/>
    <w:multiLevelType w:val="multilevel"/>
    <w:tmpl w:val="FA7C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8">
    <w:nsid w:val="700E0FA5"/>
    <w:multiLevelType w:val="multilevel"/>
    <w:tmpl w:val="94DA1B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0A95759"/>
    <w:multiLevelType w:val="multilevel"/>
    <w:tmpl w:val="93F8F8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0">
    <w:nsid w:val="71687A4E"/>
    <w:multiLevelType w:val="multilevel"/>
    <w:tmpl w:val="85BE5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>
    <w:nsid w:val="7DAF7D55"/>
    <w:multiLevelType w:val="multilevel"/>
    <w:tmpl w:val="9688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30"/>
  </w:num>
  <w:num w:numId="2">
    <w:abstractNumId w:val="34"/>
  </w:num>
  <w:num w:numId="3">
    <w:abstractNumId w:val="24"/>
  </w:num>
  <w:num w:numId="4">
    <w:abstractNumId w:val="40"/>
  </w:num>
  <w:num w:numId="5">
    <w:abstractNumId w:val="28"/>
  </w:num>
  <w:num w:numId="6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60" w:hanging="360"/>
        </w:pPr>
        <w:rPr>
          <w:rFonts w:ascii="Symbol" w:hAnsi="Symbol" w:hint="default"/>
        </w:rPr>
      </w:lvl>
    </w:lvlOverride>
  </w:num>
  <w:num w:numId="7">
    <w:abstractNumId w:val="29"/>
  </w:num>
  <w:num w:numId="8">
    <w:abstractNumId w:val="18"/>
  </w:num>
  <w:num w:numId="9">
    <w:abstractNumId w:val="12"/>
  </w:num>
  <w:num w:numId="10">
    <w:abstractNumId w:val="19"/>
  </w:num>
  <w:num w:numId="11">
    <w:abstractNumId w:val="13"/>
  </w:num>
  <w:num w:numId="12">
    <w:abstractNumId w:val="20"/>
  </w:num>
  <w:num w:numId="13">
    <w:abstractNumId w:val="35"/>
  </w:num>
  <w:num w:numId="14">
    <w:abstractNumId w:val="33"/>
  </w:num>
  <w:num w:numId="15">
    <w:abstractNumId w:val="32"/>
  </w:num>
  <w:num w:numId="16">
    <w:abstractNumId w:val="17"/>
  </w:num>
  <w:num w:numId="17">
    <w:abstractNumId w:val="25"/>
  </w:num>
  <w:num w:numId="18">
    <w:abstractNumId w:val="27"/>
  </w:num>
  <w:num w:numId="19">
    <w:abstractNumId w:val="39"/>
  </w:num>
  <w:num w:numId="20">
    <w:abstractNumId w:val="2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</w:num>
  <w:num w:numId="22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41"/>
  </w:num>
  <w:num w:numId="36">
    <w:abstractNumId w:val="37"/>
  </w:num>
  <w:num w:numId="37">
    <w:abstractNumId w:val="11"/>
  </w:num>
  <w:num w:numId="38">
    <w:abstractNumId w:val="22"/>
  </w:num>
  <w:num w:numId="39">
    <w:abstractNumId w:val="14"/>
  </w:num>
  <w:num w:numId="40">
    <w:abstractNumId w:val="21"/>
  </w:num>
  <w:num w:numId="41">
    <w:abstractNumId w:val="15"/>
  </w:num>
  <w:num w:numId="42">
    <w:abstractNumId w:val="26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36"/>
  </w:num>
  <w:num w:numId="46">
    <w:abstractNumId w:val="36"/>
    <w:lvlOverride w:ilvl="0">
      <w:lvl w:ilvl="0">
        <w:start w:val="7"/>
        <w:numFmt w:val="decimal"/>
        <w:lvlText w:val="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doNotValidateAgainstSchema/>
  <w:saveInvalidXml/>
  <w:doNotDemarcateInvalidXml/>
  <w:saveXmlDataOnly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70"/>
    <w:rsid w:val="00003179"/>
    <w:rsid w:val="00024792"/>
    <w:rsid w:val="00037965"/>
    <w:rsid w:val="000A72DD"/>
    <w:rsid w:val="000B6E3E"/>
    <w:rsid w:val="000E7C7E"/>
    <w:rsid w:val="00114A5A"/>
    <w:rsid w:val="00124070"/>
    <w:rsid w:val="00130114"/>
    <w:rsid w:val="001F0747"/>
    <w:rsid w:val="00253D59"/>
    <w:rsid w:val="002D72DA"/>
    <w:rsid w:val="002E4BA4"/>
    <w:rsid w:val="0035028A"/>
    <w:rsid w:val="003A0265"/>
    <w:rsid w:val="00403B80"/>
    <w:rsid w:val="00422E68"/>
    <w:rsid w:val="00457E98"/>
    <w:rsid w:val="004D359B"/>
    <w:rsid w:val="00594A58"/>
    <w:rsid w:val="005963FF"/>
    <w:rsid w:val="005A6D37"/>
    <w:rsid w:val="005E5B99"/>
    <w:rsid w:val="005F50AA"/>
    <w:rsid w:val="0060129D"/>
    <w:rsid w:val="00622E61"/>
    <w:rsid w:val="00640144"/>
    <w:rsid w:val="00643E33"/>
    <w:rsid w:val="006B2475"/>
    <w:rsid w:val="006D7B30"/>
    <w:rsid w:val="006F34F6"/>
    <w:rsid w:val="00795696"/>
    <w:rsid w:val="007B66D6"/>
    <w:rsid w:val="00830E80"/>
    <w:rsid w:val="00833C2C"/>
    <w:rsid w:val="00892518"/>
    <w:rsid w:val="00973363"/>
    <w:rsid w:val="009874A7"/>
    <w:rsid w:val="00997596"/>
    <w:rsid w:val="009C2771"/>
    <w:rsid w:val="009E1588"/>
    <w:rsid w:val="00A05139"/>
    <w:rsid w:val="00A65E96"/>
    <w:rsid w:val="00A70A43"/>
    <w:rsid w:val="00B21A8E"/>
    <w:rsid w:val="00B33338"/>
    <w:rsid w:val="00B93C15"/>
    <w:rsid w:val="00BE6A8D"/>
    <w:rsid w:val="00C3167E"/>
    <w:rsid w:val="00C501F2"/>
    <w:rsid w:val="00CC421B"/>
    <w:rsid w:val="00CE27A3"/>
    <w:rsid w:val="00D459DF"/>
    <w:rsid w:val="00D6186E"/>
    <w:rsid w:val="00DF302D"/>
    <w:rsid w:val="00EA018C"/>
    <w:rsid w:val="00F54939"/>
    <w:rsid w:val="00F73E53"/>
    <w:rsid w:val="00F8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18CB42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1"/>
    <w:link w:val="a0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Pr>
      <w:sz w:val="24"/>
      <w:szCs w:val="24"/>
      <w:lang w:eastAsia="ko-KR"/>
    </w:rPr>
  </w:style>
  <w:style w:type="character" w:styleId="a9">
    <w:name w:val="Placeholder Text"/>
    <w:basedOn w:val="a1"/>
    <w:uiPriority w:val="99"/>
    <w:semiHidden/>
    <w:rPr>
      <w:color w:val="808080"/>
    </w:rPr>
  </w:style>
  <w:style w:type="character" w:customStyle="1" w:styleId="aa">
    <w:name w:val="Стиль вставки"/>
    <w:basedOn w:val="a1"/>
    <w:uiPriority w:val="1"/>
    <w:qFormat/>
    <w:rPr>
      <w:rFonts w:ascii="Tahoma" w:hAnsi="Tahoma"/>
      <w:color w:val="000000" w:themeColor="text1"/>
      <w:sz w:val="20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d">
    <w:name w:val="annotation reference"/>
    <w:basedOn w:val="a1"/>
    <w:rPr>
      <w:sz w:val="16"/>
      <w:szCs w:val="16"/>
    </w:rPr>
  </w:style>
  <w:style w:type="paragraph" w:styleId="ae">
    <w:name w:val="annotation text"/>
    <w:basedOn w:val="a"/>
    <w:link w:val="a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rPr>
      <w:lang w:eastAsia="ko-KR"/>
    </w:rPr>
  </w:style>
  <w:style w:type="paragraph" w:styleId="af0">
    <w:name w:val="annotation subject"/>
    <w:basedOn w:val="ae"/>
    <w:next w:val="ae"/>
    <w:link w:val="af1"/>
    <w:rPr>
      <w:b/>
      <w:bCs/>
    </w:rPr>
  </w:style>
  <w:style w:type="character" w:customStyle="1" w:styleId="af1">
    <w:name w:val="Тема примечания Знак"/>
    <w:basedOn w:val="af"/>
    <w:link w:val="af0"/>
    <w:rPr>
      <w:b/>
      <w:bCs/>
      <w:lang w:eastAsia="ko-KR"/>
    </w:rPr>
  </w:style>
  <w:style w:type="character" w:styleId="af2">
    <w:name w:val="Hyperlink"/>
    <w:basedOn w:val="a1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Pr>
      <w:sz w:val="24"/>
      <w:szCs w:val="24"/>
      <w:lang w:eastAsia="ko-KR"/>
    </w:rPr>
  </w:style>
  <w:style w:type="paragraph" w:customStyle="1" w:styleId="10">
    <w:name w:val="Обычный (веб)1"/>
    <w:basedOn w:val="a"/>
    <w:pPr>
      <w:spacing w:before="28" w:after="28"/>
    </w:pPr>
    <w:rPr>
      <w:rFonts w:eastAsia="Times New Roman"/>
      <w:kern w:val="1"/>
      <w:lang w:eastAsia="ar-SA"/>
    </w:rPr>
  </w:style>
  <w:style w:type="paragraph" w:styleId="af4">
    <w:name w:val="Body Text"/>
    <w:basedOn w:val="a"/>
    <w:link w:val="af5"/>
    <w:rsid w:val="00643E33"/>
    <w:pPr>
      <w:jc w:val="center"/>
    </w:pPr>
    <w:rPr>
      <w:rFonts w:eastAsia="Times New Roman"/>
      <w:b/>
      <w:bCs/>
      <w:sz w:val="16"/>
      <w:lang w:eastAsia="ru-RU"/>
    </w:rPr>
  </w:style>
  <w:style w:type="character" w:customStyle="1" w:styleId="af5">
    <w:name w:val="Основной текст Знак"/>
    <w:basedOn w:val="a1"/>
    <w:link w:val="af4"/>
    <w:rsid w:val="00643E33"/>
    <w:rPr>
      <w:rFonts w:eastAsia="Times New Roman"/>
      <w:b/>
      <w:bCs/>
      <w:sz w:val="16"/>
      <w:szCs w:val="24"/>
    </w:rPr>
  </w:style>
  <w:style w:type="paragraph" w:styleId="20">
    <w:name w:val="Body Text 2"/>
    <w:basedOn w:val="a"/>
    <w:link w:val="21"/>
    <w:uiPriority w:val="99"/>
    <w:unhideWhenUsed/>
    <w:rsid w:val="00643E33"/>
    <w:pPr>
      <w:spacing w:after="120" w:line="48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21">
    <w:name w:val="Основной текст 2 Знак"/>
    <w:basedOn w:val="a1"/>
    <w:link w:val="20"/>
    <w:uiPriority w:val="99"/>
    <w:rsid w:val="00643E33"/>
    <w:rPr>
      <w:rFonts w:eastAsia="Times New Roman"/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1"/>
    <w:link w:val="a0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Pr>
      <w:sz w:val="24"/>
      <w:szCs w:val="24"/>
      <w:lang w:eastAsia="ko-KR"/>
    </w:rPr>
  </w:style>
  <w:style w:type="character" w:styleId="a9">
    <w:name w:val="Placeholder Text"/>
    <w:basedOn w:val="a1"/>
    <w:uiPriority w:val="99"/>
    <w:semiHidden/>
    <w:rPr>
      <w:color w:val="808080"/>
    </w:rPr>
  </w:style>
  <w:style w:type="character" w:customStyle="1" w:styleId="aa">
    <w:name w:val="Стиль вставки"/>
    <w:basedOn w:val="a1"/>
    <w:uiPriority w:val="1"/>
    <w:qFormat/>
    <w:rPr>
      <w:rFonts w:ascii="Tahoma" w:hAnsi="Tahoma"/>
      <w:color w:val="000000" w:themeColor="text1"/>
      <w:sz w:val="20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d">
    <w:name w:val="annotation reference"/>
    <w:basedOn w:val="a1"/>
    <w:rPr>
      <w:sz w:val="16"/>
      <w:szCs w:val="16"/>
    </w:rPr>
  </w:style>
  <w:style w:type="paragraph" w:styleId="ae">
    <w:name w:val="annotation text"/>
    <w:basedOn w:val="a"/>
    <w:link w:val="a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rPr>
      <w:lang w:eastAsia="ko-KR"/>
    </w:rPr>
  </w:style>
  <w:style w:type="paragraph" w:styleId="af0">
    <w:name w:val="annotation subject"/>
    <w:basedOn w:val="ae"/>
    <w:next w:val="ae"/>
    <w:link w:val="af1"/>
    <w:rPr>
      <w:b/>
      <w:bCs/>
    </w:rPr>
  </w:style>
  <w:style w:type="character" w:customStyle="1" w:styleId="af1">
    <w:name w:val="Тема примечания Знак"/>
    <w:basedOn w:val="af"/>
    <w:link w:val="af0"/>
    <w:rPr>
      <w:b/>
      <w:bCs/>
      <w:lang w:eastAsia="ko-KR"/>
    </w:rPr>
  </w:style>
  <w:style w:type="character" w:styleId="af2">
    <w:name w:val="Hyperlink"/>
    <w:basedOn w:val="a1"/>
    <w:rPr>
      <w:color w:val="0000FF" w:themeColor="hyperlink"/>
      <w:u w:val="single"/>
    </w:rPr>
  </w:style>
  <w:style w:type="paragraph" w:styleId="af3">
    <w:name w:val="Revision"/>
    <w:hidden/>
    <w:uiPriority w:val="99"/>
    <w:semiHidden/>
    <w:rPr>
      <w:sz w:val="24"/>
      <w:szCs w:val="24"/>
      <w:lang w:eastAsia="ko-KR"/>
    </w:rPr>
  </w:style>
  <w:style w:type="paragraph" w:customStyle="1" w:styleId="10">
    <w:name w:val="Обычный (веб)1"/>
    <w:basedOn w:val="a"/>
    <w:pPr>
      <w:spacing w:before="28" w:after="28"/>
    </w:pPr>
    <w:rPr>
      <w:rFonts w:eastAsia="Times New Roman"/>
      <w:kern w:val="1"/>
      <w:lang w:eastAsia="ar-SA"/>
    </w:rPr>
  </w:style>
  <w:style w:type="paragraph" w:styleId="af4">
    <w:name w:val="Body Text"/>
    <w:basedOn w:val="a"/>
    <w:link w:val="af5"/>
    <w:rsid w:val="00643E33"/>
    <w:pPr>
      <w:jc w:val="center"/>
    </w:pPr>
    <w:rPr>
      <w:rFonts w:eastAsia="Times New Roman"/>
      <w:b/>
      <w:bCs/>
      <w:sz w:val="16"/>
      <w:lang w:eastAsia="ru-RU"/>
    </w:rPr>
  </w:style>
  <w:style w:type="character" w:customStyle="1" w:styleId="af5">
    <w:name w:val="Основной текст Знак"/>
    <w:basedOn w:val="a1"/>
    <w:link w:val="af4"/>
    <w:rsid w:val="00643E33"/>
    <w:rPr>
      <w:rFonts w:eastAsia="Times New Roman"/>
      <w:b/>
      <w:bCs/>
      <w:sz w:val="16"/>
      <w:szCs w:val="24"/>
    </w:rPr>
  </w:style>
  <w:style w:type="paragraph" w:styleId="20">
    <w:name w:val="Body Text 2"/>
    <w:basedOn w:val="a"/>
    <w:link w:val="21"/>
    <w:uiPriority w:val="99"/>
    <w:unhideWhenUsed/>
    <w:rsid w:val="00643E33"/>
    <w:pPr>
      <w:spacing w:after="120" w:line="480" w:lineRule="auto"/>
      <w:ind w:firstLine="567"/>
      <w:jc w:val="both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21">
    <w:name w:val="Основной текст 2 Знак"/>
    <w:basedOn w:val="a1"/>
    <w:link w:val="20"/>
    <w:uiPriority w:val="99"/>
    <w:rsid w:val="00643E33"/>
    <w:rPr>
      <w:rFonts w:eastAsia="Times New Roman"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t@drsk.ru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t@drsk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3C21196CA04B689598B2AC28CA5D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2DB1DC-D73D-446D-B10E-28DC83D7B232}"/>
      </w:docPartPr>
      <w:docPartBody>
        <w:p w14:paraId="612203C6" w14:textId="77777777" w:rsidR="00A01C85" w:rsidRDefault="00A01C85">
          <w:pPr>
            <w:pStyle w:val="643C21196CA04B689598B2AC28CA5DF0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F4D15D63502D4A009A6090C104F026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39554A-B2BC-4508-B38D-AD1EB85DAA4F}"/>
      </w:docPartPr>
      <w:docPartBody>
        <w:p w14:paraId="3F2E6764" w14:textId="7347ED16" w:rsidR="00E3584A" w:rsidRDefault="009179EC" w:rsidP="009179EC">
          <w:pPr>
            <w:pStyle w:val="F4D15D63502D4A009A6090C104F02629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8D9D4B7308BB4B1EA4886C524F9827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D688-C588-4980-9EA1-6D61097647DD}"/>
      </w:docPartPr>
      <w:docPartBody>
        <w:p w14:paraId="40E8998E" w14:textId="3A2B51AA" w:rsidR="00E3584A" w:rsidRDefault="009179EC" w:rsidP="009179EC">
          <w:pPr>
            <w:pStyle w:val="8D9D4B7308BB4B1EA4886C524F982718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808B9D8BD75D452BBFA09A162552A2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C95FB-761E-4C42-86B6-F2580ECA0597}"/>
      </w:docPartPr>
      <w:docPartBody>
        <w:p w14:paraId="1D3B377E" w14:textId="4622F947" w:rsidR="00000000" w:rsidRDefault="002E0790" w:rsidP="002E0790">
          <w:pPr>
            <w:pStyle w:val="808B9D8BD75D452BBFA09A162552A2B2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1DA073E98F4644AD90B520174788D4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893956-616C-4DDA-B86D-046504D411A0}"/>
      </w:docPartPr>
      <w:docPartBody>
        <w:p w14:paraId="0098A821" w14:textId="0BF4044D" w:rsidR="00000000" w:rsidRDefault="002E0790" w:rsidP="002E0790">
          <w:pPr>
            <w:pStyle w:val="1DA073E98F4644AD90B520174788D48A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  <w:docPart>
      <w:docPartPr>
        <w:name w:val="04D9403172CC45A58C71E43E4C24E0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C91005-3A1F-47C6-9CCF-98A4689FA3A7}"/>
      </w:docPartPr>
      <w:docPartBody>
        <w:p w14:paraId="0D99B215" w14:textId="31D8B35E" w:rsidR="00000000" w:rsidRDefault="002E0790" w:rsidP="002E0790">
          <w:pPr>
            <w:pStyle w:val="04D9403172CC45A58C71E43E4C24E05E"/>
          </w:pPr>
          <w:r>
            <w:rPr>
              <w:rFonts w:ascii="Tahoma" w:hAnsi="Tahoma" w:cs="Tahoma"/>
              <w:b/>
              <w:bCs/>
              <w:color w:val="FF0000"/>
              <w:sz w:val="20"/>
              <w:szCs w:val="20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1C85"/>
    <w:rsid w:val="001F231E"/>
    <w:rsid w:val="002A56EF"/>
    <w:rsid w:val="002C098E"/>
    <w:rsid w:val="002E0790"/>
    <w:rsid w:val="002F5843"/>
    <w:rsid w:val="00305422"/>
    <w:rsid w:val="00542486"/>
    <w:rsid w:val="005C2260"/>
    <w:rsid w:val="0073247E"/>
    <w:rsid w:val="00792F22"/>
    <w:rsid w:val="0082618B"/>
    <w:rsid w:val="008F1FFA"/>
    <w:rsid w:val="009179EC"/>
    <w:rsid w:val="00A01C85"/>
    <w:rsid w:val="00CF0829"/>
    <w:rsid w:val="00E3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2203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0790"/>
    <w:rPr>
      <w:color w:val="808080"/>
    </w:rPr>
  </w:style>
  <w:style w:type="paragraph" w:customStyle="1" w:styleId="55459AF1A2074CD4949098057E0E523F">
    <w:name w:val="55459AF1A2074CD4949098057E0E523F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1">
    <w:name w:val="55459AF1A2074CD4949098057E0E523F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22E3392D2214A69A8C4BF1973CB245A">
    <w:name w:val="622E3392D2214A69A8C4BF1973CB245A"/>
    <w:rsid w:val="00581A2B"/>
  </w:style>
  <w:style w:type="paragraph" w:customStyle="1" w:styleId="6A4CDDCDA7CD4F0894E1B4178F74F78B">
    <w:name w:val="6A4CDDCDA7CD4F0894E1B4178F74F78B"/>
    <w:rsid w:val="00581A2B"/>
  </w:style>
  <w:style w:type="paragraph" w:customStyle="1" w:styleId="476272DA7A1B4A88B2B70DD91AAF47C0">
    <w:name w:val="476272DA7A1B4A88B2B70DD91AAF47C0"/>
    <w:rsid w:val="00581A2B"/>
  </w:style>
  <w:style w:type="paragraph" w:customStyle="1" w:styleId="8BD9153DDDDB46788328E02700D36F6A">
    <w:name w:val="8BD9153DDDDB46788328E02700D36F6A"/>
    <w:rsid w:val="00581A2B"/>
  </w:style>
  <w:style w:type="paragraph" w:customStyle="1" w:styleId="BA4C6654560A4429B9D6754390F4D362">
    <w:name w:val="BA4C6654560A4429B9D6754390F4D362"/>
    <w:rsid w:val="00581A2B"/>
  </w:style>
  <w:style w:type="paragraph" w:customStyle="1" w:styleId="FE9B484850A44DF3993DB1B7822DF82F">
    <w:name w:val="FE9B484850A44DF3993DB1B7822DF82F"/>
    <w:rsid w:val="00581A2B"/>
  </w:style>
  <w:style w:type="paragraph" w:customStyle="1" w:styleId="06E5EC8265A241BCA91EA16D71E0A91A">
    <w:name w:val="06E5EC8265A241BCA91EA16D71E0A91A"/>
    <w:rsid w:val="00581A2B"/>
  </w:style>
  <w:style w:type="paragraph" w:customStyle="1" w:styleId="47D48E7DBB1B48FFAC61A56F12FC50C0">
    <w:name w:val="47D48E7DBB1B48FFAC61A56F12FC50C0"/>
    <w:rsid w:val="00581A2B"/>
  </w:style>
  <w:style w:type="paragraph" w:customStyle="1" w:styleId="3DD61FB4F25946309AF2A6DC6EFC4436">
    <w:name w:val="3DD61FB4F25946309AF2A6DC6EFC4436"/>
    <w:rsid w:val="00581A2B"/>
  </w:style>
  <w:style w:type="paragraph" w:customStyle="1" w:styleId="86ED11D7771346F68245AD9BC6A556A1">
    <w:name w:val="86ED11D7771346F68245AD9BC6A556A1"/>
    <w:rsid w:val="00581A2B"/>
  </w:style>
  <w:style w:type="paragraph" w:customStyle="1" w:styleId="55459AF1A2074CD4949098057E0E523F2">
    <w:name w:val="55459AF1A2074CD4949098057E0E523F2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1">
    <w:name w:val="6A4CDDCDA7CD4F0894E1B4178F74F78B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1">
    <w:name w:val="86ED11D7771346F68245AD9BC6A556A1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6F5245DD4B14326A0CA62EB1D983353">
    <w:name w:val="E6F5245DD4B14326A0CA62EB1D983353"/>
    <w:rsid w:val="00581A2B"/>
  </w:style>
  <w:style w:type="paragraph" w:customStyle="1" w:styleId="4813FA103E8541809AFEC3720F123ACB">
    <w:name w:val="4813FA103E8541809AFEC3720F123ACB"/>
    <w:rsid w:val="00581A2B"/>
  </w:style>
  <w:style w:type="paragraph" w:customStyle="1" w:styleId="C4EF8AC63D0D4E2B825A942425C45361">
    <w:name w:val="C4EF8AC63D0D4E2B825A942425C45361"/>
    <w:rsid w:val="00581A2B"/>
  </w:style>
  <w:style w:type="paragraph" w:customStyle="1" w:styleId="8E6AE3581013424EB2E224A70B5AE857">
    <w:name w:val="8E6AE3581013424EB2E224A70B5AE857"/>
    <w:rsid w:val="00581A2B"/>
  </w:style>
  <w:style w:type="paragraph" w:customStyle="1" w:styleId="A715DC59A186446C9427F10FF52BF81B">
    <w:name w:val="A715DC59A186446C9427F10FF52BF81B"/>
    <w:rsid w:val="00581A2B"/>
  </w:style>
  <w:style w:type="paragraph" w:customStyle="1" w:styleId="9B4C1B16E81743C2A6AE8B4A44DC1568">
    <w:name w:val="9B4C1B16E81743C2A6AE8B4A44DC1568"/>
    <w:rsid w:val="00581A2B"/>
  </w:style>
  <w:style w:type="paragraph" w:customStyle="1" w:styleId="9B4C1B16E81743C2A6AE8B4A44DC15681">
    <w:name w:val="9B4C1B16E81743C2A6AE8B4A44DC1568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3">
    <w:name w:val="55459AF1A2074CD4949098057E0E523F3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2">
    <w:name w:val="6A4CDDCDA7CD4F0894E1B4178F74F78B2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E6AE3581013424EB2E224A70B5AE8571">
    <w:name w:val="8E6AE3581013424EB2E224A70B5AE857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813FA103E8541809AFEC3720F123ACB1">
    <w:name w:val="4813FA103E8541809AFEC3720F123ACB1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2">
    <w:name w:val="86ED11D7771346F68245AD9BC6A556A12"/>
    <w:rsid w:val="00581A2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BEBF53F440740FC8087BB8072F17DE0">
    <w:name w:val="3BEBF53F440740FC8087BB8072F17DE0"/>
    <w:rsid w:val="00581A2B"/>
  </w:style>
  <w:style w:type="paragraph" w:customStyle="1" w:styleId="60F6A13B8D474D3F9669450DA6B3D045">
    <w:name w:val="60F6A13B8D474D3F9669450DA6B3D045"/>
    <w:rsid w:val="00581A2B"/>
  </w:style>
  <w:style w:type="paragraph" w:customStyle="1" w:styleId="11A6976D872343148597CE8B7636655F">
    <w:name w:val="11A6976D872343148597CE8B7636655F"/>
    <w:rsid w:val="00581A2B"/>
  </w:style>
  <w:style w:type="paragraph" w:customStyle="1" w:styleId="3DBC3B6F094F45A3BBC209CE021B98FC">
    <w:name w:val="3DBC3B6F094F45A3BBC209CE021B98FC"/>
    <w:rsid w:val="00581A2B"/>
  </w:style>
  <w:style w:type="paragraph" w:customStyle="1" w:styleId="45C4D35443674998ABBE15753E812BA7">
    <w:name w:val="45C4D35443674998ABBE15753E812BA7"/>
    <w:rsid w:val="00581A2B"/>
  </w:style>
  <w:style w:type="paragraph" w:customStyle="1" w:styleId="E61DED648283496EB0379EF7C857B89C">
    <w:name w:val="E61DED648283496EB0379EF7C857B89C"/>
    <w:rsid w:val="00581A2B"/>
  </w:style>
  <w:style w:type="paragraph" w:customStyle="1" w:styleId="5ED9490E6DBC4FC39D607A892A862128">
    <w:name w:val="5ED9490E6DBC4FC39D607A892A862128"/>
    <w:rsid w:val="00A65662"/>
  </w:style>
  <w:style w:type="paragraph" w:customStyle="1" w:styleId="DE2A23465921421BB82969B0C0389584">
    <w:name w:val="DE2A23465921421BB82969B0C0389584"/>
    <w:rsid w:val="00A65662"/>
  </w:style>
  <w:style w:type="paragraph" w:customStyle="1" w:styleId="55459AF1A2074CD4949098057E0E523F4">
    <w:name w:val="55459AF1A2074CD4949098057E0E523F4"/>
    <w:rsid w:val="00B573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3">
    <w:name w:val="6A4CDDCDA7CD4F0894E1B4178F74F78B3"/>
    <w:rsid w:val="00B573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3">
    <w:name w:val="86ED11D7771346F68245AD9BC6A556A13"/>
    <w:rsid w:val="00B573A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76F51A4E8124E97A7F6BFA588533E74">
    <w:name w:val="876F51A4E8124E97A7F6BFA588533E74"/>
    <w:rsid w:val="00B573A4"/>
  </w:style>
  <w:style w:type="paragraph" w:customStyle="1" w:styleId="1F683C5766F84D25AD5F3BE4BE6995FB">
    <w:name w:val="1F683C5766F84D25AD5F3BE4BE6995FB"/>
    <w:rsid w:val="00B573A4"/>
  </w:style>
  <w:style w:type="paragraph" w:customStyle="1" w:styleId="55459AF1A2074CD4949098057E0E523F5">
    <w:name w:val="55459AF1A2074CD4949098057E0E523F5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4">
    <w:name w:val="6A4CDDCDA7CD4F0894E1B4178F74F78B4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4">
    <w:name w:val="86ED11D7771346F68245AD9BC6A556A14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3A78684440844046B28E423905B099C7">
    <w:name w:val="3A78684440844046B28E423905B099C7"/>
    <w:rsid w:val="00DC6F4A"/>
  </w:style>
  <w:style w:type="paragraph" w:customStyle="1" w:styleId="55459AF1A2074CD4949098057E0E523F6">
    <w:name w:val="55459AF1A2074CD4949098057E0E523F6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5">
    <w:name w:val="6A4CDDCDA7CD4F0894E1B4178F74F78B5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6ED11D7771346F68245AD9BC6A556A15">
    <w:name w:val="86ED11D7771346F68245AD9BC6A556A15"/>
    <w:rsid w:val="00DC6F4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37C68EA721F4E98BC0B298BF85466D8">
    <w:name w:val="637C68EA721F4E98BC0B298BF85466D8"/>
    <w:rsid w:val="00DC6F4A"/>
  </w:style>
  <w:style w:type="paragraph" w:customStyle="1" w:styleId="98BA7E335E904178BF5429B82DE62D75">
    <w:name w:val="98BA7E335E904178BF5429B82DE62D75"/>
    <w:rsid w:val="00DC6F4A"/>
  </w:style>
  <w:style w:type="paragraph" w:customStyle="1" w:styleId="C78FF08ABD464D81B7BCA832DA52B8A7">
    <w:name w:val="C78FF08ABD464D81B7BCA832DA52B8A7"/>
    <w:rsid w:val="00DC6F4A"/>
  </w:style>
  <w:style w:type="paragraph" w:customStyle="1" w:styleId="F3C548FE988F4B46A787CD092C52BC92">
    <w:name w:val="F3C548FE988F4B46A787CD092C52BC92"/>
    <w:rsid w:val="00DC6F4A"/>
  </w:style>
  <w:style w:type="paragraph" w:customStyle="1" w:styleId="A09E77DCB07948EFBF4384A2E25F0F7A">
    <w:name w:val="A09E77DCB07948EFBF4384A2E25F0F7A"/>
    <w:rsid w:val="00DC6F4A"/>
  </w:style>
  <w:style w:type="paragraph" w:customStyle="1" w:styleId="DB798417B1C348F09FC73A3C801ED9DD">
    <w:name w:val="DB798417B1C348F09FC73A3C801ED9DD"/>
    <w:rsid w:val="00DC6F4A"/>
  </w:style>
  <w:style w:type="paragraph" w:customStyle="1" w:styleId="4121A818B2FE4AC59A1CD35AD8CF136C">
    <w:name w:val="4121A818B2FE4AC59A1CD35AD8CF136C"/>
    <w:rsid w:val="00DC6F4A"/>
  </w:style>
  <w:style w:type="paragraph" w:customStyle="1" w:styleId="FF20D5C9F4D341889605CC48A5B4A6AF">
    <w:name w:val="FF20D5C9F4D341889605CC48A5B4A6AF"/>
    <w:rsid w:val="00DC6F4A"/>
  </w:style>
  <w:style w:type="paragraph" w:customStyle="1" w:styleId="4211781BE5AF42B1A42C9F7315CF1CD3">
    <w:name w:val="4211781BE5AF42B1A42C9F7315CF1CD3"/>
    <w:rsid w:val="00DC6F4A"/>
  </w:style>
  <w:style w:type="paragraph" w:customStyle="1" w:styleId="7810CAC9876545B8820067A240E175E9">
    <w:name w:val="7810CAC9876545B8820067A240E175E9"/>
    <w:rsid w:val="00DC6F4A"/>
  </w:style>
  <w:style w:type="paragraph" w:customStyle="1" w:styleId="9D2BAB4669E346E7881BA747922643B7">
    <w:name w:val="9D2BAB4669E346E7881BA747922643B7"/>
    <w:rsid w:val="00DC6F4A"/>
  </w:style>
  <w:style w:type="paragraph" w:customStyle="1" w:styleId="EEDDE103D86E471EA20DB9B9BB10F833">
    <w:name w:val="EEDDE103D86E471EA20DB9B9BB10F833"/>
    <w:rsid w:val="00DC6F4A"/>
  </w:style>
  <w:style w:type="paragraph" w:customStyle="1" w:styleId="38BC4A9F558F44C58ABE38AF5C9AA98C">
    <w:name w:val="38BC4A9F558F44C58ABE38AF5C9AA98C"/>
    <w:rsid w:val="00E42DFD"/>
  </w:style>
  <w:style w:type="paragraph" w:customStyle="1" w:styleId="F598444DD736431D90FB25F9970E44BB">
    <w:name w:val="F598444DD736431D90FB25F9970E44BB"/>
    <w:rsid w:val="00E42DFD"/>
  </w:style>
  <w:style w:type="paragraph" w:customStyle="1" w:styleId="B8E5440CA45D4E36911551C573D404C3">
    <w:name w:val="B8E5440CA45D4E36911551C573D404C3"/>
    <w:rsid w:val="00E42DFD"/>
  </w:style>
  <w:style w:type="paragraph" w:customStyle="1" w:styleId="670DFA30844E49B188783FA69ECAFA64">
    <w:name w:val="670DFA30844E49B188783FA69ECAFA64"/>
    <w:rsid w:val="00E42DFD"/>
  </w:style>
  <w:style w:type="paragraph" w:customStyle="1" w:styleId="530B5E46C84C4CC18C8532CCDA7ED532">
    <w:name w:val="530B5E46C84C4CC18C8532CCDA7ED532"/>
    <w:rsid w:val="00E42DFD"/>
  </w:style>
  <w:style w:type="paragraph" w:customStyle="1" w:styleId="4DFA01D0E42A4C83B6AFC8204F4E3AF1">
    <w:name w:val="4DFA01D0E42A4C83B6AFC8204F4E3AF1"/>
    <w:rsid w:val="00E42DFD"/>
  </w:style>
  <w:style w:type="paragraph" w:customStyle="1" w:styleId="8F8E0CDFC9304443BF24476E8A589DDE">
    <w:name w:val="8F8E0CDFC9304443BF24476E8A589DDE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E5440CA45D4E36911551C573D404C31">
    <w:name w:val="B8E5440CA45D4E36911551C573D404C3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7">
    <w:name w:val="55459AF1A2074CD4949098057E0E523F7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6">
    <w:name w:val="6A4CDDCDA7CD4F0894E1B4178F74F78B6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1">
    <w:name w:val="FF20D5C9F4D341889605CC48A5B4A6AF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1">
    <w:name w:val="7810CAC9876545B8820067A240E175E9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DFA01D0E42A4C83B6AFC8204F4E3AF11">
    <w:name w:val="4DFA01D0E42A4C83B6AFC8204F4E3AF1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1">
    <w:name w:val="EEDDE103D86E471EA20DB9B9BB10F8331"/>
    <w:rsid w:val="00E42DF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23CE12693E24ADAA29B6D16F27259F8">
    <w:name w:val="D23CE12693E24ADAA29B6D16F27259F8"/>
    <w:rsid w:val="001650A7"/>
  </w:style>
  <w:style w:type="paragraph" w:customStyle="1" w:styleId="DAF6E52E789246A3A1EFE17BBADEF157">
    <w:name w:val="DAF6E52E789246A3A1EFE17BBADEF157"/>
    <w:rsid w:val="001650A7"/>
  </w:style>
  <w:style w:type="paragraph" w:customStyle="1" w:styleId="8F8E0CDFC9304443BF24476E8A589DDE1">
    <w:name w:val="8F8E0CDFC9304443BF24476E8A589DDE1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8E5440CA45D4E36911551C573D404C32">
    <w:name w:val="B8E5440CA45D4E36911551C573D404C3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8">
    <w:name w:val="55459AF1A2074CD4949098057E0E523F8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7">
    <w:name w:val="6A4CDDCDA7CD4F0894E1B4178F74F78B7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2">
    <w:name w:val="FF20D5C9F4D341889605CC48A5B4A6AF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2">
    <w:name w:val="7810CAC9876545B8820067A240E175E9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DFA01D0E42A4C83B6AFC8204F4E3AF12">
    <w:name w:val="4DFA01D0E42A4C83B6AFC8204F4E3AF1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2">
    <w:name w:val="EEDDE103D86E471EA20DB9B9BB10F8332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1">
    <w:name w:val="DAF6E52E789246A3A1EFE17BBADEF1571"/>
    <w:rsid w:val="001650A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4BDE2C040A544F848C684726E6BCFC8D">
    <w:name w:val="4BDE2C040A544F848C684726E6BCFC8D"/>
    <w:rsid w:val="002618B0"/>
  </w:style>
  <w:style w:type="paragraph" w:customStyle="1" w:styleId="7A9027D94846491AB092D642AE57B7F0">
    <w:name w:val="7A9027D94846491AB092D642AE57B7F0"/>
    <w:rsid w:val="00C877C2"/>
  </w:style>
  <w:style w:type="paragraph" w:customStyle="1" w:styleId="DD6167C0B68E40448F95EAEC50FD097E">
    <w:name w:val="DD6167C0B68E40448F95EAEC50FD097E"/>
    <w:rsid w:val="00C877C2"/>
  </w:style>
  <w:style w:type="paragraph" w:customStyle="1" w:styleId="25CF4139072E4CEAB0820CBAFECDE531">
    <w:name w:val="25CF4139072E4CEAB0820CBAFECDE531"/>
    <w:rsid w:val="007E584E"/>
  </w:style>
  <w:style w:type="paragraph" w:customStyle="1" w:styleId="8F8E0CDFC9304443BF24476E8A589DDE2">
    <w:name w:val="8F8E0CDFC9304443BF24476E8A589DDE2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A9027D94846491AB092D642AE57B7F01">
    <w:name w:val="7A9027D94846491AB092D642AE57B7F01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9">
    <w:name w:val="55459AF1A2074CD4949098057E0E523F9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8">
    <w:name w:val="6A4CDDCDA7CD4F0894E1B4178F74F78B8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3">
    <w:name w:val="FF20D5C9F4D341889605CC48A5B4A6AF3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3">
    <w:name w:val="7810CAC9876545B8820067A240E175E93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25CF4139072E4CEAB0820CBAFECDE5311">
    <w:name w:val="25CF4139072E4CEAB0820CBAFECDE5311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3">
    <w:name w:val="EEDDE103D86E471EA20DB9B9BB10F8333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2">
    <w:name w:val="DAF6E52E789246A3A1EFE17BBADEF1572"/>
    <w:rsid w:val="007E584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6BC469A243644B6870068DD1BE336FB">
    <w:name w:val="C6BC469A243644B6870068DD1BE336FB"/>
    <w:rsid w:val="007E584E"/>
  </w:style>
  <w:style w:type="paragraph" w:customStyle="1" w:styleId="BB0DC5FD4D5C4240B25E7247DEEB2FA3">
    <w:name w:val="BB0DC5FD4D5C4240B25E7247DEEB2FA3"/>
    <w:rsid w:val="00F55CD1"/>
  </w:style>
  <w:style w:type="paragraph" w:customStyle="1" w:styleId="8F8E0CDFC9304443BF24476E8A589DDE3">
    <w:name w:val="8F8E0CDFC9304443BF24476E8A589DDE3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A9027D94846491AB092D642AE57B7F02">
    <w:name w:val="7A9027D94846491AB092D642AE57B7F02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10">
    <w:name w:val="55459AF1A2074CD4949098057E0E523F10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9">
    <w:name w:val="6A4CDDCDA7CD4F0894E1B4178F74F78B9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4">
    <w:name w:val="FF20D5C9F4D341889605CC48A5B4A6AF4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4">
    <w:name w:val="7810CAC9876545B8820067A240E175E94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B0DC5FD4D5C4240B25E7247DEEB2FA31">
    <w:name w:val="BB0DC5FD4D5C4240B25E7247DEEB2FA31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4">
    <w:name w:val="EEDDE103D86E471EA20DB9B9BB10F8334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3">
    <w:name w:val="DAF6E52E789246A3A1EFE17BBADEF1573"/>
    <w:rsid w:val="00F55C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B9AA4FA5201548389D9FB34701DE6760">
    <w:name w:val="B9AA4FA5201548389D9FB34701DE6760"/>
    <w:rsid w:val="00D04E07"/>
  </w:style>
  <w:style w:type="paragraph" w:customStyle="1" w:styleId="84419359F9D14CBE87D897B7887E5E0C">
    <w:name w:val="84419359F9D14CBE87D897B7887E5E0C"/>
  </w:style>
  <w:style w:type="paragraph" w:customStyle="1" w:styleId="F75D2830D0FF4BB7ABDCA4DAC34BAFE1">
    <w:name w:val="F75D2830D0FF4BB7ABDCA4DAC34BAFE1"/>
  </w:style>
  <w:style w:type="paragraph" w:customStyle="1" w:styleId="C59946D05C0F4FAAA7C5DBC091795CD9">
    <w:name w:val="C59946D05C0F4FAAA7C5DBC091795CD9"/>
  </w:style>
  <w:style w:type="paragraph" w:customStyle="1" w:styleId="8F8E0CDFC9304443BF24476E8A589DDE4">
    <w:name w:val="8F8E0CDFC9304443BF24476E8A589DDE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84419359F9D14CBE87D897B7887E5E0C1">
    <w:name w:val="84419359F9D14CBE87D897B7887E5E0C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55459AF1A2074CD4949098057E0E523F11">
    <w:name w:val="55459AF1A2074CD4949098057E0E523F1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6A4CDDCDA7CD4F0894E1B4178F74F78B10">
    <w:name w:val="6A4CDDCDA7CD4F0894E1B4178F74F78B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20D5C9F4D341889605CC48A5B4A6AF5">
    <w:name w:val="FF20D5C9F4D341889605CC48A5B4A6AF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7810CAC9876545B8820067A240E175E95">
    <w:name w:val="7810CAC9876545B8820067A240E175E9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59946D05C0F4FAAA7C5DBC091795CD91">
    <w:name w:val="C59946D05C0F4FAAA7C5DBC091795CD9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EEDDE103D86E471EA20DB9B9BB10F8335">
    <w:name w:val="EEDDE103D86E471EA20DB9B9BB10F833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AF6E52E789246A3A1EFE17BBADEF1574">
    <w:name w:val="DAF6E52E789246A3A1EFE17BBADEF157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F8916861CC142318C7F5053EB8045CF">
    <w:name w:val="FF8916861CC142318C7F5053EB8045CF"/>
  </w:style>
  <w:style w:type="paragraph" w:customStyle="1" w:styleId="BF4F21525C9B444AA4E2286D65699758">
    <w:name w:val="BF4F21525C9B444AA4E2286D65699758"/>
  </w:style>
  <w:style w:type="paragraph" w:customStyle="1" w:styleId="388534F288D846FB9226D4DEBCBACE5E">
    <w:name w:val="388534F288D846FB9226D4DEBCBACE5E"/>
  </w:style>
  <w:style w:type="paragraph" w:customStyle="1" w:styleId="B620CBF27D484914A6D43F827403AB58">
    <w:name w:val="B620CBF27D484914A6D43F827403AB58"/>
  </w:style>
  <w:style w:type="paragraph" w:customStyle="1" w:styleId="5BFFEB9476E9449DA366F930E7CC706F">
    <w:name w:val="5BFFEB9476E9449DA366F930E7CC706F"/>
  </w:style>
  <w:style w:type="paragraph" w:customStyle="1" w:styleId="FB5C34EE1ACE4AC5AD7BA0939B481C43">
    <w:name w:val="FB5C34EE1ACE4AC5AD7BA0939B481C43"/>
  </w:style>
  <w:style w:type="paragraph" w:customStyle="1" w:styleId="88467C8960CA4865B067793F6B87AD46">
    <w:name w:val="88467C8960CA4865B067793F6B87AD46"/>
  </w:style>
  <w:style w:type="paragraph" w:customStyle="1" w:styleId="64F7F974D99D4AFE8159A0CFDF5A1188">
    <w:name w:val="64F7F974D99D4AFE8159A0CFDF5A1188"/>
  </w:style>
  <w:style w:type="paragraph" w:customStyle="1" w:styleId="B09B60F0692C46B0A3DD64AE2E261A72">
    <w:name w:val="B09B60F0692C46B0A3DD64AE2E261A72"/>
  </w:style>
  <w:style w:type="paragraph" w:customStyle="1" w:styleId="B0C0C07A9DC54AB5BBB01AF69EB66CED">
    <w:name w:val="B0C0C07A9DC54AB5BBB01AF69EB66CED"/>
  </w:style>
  <w:style w:type="paragraph" w:customStyle="1" w:styleId="F445BD5FF6B540078F1A7063CAAD92B6">
    <w:name w:val="F445BD5FF6B540078F1A7063CAAD92B6"/>
  </w:style>
  <w:style w:type="paragraph" w:customStyle="1" w:styleId="6ED2A9B9D56D454C87FD2814A9A434A4">
    <w:name w:val="6ED2A9B9D56D454C87FD2814A9A434A4"/>
  </w:style>
  <w:style w:type="paragraph" w:customStyle="1" w:styleId="F330847D1EFE4113B4391700513E4939">
    <w:name w:val="F330847D1EFE4113B4391700513E4939"/>
  </w:style>
  <w:style w:type="paragraph" w:customStyle="1" w:styleId="7139EBFDB936460CAC7FB02B622D11F3">
    <w:name w:val="7139EBFDB936460CAC7FB02B622D11F3"/>
  </w:style>
  <w:style w:type="paragraph" w:customStyle="1" w:styleId="A51564BEE23A4536A9150965AF20F136">
    <w:name w:val="A51564BEE23A4536A9150965AF20F136"/>
  </w:style>
  <w:style w:type="paragraph" w:customStyle="1" w:styleId="DF18158B54B14C819CC5BD4EA1E02384">
    <w:name w:val="DF18158B54B14C819CC5BD4EA1E02384"/>
  </w:style>
  <w:style w:type="paragraph" w:customStyle="1" w:styleId="F8F0AA68C143453992656F0BCFE2255F">
    <w:name w:val="F8F0AA68C143453992656F0BCFE2255F"/>
  </w:style>
  <w:style w:type="paragraph" w:customStyle="1" w:styleId="09BF0663C7A44C57B14028FB4D2B709C">
    <w:name w:val="09BF0663C7A44C57B14028FB4D2B709C"/>
  </w:style>
  <w:style w:type="paragraph" w:customStyle="1" w:styleId="99A8258C04D144748316FD0B990307F7">
    <w:name w:val="99A8258C04D144748316FD0B990307F7"/>
  </w:style>
  <w:style w:type="paragraph" w:customStyle="1" w:styleId="277D627FA26842D282723CC15647472E">
    <w:name w:val="277D627FA26842D282723CC15647472E"/>
  </w:style>
  <w:style w:type="paragraph" w:customStyle="1" w:styleId="011EBC17817A4D77ABFBAB8CE65A66FF">
    <w:name w:val="011EBC17817A4D77ABFBAB8CE65A66FF"/>
  </w:style>
  <w:style w:type="paragraph" w:customStyle="1" w:styleId="C693B8880812427EBB769D85F392D44C">
    <w:name w:val="C693B8880812427EBB769D85F392D44C"/>
  </w:style>
  <w:style w:type="paragraph" w:customStyle="1" w:styleId="5D0A7DA754694FA9AF62D2D23AFD4944">
    <w:name w:val="5D0A7DA754694FA9AF62D2D23AFD4944"/>
  </w:style>
  <w:style w:type="paragraph" w:customStyle="1" w:styleId="91D6085480F541BCBDEE077505601D31">
    <w:name w:val="91D6085480F541BCBDEE077505601D31"/>
  </w:style>
  <w:style w:type="paragraph" w:customStyle="1" w:styleId="9A6FFED7FC5B4C8F80E460DD6136D603">
    <w:name w:val="9A6FFED7FC5B4C8F80E460DD6136D603"/>
  </w:style>
  <w:style w:type="paragraph" w:customStyle="1" w:styleId="6A552BECA54B4754B0EA768848C993ED">
    <w:name w:val="6A552BECA54B4754B0EA768848C993ED"/>
  </w:style>
  <w:style w:type="paragraph" w:customStyle="1" w:styleId="D9E8D2D216F84F428F9D122D5F55127F">
    <w:name w:val="D9E8D2D216F84F428F9D122D5F55127F"/>
  </w:style>
  <w:style w:type="paragraph" w:customStyle="1" w:styleId="6EFD9CA807CA4558A8A689461F73183D">
    <w:name w:val="6EFD9CA807CA4558A8A689461F73183D"/>
  </w:style>
  <w:style w:type="paragraph" w:customStyle="1" w:styleId="3195F933317E4C1787932D3B364D1BD9">
    <w:name w:val="3195F933317E4C1787932D3B364D1BD9"/>
  </w:style>
  <w:style w:type="paragraph" w:customStyle="1" w:styleId="643C21196CA04B689598B2AC28CA5DF0">
    <w:name w:val="643C21196CA04B689598B2AC28CA5DF0"/>
  </w:style>
  <w:style w:type="paragraph" w:customStyle="1" w:styleId="2A5ACFE6D44241E7B8FC663DA13A4A39">
    <w:name w:val="2A5ACFE6D44241E7B8FC663DA13A4A39"/>
  </w:style>
  <w:style w:type="paragraph" w:customStyle="1" w:styleId="427478BB1DF14E6D81B393295B751177">
    <w:name w:val="427478BB1DF14E6D81B393295B751177"/>
  </w:style>
  <w:style w:type="paragraph" w:customStyle="1" w:styleId="48770D2C31664053A0B9704D64F7130A">
    <w:name w:val="48770D2C31664053A0B9704D64F7130A"/>
  </w:style>
  <w:style w:type="paragraph" w:customStyle="1" w:styleId="9A96D0F38C7D4AE2B28E290ACBBE043B">
    <w:name w:val="9A96D0F38C7D4AE2B28E290ACBBE043B"/>
  </w:style>
  <w:style w:type="paragraph" w:customStyle="1" w:styleId="A17EC622DE5A428BB010EE675F5BA234">
    <w:name w:val="A17EC622DE5A428BB010EE675F5BA234"/>
  </w:style>
  <w:style w:type="paragraph" w:customStyle="1" w:styleId="B092B34C051C4611B169DD1117B442FA">
    <w:name w:val="B092B34C051C4611B169DD1117B442FA"/>
  </w:style>
  <w:style w:type="paragraph" w:customStyle="1" w:styleId="F465AEFC065246788DF349C14C0C9370">
    <w:name w:val="F465AEFC065246788DF349C14C0C9370"/>
  </w:style>
  <w:style w:type="paragraph" w:customStyle="1" w:styleId="43702E7D059D4C038FAE3DCA20A2A005">
    <w:name w:val="43702E7D059D4C038FAE3DCA20A2A005"/>
  </w:style>
  <w:style w:type="paragraph" w:customStyle="1" w:styleId="E9BA08FEEC224A0E94136061D4BC89DB">
    <w:name w:val="E9BA08FEEC224A0E94136061D4BC89DB"/>
  </w:style>
  <w:style w:type="paragraph" w:customStyle="1" w:styleId="F7B8B25EF4BD4AEC8B77295D379F6890">
    <w:name w:val="F7B8B25EF4BD4AEC8B77295D379F6890"/>
  </w:style>
  <w:style w:type="paragraph" w:customStyle="1" w:styleId="79009D72B50D4460B21241A91AF09FD4">
    <w:name w:val="79009D72B50D4460B21241A91AF09FD4"/>
  </w:style>
  <w:style w:type="paragraph" w:customStyle="1" w:styleId="7B21358A84404D9D837D96DC9DDF2092">
    <w:name w:val="7B21358A84404D9D837D96DC9DDF2092"/>
  </w:style>
  <w:style w:type="paragraph" w:customStyle="1" w:styleId="5D1CAAFAD43A4C87A5A4EF25669C65F2">
    <w:name w:val="5D1CAAFAD43A4C87A5A4EF25669C65F2"/>
  </w:style>
  <w:style w:type="paragraph" w:customStyle="1" w:styleId="BD6DCFFFA2A04640A38696EA608F2643">
    <w:name w:val="BD6DCFFFA2A04640A38696EA608F2643"/>
  </w:style>
  <w:style w:type="paragraph" w:customStyle="1" w:styleId="1DBA9220F98B481A9EF4050037517581">
    <w:name w:val="1DBA9220F98B481A9EF4050037517581"/>
  </w:style>
  <w:style w:type="paragraph" w:customStyle="1" w:styleId="CD16553BF704445F94A37833270BFE46">
    <w:name w:val="CD16553BF704445F94A37833270BFE46"/>
  </w:style>
  <w:style w:type="paragraph" w:customStyle="1" w:styleId="A0EFB313DC9743F99A106EB5878F2267">
    <w:name w:val="A0EFB313DC9743F99A106EB5878F2267"/>
    <w:rsid w:val="0065729F"/>
  </w:style>
  <w:style w:type="paragraph" w:customStyle="1" w:styleId="83C46681C28E40BFA4FF466CBBB3DB80">
    <w:name w:val="83C46681C28E40BFA4FF466CBBB3DB80"/>
    <w:rsid w:val="0065729F"/>
  </w:style>
  <w:style w:type="paragraph" w:customStyle="1" w:styleId="B054CC51208540C7AAB5A08B83B1BD67">
    <w:name w:val="B054CC51208540C7AAB5A08B83B1BD67"/>
    <w:rsid w:val="00075E13"/>
  </w:style>
  <w:style w:type="paragraph" w:customStyle="1" w:styleId="8848A1C46B964162BA575480026B33B1">
    <w:name w:val="8848A1C46B964162BA575480026B33B1"/>
    <w:rsid w:val="00075E13"/>
  </w:style>
  <w:style w:type="paragraph" w:customStyle="1" w:styleId="2A52CF3AE3A849AAB359044E71365ECE">
    <w:name w:val="2A52CF3AE3A849AAB359044E71365ECE"/>
  </w:style>
  <w:style w:type="paragraph" w:customStyle="1" w:styleId="BFCA44CD13FA414CB96A1E43912566C4">
    <w:name w:val="BFCA44CD13FA414CB96A1E43912566C4"/>
  </w:style>
  <w:style w:type="paragraph" w:customStyle="1" w:styleId="16E785F79E854591A37DB470439A212C">
    <w:name w:val="16E785F79E854591A37DB470439A212C"/>
  </w:style>
  <w:style w:type="paragraph" w:customStyle="1" w:styleId="50F54E5924E948029CCDEEB5581F20EF">
    <w:name w:val="50F54E5924E948029CCDEEB5581F20EF"/>
  </w:style>
  <w:style w:type="paragraph" w:customStyle="1" w:styleId="00812AE720224DC9A3CBB822BBBD01A5">
    <w:name w:val="00812AE720224DC9A3CBB822BBBD01A5"/>
  </w:style>
  <w:style w:type="paragraph" w:customStyle="1" w:styleId="E68BDE4B60754A26B37668A307B3D165">
    <w:name w:val="E68BDE4B60754A26B37668A307B3D165"/>
  </w:style>
  <w:style w:type="paragraph" w:customStyle="1" w:styleId="566386FC93F3457B91E2151B0844A88E">
    <w:name w:val="566386FC93F3457B91E2151B0844A88E"/>
    <w:rsid w:val="00985067"/>
  </w:style>
  <w:style w:type="paragraph" w:customStyle="1" w:styleId="D6571EE15502F747A3BAE346C4E49FCA">
    <w:name w:val="D6571EE15502F747A3BAE346C4E49FCA"/>
    <w:rsid w:val="001E305F"/>
    <w:pPr>
      <w:spacing w:after="0" w:line="240" w:lineRule="auto"/>
    </w:pPr>
    <w:rPr>
      <w:sz w:val="24"/>
      <w:szCs w:val="24"/>
      <w:lang w:eastAsia="ja-JP"/>
    </w:rPr>
  </w:style>
  <w:style w:type="paragraph" w:customStyle="1" w:styleId="EB2FEB960DFD7A4494ED75BC2A6A16CC">
    <w:name w:val="EB2FEB960DFD7A4494ED75BC2A6A16CC"/>
    <w:rsid w:val="006B6A24"/>
    <w:pPr>
      <w:spacing w:after="0" w:line="240" w:lineRule="auto"/>
    </w:pPr>
    <w:rPr>
      <w:sz w:val="24"/>
      <w:szCs w:val="24"/>
      <w:lang w:eastAsia="ja-JP"/>
    </w:rPr>
  </w:style>
  <w:style w:type="paragraph" w:customStyle="1" w:styleId="2D866BE796F1BF44AFB5FC8173F887A7">
    <w:name w:val="2D866BE796F1BF44AFB5FC8173F887A7"/>
    <w:rsid w:val="006B6A24"/>
    <w:pPr>
      <w:spacing w:after="0" w:line="240" w:lineRule="auto"/>
    </w:pPr>
    <w:rPr>
      <w:sz w:val="24"/>
      <w:szCs w:val="24"/>
      <w:lang w:eastAsia="ja-JP"/>
    </w:rPr>
  </w:style>
  <w:style w:type="paragraph" w:customStyle="1" w:styleId="169FAA1AB87948DA897CFBED98FACDA3">
    <w:name w:val="169FAA1AB87948DA897CFBED98FACDA3"/>
  </w:style>
  <w:style w:type="paragraph" w:customStyle="1" w:styleId="E643B25EF6914B97B783B9E06B16F07A">
    <w:name w:val="E643B25EF6914B97B783B9E06B16F07A"/>
  </w:style>
  <w:style w:type="paragraph" w:customStyle="1" w:styleId="62431D6FEB1747C6A3428165E40014E2">
    <w:name w:val="62431D6FEB1747C6A3428165E40014E2"/>
  </w:style>
  <w:style w:type="paragraph" w:customStyle="1" w:styleId="E30375F9B8604CC5AACFE05DDDA494DD">
    <w:name w:val="E30375F9B8604CC5AACFE05DDDA494DD"/>
  </w:style>
  <w:style w:type="paragraph" w:customStyle="1" w:styleId="F414B7BB0049499CBBE52664AC0FD026">
    <w:name w:val="F414B7BB0049499CBBE52664AC0FD026"/>
  </w:style>
  <w:style w:type="paragraph" w:customStyle="1" w:styleId="BB17F8E7DA4349A88B65D2FC500E076D">
    <w:name w:val="BB17F8E7DA4349A88B65D2FC500E076D"/>
  </w:style>
  <w:style w:type="paragraph" w:customStyle="1" w:styleId="690CC19DFD40451A870CD0F0964C8F9C">
    <w:name w:val="690CC19DFD40451A870CD0F0964C8F9C"/>
  </w:style>
  <w:style w:type="paragraph" w:customStyle="1" w:styleId="35F9012556D54DF9B5828C3170E786EF">
    <w:name w:val="35F9012556D54DF9B5828C3170E786EF"/>
  </w:style>
  <w:style w:type="paragraph" w:customStyle="1" w:styleId="51338CF8D86B48F28343A47AD51C850E">
    <w:name w:val="51338CF8D86B48F28343A47AD51C850E"/>
  </w:style>
  <w:style w:type="paragraph" w:customStyle="1" w:styleId="4AFEB4000B12471EBD83EB20A85B57B9">
    <w:name w:val="4AFEB4000B12471EBD83EB20A85B57B9"/>
  </w:style>
  <w:style w:type="paragraph" w:customStyle="1" w:styleId="9DC8111641FA4725AB74CFA3E16338F1">
    <w:name w:val="9DC8111641FA4725AB74CFA3E16338F1"/>
  </w:style>
  <w:style w:type="paragraph" w:customStyle="1" w:styleId="53267005B86149AC9F06A58D6E2F08E5">
    <w:name w:val="53267005B86149AC9F06A58D6E2F08E5"/>
  </w:style>
  <w:style w:type="paragraph" w:customStyle="1" w:styleId="E2F6467D9E07441DBBED29411601318A">
    <w:name w:val="E2F6467D9E07441DBBED29411601318A"/>
  </w:style>
  <w:style w:type="paragraph" w:customStyle="1" w:styleId="B1AB2D35D60341498E7BB5384F7264C4">
    <w:name w:val="B1AB2D35D60341498E7BB5384F7264C4"/>
  </w:style>
  <w:style w:type="paragraph" w:customStyle="1" w:styleId="67B3131547204A23B014618326D0EFC0">
    <w:name w:val="67B3131547204A23B014618326D0EFC0"/>
  </w:style>
  <w:style w:type="paragraph" w:customStyle="1" w:styleId="01998165A08B4474AC992D0F9EFF60C7">
    <w:name w:val="01998165A08B4474AC992D0F9EFF60C7"/>
  </w:style>
  <w:style w:type="paragraph" w:customStyle="1" w:styleId="53BE37CC2E5644B7A8C1EC868D2AB289">
    <w:name w:val="53BE37CC2E5644B7A8C1EC868D2AB289"/>
  </w:style>
  <w:style w:type="paragraph" w:customStyle="1" w:styleId="A67989682264408B8BC185B8D74BC8F6">
    <w:name w:val="A67989682264408B8BC185B8D74BC8F6"/>
  </w:style>
  <w:style w:type="paragraph" w:customStyle="1" w:styleId="49FA6ED4455F465A9ACB77B683A80920">
    <w:name w:val="49FA6ED4455F465A9ACB77B683A80920"/>
  </w:style>
  <w:style w:type="paragraph" w:customStyle="1" w:styleId="7110081A5530452FB0FC269FE0D9C091">
    <w:name w:val="7110081A5530452FB0FC269FE0D9C091"/>
  </w:style>
  <w:style w:type="paragraph" w:customStyle="1" w:styleId="DB529E02079B4C978C7D8A1CEBBD11E4">
    <w:name w:val="DB529E02079B4C978C7D8A1CEBBD11E4"/>
  </w:style>
  <w:style w:type="paragraph" w:customStyle="1" w:styleId="D31562DD830B4E0EAE82006E99663840">
    <w:name w:val="D31562DD830B4E0EAE82006E99663840"/>
  </w:style>
  <w:style w:type="paragraph" w:customStyle="1" w:styleId="C3811D31A98E486FB1D2721064BBC3E5">
    <w:name w:val="C3811D31A98E486FB1D2721064BBC3E5"/>
    <w:rsid w:val="00A01C85"/>
  </w:style>
  <w:style w:type="paragraph" w:customStyle="1" w:styleId="C8463AA19D404098B970D2E72BAAEEE5">
    <w:name w:val="C8463AA19D404098B970D2E72BAAEEE5"/>
    <w:rsid w:val="001F231E"/>
  </w:style>
  <w:style w:type="paragraph" w:customStyle="1" w:styleId="986FD0CFC0F04C2396AD9B6591561886">
    <w:name w:val="986FD0CFC0F04C2396AD9B6591561886"/>
    <w:rsid w:val="00542486"/>
  </w:style>
  <w:style w:type="paragraph" w:customStyle="1" w:styleId="B99B17DFD50F40928C7A965F008DCB9B">
    <w:name w:val="B99B17DFD50F40928C7A965F008DCB9B"/>
    <w:rsid w:val="00542486"/>
  </w:style>
  <w:style w:type="paragraph" w:customStyle="1" w:styleId="6ED03BBDFD6E43CD9AECA0D1AE59FD3F">
    <w:name w:val="6ED03BBDFD6E43CD9AECA0D1AE59FD3F"/>
    <w:rsid w:val="00CF0829"/>
  </w:style>
  <w:style w:type="paragraph" w:customStyle="1" w:styleId="D15538E080914838B519B2BA3D6DECA3">
    <w:name w:val="D15538E080914838B519B2BA3D6DECA3"/>
    <w:rsid w:val="00CF0829"/>
  </w:style>
  <w:style w:type="paragraph" w:customStyle="1" w:styleId="2E26A1A7388F43868A0F8026593E18E3">
    <w:name w:val="2E26A1A7388F43868A0F8026593E18E3"/>
    <w:rsid w:val="00CF0829"/>
  </w:style>
  <w:style w:type="paragraph" w:customStyle="1" w:styleId="520C88FCFC3A4383A60728FAE680DAE2">
    <w:name w:val="520C88FCFC3A4383A60728FAE680DAE2"/>
    <w:rsid w:val="00305422"/>
    <w:pPr>
      <w:spacing w:after="160" w:line="259" w:lineRule="auto"/>
    </w:pPr>
  </w:style>
  <w:style w:type="paragraph" w:customStyle="1" w:styleId="09E14B8D9D9A459ABAEA5187FFA17295">
    <w:name w:val="09E14B8D9D9A459ABAEA5187FFA17295"/>
    <w:rsid w:val="00305422"/>
    <w:pPr>
      <w:spacing w:after="160" w:line="259" w:lineRule="auto"/>
    </w:pPr>
  </w:style>
  <w:style w:type="paragraph" w:customStyle="1" w:styleId="39353454767645EAB0A1972A7D333B46">
    <w:name w:val="39353454767645EAB0A1972A7D333B46"/>
    <w:rsid w:val="00305422"/>
    <w:pPr>
      <w:spacing w:after="160" w:line="259" w:lineRule="auto"/>
    </w:pPr>
  </w:style>
  <w:style w:type="paragraph" w:customStyle="1" w:styleId="BBF9EB7822C0451198B3687E945FE5BF">
    <w:name w:val="BBF9EB7822C0451198B3687E945FE5BF"/>
    <w:rsid w:val="00305422"/>
    <w:pPr>
      <w:spacing w:after="160" w:line="259" w:lineRule="auto"/>
    </w:pPr>
  </w:style>
  <w:style w:type="paragraph" w:customStyle="1" w:styleId="F6C8860A35AE41C2A69FA91E5CAAFB42">
    <w:name w:val="F6C8860A35AE41C2A69FA91E5CAAFB42"/>
    <w:rsid w:val="00305422"/>
    <w:pPr>
      <w:spacing w:after="160" w:line="259" w:lineRule="auto"/>
    </w:pPr>
  </w:style>
  <w:style w:type="paragraph" w:customStyle="1" w:styleId="BE90CFE941A64CED97B28214C928FB60">
    <w:name w:val="BE90CFE941A64CED97B28214C928FB60"/>
    <w:rsid w:val="00305422"/>
    <w:pPr>
      <w:spacing w:after="160" w:line="259" w:lineRule="auto"/>
    </w:pPr>
  </w:style>
  <w:style w:type="paragraph" w:customStyle="1" w:styleId="1FCAED07050A429C8F5D8351E8AD0F52">
    <w:name w:val="1FCAED07050A429C8F5D8351E8AD0F52"/>
    <w:rsid w:val="002A56EF"/>
    <w:pPr>
      <w:spacing w:after="160" w:line="259" w:lineRule="auto"/>
    </w:pPr>
  </w:style>
  <w:style w:type="paragraph" w:customStyle="1" w:styleId="BCEB44E3A0FB49E4BC53216C5D9619A5">
    <w:name w:val="BCEB44E3A0FB49E4BC53216C5D9619A5"/>
    <w:rsid w:val="008F1FFA"/>
    <w:pPr>
      <w:spacing w:after="160" w:line="259" w:lineRule="auto"/>
    </w:pPr>
  </w:style>
  <w:style w:type="paragraph" w:customStyle="1" w:styleId="B46AD2B1833947AA951C96C2A0CEB5AC">
    <w:name w:val="B46AD2B1833947AA951C96C2A0CEB5AC"/>
    <w:rsid w:val="008F1FFA"/>
    <w:pPr>
      <w:spacing w:after="160" w:line="259" w:lineRule="auto"/>
    </w:pPr>
  </w:style>
  <w:style w:type="paragraph" w:customStyle="1" w:styleId="B71F83FD20894C6EB3B435D6C55AE658">
    <w:name w:val="B71F83FD20894C6EB3B435D6C55AE658"/>
    <w:rsid w:val="0073247E"/>
    <w:pPr>
      <w:spacing w:after="160" w:line="259" w:lineRule="auto"/>
    </w:pPr>
  </w:style>
  <w:style w:type="paragraph" w:customStyle="1" w:styleId="76FDD1C9A21B49B78A7EC41AFCE25845">
    <w:name w:val="76FDD1C9A21B49B78A7EC41AFCE25845"/>
    <w:rsid w:val="0073247E"/>
    <w:pPr>
      <w:spacing w:after="160" w:line="259" w:lineRule="auto"/>
    </w:pPr>
  </w:style>
  <w:style w:type="paragraph" w:customStyle="1" w:styleId="6EB671FF3EB444BA9EE60D6A43622DFE">
    <w:name w:val="6EB671FF3EB444BA9EE60D6A43622DFE"/>
    <w:rsid w:val="0073247E"/>
    <w:pPr>
      <w:spacing w:after="160" w:line="259" w:lineRule="auto"/>
    </w:pPr>
  </w:style>
  <w:style w:type="paragraph" w:customStyle="1" w:styleId="4FA8CAE9FACE4FBA8BA62035E0FCA49E">
    <w:name w:val="4FA8CAE9FACE4FBA8BA62035E0FCA49E"/>
    <w:rsid w:val="00792F22"/>
    <w:pPr>
      <w:spacing w:after="160" w:line="259" w:lineRule="auto"/>
    </w:pPr>
  </w:style>
  <w:style w:type="paragraph" w:customStyle="1" w:styleId="02DD727C5CEF402BA8A8DF290ADEAC40">
    <w:name w:val="02DD727C5CEF402BA8A8DF290ADEAC40"/>
    <w:rsid w:val="00792F22"/>
    <w:pPr>
      <w:spacing w:after="160" w:line="259" w:lineRule="auto"/>
    </w:pPr>
  </w:style>
  <w:style w:type="paragraph" w:customStyle="1" w:styleId="4F13B5CC7BC2443D9B63FC4F4098258B">
    <w:name w:val="4F13B5CC7BC2443D9B63FC4F4098258B"/>
    <w:rsid w:val="009179EC"/>
  </w:style>
  <w:style w:type="paragraph" w:customStyle="1" w:styleId="F4D15D63502D4A009A6090C104F02629">
    <w:name w:val="F4D15D63502D4A009A6090C104F02629"/>
    <w:rsid w:val="009179EC"/>
  </w:style>
  <w:style w:type="paragraph" w:customStyle="1" w:styleId="B52749301302431DBCC5296E91DAAF54">
    <w:name w:val="B52749301302431DBCC5296E91DAAF54"/>
    <w:rsid w:val="009179EC"/>
  </w:style>
  <w:style w:type="paragraph" w:customStyle="1" w:styleId="6E487668F4FE473181C70EBFA366D9D4">
    <w:name w:val="6E487668F4FE473181C70EBFA366D9D4"/>
    <w:rsid w:val="009179EC"/>
  </w:style>
  <w:style w:type="paragraph" w:customStyle="1" w:styleId="8D9D4B7308BB4B1EA4886C524F982718">
    <w:name w:val="8D9D4B7308BB4B1EA4886C524F982718"/>
    <w:rsid w:val="009179EC"/>
  </w:style>
  <w:style w:type="paragraph" w:customStyle="1" w:styleId="7138CFAF6CB34718AE79A7E68D655EF9">
    <w:name w:val="7138CFAF6CB34718AE79A7E68D655EF9"/>
    <w:rsid w:val="009179EC"/>
  </w:style>
  <w:style w:type="paragraph" w:customStyle="1" w:styleId="562293BDBC1849539EFAFDA3BE7E6ECC">
    <w:name w:val="562293BDBC1849539EFAFDA3BE7E6ECC"/>
    <w:rsid w:val="009179EC"/>
  </w:style>
  <w:style w:type="paragraph" w:customStyle="1" w:styleId="7DF271CCA4904590B6F250A5FBC4D094">
    <w:name w:val="7DF271CCA4904590B6F250A5FBC4D094"/>
    <w:rsid w:val="009179EC"/>
  </w:style>
  <w:style w:type="paragraph" w:customStyle="1" w:styleId="83B5C4424469423C8006C1D929B4F5AC">
    <w:name w:val="83B5C4424469423C8006C1D929B4F5AC"/>
    <w:rsid w:val="009179EC"/>
  </w:style>
  <w:style w:type="paragraph" w:customStyle="1" w:styleId="FEF1CD89C0F74428B93A56AE14162D17">
    <w:name w:val="FEF1CD89C0F74428B93A56AE14162D17"/>
    <w:rsid w:val="009179EC"/>
  </w:style>
  <w:style w:type="paragraph" w:customStyle="1" w:styleId="808B9D8BD75D452BBFA09A162552A2B2">
    <w:name w:val="808B9D8BD75D452BBFA09A162552A2B2"/>
    <w:rsid w:val="002E0790"/>
  </w:style>
  <w:style w:type="paragraph" w:customStyle="1" w:styleId="1DA073E98F4644AD90B520174788D48A">
    <w:name w:val="1DA073E98F4644AD90B520174788D48A"/>
    <w:rsid w:val="002E0790"/>
  </w:style>
  <w:style w:type="paragraph" w:customStyle="1" w:styleId="C480FDED7168411A88D2A8F5ACE13E8B">
    <w:name w:val="C480FDED7168411A88D2A8F5ACE13E8B"/>
    <w:rsid w:val="002E0790"/>
  </w:style>
  <w:style w:type="paragraph" w:customStyle="1" w:styleId="37937CA9BBDB429C9A39527278389BBF">
    <w:name w:val="37937CA9BBDB429C9A39527278389BBF"/>
    <w:rsid w:val="002E0790"/>
  </w:style>
  <w:style w:type="paragraph" w:customStyle="1" w:styleId="04D9403172CC45A58C71E43E4C24E05E">
    <w:name w:val="04D9403172CC45A58C71E43E4C24E05E"/>
    <w:rsid w:val="002E07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C2D3F6D1380840956B5DBD1BF25F4D" ma:contentTypeVersion="0" ma:contentTypeDescription="Создание документа." ma:contentTypeScope="" ma:versionID="eccf2ac025a8bd80901821ecdd8e03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5023B-D08F-4964-96FA-23C43D77D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7D3B4D-0584-4600-AAF4-5F43E2C8C40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443415-6A39-476F-9ECF-B53FFCF6FB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B7B60-A271-4D2E-ACC0-CDE1A904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5437</TotalTime>
  <Pages>10</Pages>
  <Words>3379</Words>
  <Characters>24371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Softline</Company>
  <LinksUpToDate>false</LinksUpToDate>
  <CharactersWithSpaces>27695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Sashin Gennadiy</dc:creator>
  <cp:lastModifiedBy>Волков Игорь Геннадьевич</cp:lastModifiedBy>
  <cp:revision>33</cp:revision>
  <cp:lastPrinted>2015-04-10T00:46:00Z</cp:lastPrinted>
  <dcterms:created xsi:type="dcterms:W3CDTF">2014-11-20T02:18:00Z</dcterms:created>
  <dcterms:modified xsi:type="dcterms:W3CDTF">2015-04-10T05:09:00Z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0x01010078C2D3F6D1380840956B5DBD1BF25F4D</vt:lpwstr>
  </property>
  <property fmtid="{D5CDD505-2E9C-101B-9397-08002B2CF9AE}" pid="3" name="_dlc_DocIdItemGuid">
    <vt:lpwstr>78955f5a-a9b8-47d9-9030-3141365237d3</vt:lpwstr>
  </property>
</Properties>
</file>