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 _________</w:t>
      </w:r>
      <w:r w:rsidRPr="00D17EA0">
        <w:rPr>
          <w:sz w:val="26"/>
          <w:szCs w:val="26"/>
        </w:rPr>
        <w:tab/>
      </w:r>
      <w:r w:rsidRPr="00D17EA0">
        <w:rPr>
          <w:sz w:val="26"/>
          <w:szCs w:val="26"/>
        </w:rPr>
        <w:tab/>
      </w:r>
      <w:r w:rsidRPr="00D17EA0">
        <w:rPr>
          <w:sz w:val="26"/>
          <w:szCs w:val="26"/>
        </w:rPr>
        <w:tab/>
      </w:r>
      <w:r w:rsidRPr="00D17EA0">
        <w:rPr>
          <w:sz w:val="26"/>
          <w:szCs w:val="26"/>
        </w:rPr>
        <w:tab/>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3563B1" w:rsidRPr="00D17EA0">
        <w:rPr>
          <w:sz w:val="26"/>
          <w:szCs w:val="26"/>
        </w:rPr>
        <w:t>_____________________________________________</w:t>
      </w:r>
      <w:r w:rsidRPr="00D17EA0">
        <w:rPr>
          <w:sz w:val="26"/>
          <w:szCs w:val="26"/>
        </w:rPr>
        <w:t xml:space="preserve">, действующего на основании доверенности от </w:t>
      </w:r>
      <w:r w:rsidR="003563B1" w:rsidRPr="00D17EA0">
        <w:rPr>
          <w:sz w:val="26"/>
          <w:szCs w:val="26"/>
        </w:rPr>
        <w:t>________________</w:t>
      </w:r>
      <w:r w:rsidRPr="00D17EA0">
        <w:rPr>
          <w:sz w:val="26"/>
          <w:szCs w:val="26"/>
        </w:rPr>
        <w:t xml:space="preserve">г. № </w:t>
      </w:r>
      <w:r w:rsidR="003563B1" w:rsidRPr="00D17EA0">
        <w:rPr>
          <w:sz w:val="26"/>
          <w:szCs w:val="26"/>
        </w:rPr>
        <w:t>____________</w:t>
      </w:r>
      <w:r w:rsidRPr="00D17EA0">
        <w:rPr>
          <w:sz w:val="26"/>
          <w:szCs w:val="26"/>
        </w:rPr>
        <w:t>, с одной стороны</w:t>
      </w:r>
      <w:r w:rsidR="00880075" w:rsidRPr="00D17EA0">
        <w:rPr>
          <w:sz w:val="26"/>
          <w:szCs w:val="26"/>
        </w:rPr>
        <w:t xml:space="preserve">, и </w:t>
      </w:r>
    </w:p>
    <w:p w:rsidR="00187BD4"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proofErr w:type="gramEnd"/>
    </w:p>
    <w:p w:rsidR="00880075" w:rsidRPr="00D17EA0" w:rsidRDefault="00187BD4" w:rsidP="00D17EA0">
      <w:pPr>
        <w:tabs>
          <w:tab w:val="left" w:pos="1276"/>
          <w:tab w:val="left" w:pos="1418"/>
        </w:tabs>
        <w:ind w:firstLine="709"/>
        <w:jc w:val="both"/>
        <w:rPr>
          <w:sz w:val="26"/>
          <w:szCs w:val="26"/>
        </w:rPr>
      </w:pPr>
      <w:r w:rsidRPr="00D17EA0">
        <w:rPr>
          <w:sz w:val="26"/>
          <w:szCs w:val="26"/>
        </w:rPr>
        <w:t>при дальнейшем совместном уп</w:t>
      </w:r>
      <w:r w:rsidR="00975DA3" w:rsidRPr="00D17EA0">
        <w:rPr>
          <w:sz w:val="26"/>
          <w:szCs w:val="26"/>
        </w:rPr>
        <w:t xml:space="preserve">оминании именуемые «стороны», а </w:t>
      </w:r>
      <w:r w:rsidRPr="00D17EA0">
        <w:rPr>
          <w:sz w:val="26"/>
          <w:szCs w:val="26"/>
        </w:rPr>
        <w:t>по отдельности «сторона»,</w:t>
      </w:r>
      <w:r w:rsidRPr="00D17EA0">
        <w:rPr>
          <w:sz w:val="26"/>
          <w:szCs w:val="26"/>
        </w:rPr>
        <w:tab/>
      </w:r>
      <w:r w:rsidR="00880075" w:rsidRPr="00D17EA0">
        <w:rPr>
          <w:sz w:val="26"/>
          <w:szCs w:val="26"/>
        </w:rPr>
        <w:t xml:space="preserve"> </w:t>
      </w:r>
      <w:r w:rsidR="00880075"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00880075" w:rsidRPr="00D17EA0">
        <w:rPr>
          <w:i/>
          <w:iCs/>
          <w:sz w:val="26"/>
          <w:szCs w:val="26"/>
        </w:rPr>
        <w:t xml:space="preserve">___________, объявленной извещением </w:t>
      </w:r>
      <w:proofErr w:type="gramStart"/>
      <w:r w:rsidR="00880075" w:rsidRPr="00D17EA0">
        <w:rPr>
          <w:i/>
          <w:iCs/>
          <w:sz w:val="26"/>
          <w:szCs w:val="26"/>
        </w:rPr>
        <w:t>от</w:t>
      </w:r>
      <w:proofErr w:type="gramEnd"/>
      <w:r w:rsidR="00880075" w:rsidRPr="00D17EA0">
        <w:rPr>
          <w:i/>
          <w:iCs/>
          <w:sz w:val="26"/>
          <w:szCs w:val="26"/>
        </w:rPr>
        <w:t xml:space="preserve"> ___________ № ___, </w:t>
      </w:r>
      <w:proofErr w:type="gramStart"/>
      <w:r w:rsidR="00880075" w:rsidRPr="00D17EA0">
        <w:rPr>
          <w:i/>
          <w:iCs/>
          <w:sz w:val="26"/>
          <w:szCs w:val="26"/>
        </w:rPr>
        <w:t>на</w:t>
      </w:r>
      <w:proofErr w:type="gramEnd"/>
      <w:r w:rsidR="00880075" w:rsidRPr="00D17EA0">
        <w:rPr>
          <w:i/>
          <w:iCs/>
          <w:sz w:val="26"/>
          <w:szCs w:val="26"/>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D17EA0">
        <w:rPr>
          <w:sz w:val="26"/>
          <w:szCs w:val="26"/>
        </w:rPr>
        <w:tab/>
      </w:r>
      <w:r w:rsidR="00880075" w:rsidRPr="00D17EA0">
        <w:rPr>
          <w:sz w:val="26"/>
          <w:szCs w:val="26"/>
        </w:rPr>
        <w:t>заключили настоящий Договор</w:t>
      </w:r>
      <w:r w:rsidRPr="00D17EA0">
        <w:rPr>
          <w:sz w:val="26"/>
          <w:szCs w:val="26"/>
        </w:rPr>
        <w:t xml:space="preserve"> подряда</w:t>
      </w:r>
      <w:r w:rsidR="00880075"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9E647D">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w:t>
      </w:r>
      <w:r w:rsidR="009E647D">
        <w:rPr>
          <w:sz w:val="26"/>
          <w:szCs w:val="26"/>
        </w:rPr>
        <w:t xml:space="preserve"> объекту</w:t>
      </w:r>
      <w:r w:rsidRPr="00D17EA0">
        <w:rPr>
          <w:i/>
          <w:iCs/>
          <w:sz w:val="26"/>
          <w:szCs w:val="26"/>
        </w:rPr>
        <w:t>:</w:t>
      </w:r>
      <w:r w:rsidR="009E647D">
        <w:rPr>
          <w:i/>
          <w:iCs/>
          <w:sz w:val="26"/>
          <w:szCs w:val="26"/>
        </w:rPr>
        <w:t xml:space="preserve"> «</w:t>
      </w:r>
      <w:r w:rsidR="009E647D" w:rsidRPr="009E647D">
        <w:rPr>
          <w:b/>
          <w:i/>
          <w:iCs/>
          <w:sz w:val="26"/>
          <w:szCs w:val="26"/>
        </w:rPr>
        <w:t>Реконструкция принятых муниципальных эл. сетей 0.4кВ,</w:t>
      </w:r>
      <w:r w:rsidR="009E647D">
        <w:rPr>
          <w:b/>
          <w:i/>
          <w:iCs/>
          <w:sz w:val="26"/>
          <w:szCs w:val="26"/>
        </w:rPr>
        <w:t xml:space="preserve"> </w:t>
      </w:r>
      <w:r w:rsidR="009E647D" w:rsidRPr="009E647D">
        <w:rPr>
          <w:b/>
          <w:i/>
          <w:iCs/>
          <w:sz w:val="26"/>
          <w:szCs w:val="26"/>
        </w:rPr>
        <w:t xml:space="preserve">п. </w:t>
      </w:r>
      <w:proofErr w:type="spellStart"/>
      <w:r w:rsidR="009E647D" w:rsidRPr="009E647D">
        <w:rPr>
          <w:b/>
          <w:i/>
          <w:iCs/>
          <w:sz w:val="26"/>
          <w:szCs w:val="26"/>
        </w:rPr>
        <w:t>Бира</w:t>
      </w:r>
      <w:proofErr w:type="spellEnd"/>
      <w:r w:rsidR="009E647D" w:rsidRPr="009E647D">
        <w:rPr>
          <w:b/>
          <w:i/>
          <w:iCs/>
          <w:sz w:val="26"/>
          <w:szCs w:val="26"/>
        </w:rPr>
        <w:t xml:space="preserve">, </w:t>
      </w:r>
      <w:proofErr w:type="spellStart"/>
      <w:r w:rsidR="009E647D" w:rsidRPr="009E647D">
        <w:rPr>
          <w:b/>
          <w:i/>
          <w:iCs/>
          <w:sz w:val="26"/>
          <w:szCs w:val="26"/>
        </w:rPr>
        <w:t>Облученского</w:t>
      </w:r>
      <w:proofErr w:type="spellEnd"/>
      <w:r w:rsidR="009E647D" w:rsidRPr="009E647D">
        <w:rPr>
          <w:b/>
          <w:i/>
          <w:iCs/>
          <w:sz w:val="26"/>
          <w:szCs w:val="26"/>
        </w:rPr>
        <w:t xml:space="preserve"> района</w:t>
      </w:r>
      <w:r w:rsidR="009E647D">
        <w:rPr>
          <w:b/>
          <w:i/>
          <w:iCs/>
          <w:sz w:val="26"/>
          <w:szCs w:val="26"/>
        </w:rPr>
        <w:t>»</w:t>
      </w:r>
      <w:r w:rsidR="00DA6711" w:rsidRPr="00D17EA0">
        <w:rPr>
          <w:sz w:val="26"/>
          <w:szCs w:val="26"/>
        </w:rPr>
        <w:t xml:space="preserve"> (далее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C25A11" w:rsidRPr="00D17EA0">
        <w:rPr>
          <w:sz w:val="26"/>
          <w:szCs w:val="26"/>
        </w:rPr>
        <w:t>____</w:t>
      </w:r>
      <w:r w:rsidR="003E66F6" w:rsidRPr="00D17EA0">
        <w:rPr>
          <w:sz w:val="26"/>
          <w:szCs w:val="26"/>
        </w:rPr>
        <w:t xml:space="preserve"> к настоящему договору)</w:t>
      </w:r>
      <w:r w:rsidR="008447E5" w:rsidRPr="00D17EA0">
        <w:rPr>
          <w:sz w:val="26"/>
          <w:szCs w:val="26"/>
        </w:rPr>
        <w:t xml:space="preserve"> </w:t>
      </w:r>
      <w:r w:rsidR="005E1054" w:rsidRPr="00D17EA0">
        <w:rPr>
          <w:sz w:val="26"/>
          <w:szCs w:val="26"/>
        </w:rPr>
        <w:t>и проектно</w:t>
      </w:r>
      <w:r w:rsidR="008447E5" w:rsidRPr="00D17EA0">
        <w:rPr>
          <w:sz w:val="26"/>
          <w:szCs w:val="26"/>
        </w:rPr>
        <w:t xml:space="preserve">-сметной документацией.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D17EA0"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D17EA0">
        <w:rPr>
          <w:b/>
          <w:i/>
          <w:sz w:val="26"/>
          <w:szCs w:val="26"/>
        </w:rPr>
        <w:t xml:space="preserve"> №</w:t>
      </w:r>
      <w:r w:rsidRPr="00D17EA0">
        <w:rPr>
          <w:b/>
          <w:i/>
          <w:sz w:val="26"/>
          <w:szCs w:val="26"/>
        </w:rPr>
        <w:t xml:space="preserve"> </w:t>
      </w:r>
      <w:r w:rsidR="003952C5" w:rsidRPr="00D17EA0">
        <w:rPr>
          <w:b/>
          <w:i/>
          <w:sz w:val="26"/>
          <w:szCs w:val="26"/>
        </w:rPr>
        <w:t>___</w:t>
      </w:r>
      <w:r w:rsidRPr="00D17EA0">
        <w:rPr>
          <w:b/>
          <w:i/>
          <w:sz w:val="26"/>
          <w:szCs w:val="26"/>
        </w:rPr>
        <w:t xml:space="preserve"> к настоящему Договору</w:t>
      </w:r>
      <w:r w:rsidR="00ED1286" w:rsidRPr="00D17EA0">
        <w:rPr>
          <w:b/>
          <w:i/>
          <w:sz w:val="26"/>
          <w:szCs w:val="26"/>
        </w:rPr>
        <w:t>)</w:t>
      </w:r>
      <w:r w:rsidRPr="00D17EA0">
        <w:rPr>
          <w:b/>
          <w:i/>
          <w:sz w:val="26"/>
          <w:szCs w:val="26"/>
        </w:rPr>
        <w:t xml:space="preserve"> с указанными в нем мероприятиями</w:t>
      </w:r>
      <w:r w:rsidR="00C22337" w:rsidRPr="00D17EA0">
        <w:rPr>
          <w:b/>
          <w:i/>
          <w:sz w:val="26"/>
          <w:szCs w:val="26"/>
        </w:rPr>
        <w:t>,</w:t>
      </w:r>
      <w:r w:rsidRPr="00D17EA0">
        <w:rPr>
          <w:b/>
          <w:i/>
          <w:sz w:val="26"/>
          <w:szCs w:val="26"/>
        </w:rPr>
        <w:t xml:space="preserve"> сроками</w:t>
      </w:r>
      <w:r w:rsidR="00C22337" w:rsidRPr="00D17EA0">
        <w:rPr>
          <w:b/>
          <w:i/>
          <w:sz w:val="26"/>
          <w:szCs w:val="26"/>
        </w:rPr>
        <w:t xml:space="preserve"> </w:t>
      </w:r>
      <w:r w:rsidR="0068673F" w:rsidRPr="00D17EA0">
        <w:rPr>
          <w:b/>
          <w:i/>
          <w:sz w:val="26"/>
          <w:szCs w:val="26"/>
        </w:rPr>
        <w:t xml:space="preserve">(начальными, промежуточными и конечными) </w:t>
      </w:r>
      <w:r w:rsidR="00C22337" w:rsidRPr="00D17EA0">
        <w:rPr>
          <w:b/>
          <w:i/>
          <w:sz w:val="26"/>
          <w:szCs w:val="26"/>
        </w:rPr>
        <w:t>и стоимост</w:t>
      </w:r>
      <w:r w:rsidR="00823985" w:rsidRPr="00D17EA0">
        <w:rPr>
          <w:b/>
          <w:i/>
          <w:sz w:val="26"/>
          <w:szCs w:val="26"/>
        </w:rPr>
        <w:t>и работ</w:t>
      </w:r>
      <w:r w:rsidR="008B1F54" w:rsidRPr="00D17EA0">
        <w:rPr>
          <w:b/>
          <w:i/>
          <w:sz w:val="26"/>
          <w:szCs w:val="26"/>
        </w:rPr>
        <w:t>.</w:t>
      </w:r>
    </w:p>
    <w:p w:rsidR="007D19A0" w:rsidRPr="00D17EA0"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b/>
          <w:i/>
          <w:sz w:val="26"/>
          <w:szCs w:val="26"/>
        </w:rPr>
      </w:pPr>
      <w:r w:rsidRPr="00D17EA0">
        <w:rPr>
          <w:b/>
          <w:i/>
          <w:sz w:val="26"/>
          <w:szCs w:val="26"/>
        </w:rPr>
        <w:t>Датой</w:t>
      </w:r>
      <w:r w:rsidR="00880075" w:rsidRPr="00D17EA0">
        <w:rPr>
          <w:b/>
          <w:i/>
          <w:sz w:val="26"/>
          <w:szCs w:val="26"/>
        </w:rPr>
        <w:t xml:space="preserve"> завершения работ Подрядчиком на объекте является дата утверждения Заказчиком акта </w:t>
      </w:r>
      <w:r w:rsidR="00666670" w:rsidRPr="00D17EA0">
        <w:rPr>
          <w:b/>
          <w:i/>
          <w:sz w:val="26"/>
          <w:szCs w:val="26"/>
        </w:rPr>
        <w:t>приёмки законченного строительством объекта, по форме   КС-11</w:t>
      </w:r>
      <w:r w:rsidR="00DC7A06">
        <w:rPr>
          <w:b/>
          <w:i/>
          <w:sz w:val="26"/>
          <w:szCs w:val="26"/>
        </w:rPr>
        <w:t xml:space="preserve"> или КС-14</w:t>
      </w:r>
      <w:r w:rsidR="00666670" w:rsidRPr="00D17EA0">
        <w:rPr>
          <w:b/>
          <w:i/>
          <w:sz w:val="26"/>
          <w:szCs w:val="26"/>
        </w:rPr>
        <w:t xml:space="preserve"> утвержденной постановлением Госкомстата России от 30.10.1997 № 71а.</w:t>
      </w:r>
    </w:p>
    <w:p w:rsidR="004C1FE1" w:rsidRPr="00F21B60" w:rsidRDefault="004C1FE1" w:rsidP="00BA4F3F">
      <w:pPr>
        <w:numPr>
          <w:ilvl w:val="1"/>
          <w:numId w:val="5"/>
        </w:numPr>
        <w:tabs>
          <w:tab w:val="clear" w:pos="2145"/>
          <w:tab w:val="num" w:pos="0"/>
          <w:tab w:val="left" w:pos="709"/>
          <w:tab w:val="left" w:pos="1080"/>
          <w:tab w:val="left" w:pos="1276"/>
          <w:tab w:val="left" w:pos="1418"/>
          <w:tab w:val="num" w:pos="1671"/>
        </w:tabs>
        <w:ind w:left="0" w:firstLine="709"/>
        <w:jc w:val="both"/>
        <w:rPr>
          <w:sz w:val="26"/>
          <w:szCs w:val="26"/>
        </w:rPr>
      </w:pPr>
      <w:r w:rsidRPr="00F21B60">
        <w:rPr>
          <w:bCs/>
          <w:sz w:val="26"/>
          <w:szCs w:val="26"/>
        </w:rPr>
        <w:t>Сроки выполнения работ</w:t>
      </w:r>
      <w:r w:rsidR="006210C2" w:rsidRPr="006210C2">
        <w:rPr>
          <w:bCs/>
          <w:sz w:val="26"/>
          <w:szCs w:val="26"/>
        </w:rPr>
        <w:t>:</w:t>
      </w:r>
      <w:r w:rsidR="00F21B60">
        <w:rPr>
          <w:sz w:val="26"/>
          <w:szCs w:val="26"/>
        </w:rPr>
        <w:t xml:space="preserve"> </w:t>
      </w:r>
      <w:r w:rsidR="006210C2">
        <w:rPr>
          <w:sz w:val="26"/>
          <w:szCs w:val="26"/>
        </w:rPr>
        <w:t>начало</w:t>
      </w:r>
      <w:r w:rsidRPr="00F21B60">
        <w:rPr>
          <w:sz w:val="26"/>
          <w:szCs w:val="26"/>
        </w:rPr>
        <w:t xml:space="preserve"> работ </w:t>
      </w:r>
      <w:r w:rsidRPr="00F21B60">
        <w:rPr>
          <w:b/>
          <w:sz w:val="26"/>
          <w:szCs w:val="26"/>
        </w:rPr>
        <w:t xml:space="preserve">с </w:t>
      </w:r>
      <w:r w:rsidR="00BA4F3F">
        <w:rPr>
          <w:b/>
          <w:sz w:val="26"/>
          <w:szCs w:val="26"/>
        </w:rPr>
        <w:t>01.06</w:t>
      </w:r>
      <w:r w:rsidR="0001158C" w:rsidRPr="00F21B60">
        <w:rPr>
          <w:b/>
          <w:sz w:val="26"/>
          <w:szCs w:val="26"/>
        </w:rPr>
        <w:t>.2015г.</w:t>
      </w:r>
      <w:r w:rsidRPr="00F21B60">
        <w:rPr>
          <w:sz w:val="26"/>
          <w:szCs w:val="26"/>
        </w:rPr>
        <w:t xml:space="preserve"> Работы по Договору должны быть завершены и объект должен быть подготовлен к сдаче в эксплуатацию </w:t>
      </w:r>
      <w:r w:rsidRPr="00F21B60">
        <w:rPr>
          <w:b/>
          <w:sz w:val="26"/>
          <w:szCs w:val="26"/>
        </w:rPr>
        <w:t>не позднее 30</w:t>
      </w:r>
      <w:r w:rsidR="00BA4F3F">
        <w:rPr>
          <w:b/>
          <w:sz w:val="26"/>
          <w:szCs w:val="26"/>
        </w:rPr>
        <w:t>.09</w:t>
      </w:r>
      <w:r w:rsidRPr="00F21B60">
        <w:rPr>
          <w:b/>
          <w:sz w:val="26"/>
          <w:szCs w:val="26"/>
        </w:rPr>
        <w:t>.201</w:t>
      </w:r>
      <w:r w:rsidR="0001158C" w:rsidRPr="00F21B60">
        <w:rPr>
          <w:b/>
          <w:sz w:val="26"/>
          <w:szCs w:val="26"/>
        </w:rPr>
        <w:t>5</w:t>
      </w:r>
      <w:r w:rsidRPr="00F21B60">
        <w:rPr>
          <w:b/>
          <w:sz w:val="26"/>
          <w:szCs w:val="26"/>
        </w:rPr>
        <w:t xml:space="preserve"> г. </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____к настоящему договору), </w:t>
      </w:r>
      <w:r w:rsidRPr="00D17EA0">
        <w:rPr>
          <w:sz w:val="26"/>
          <w:szCs w:val="26"/>
        </w:rPr>
        <w:t>Сводной таблицей стоимости 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3952C5" w:rsidRPr="00D17EA0">
        <w:rPr>
          <w:sz w:val="26"/>
          <w:szCs w:val="26"/>
        </w:rPr>
        <w:t>____</w:t>
      </w:r>
      <w:r w:rsidRPr="00D17EA0">
        <w:rPr>
          <w:sz w:val="26"/>
          <w:szCs w:val="26"/>
        </w:rPr>
        <w:t xml:space="preserve"> к </w:t>
      </w:r>
      <w:r w:rsidRPr="00D17EA0">
        <w:rPr>
          <w:sz w:val="26"/>
          <w:szCs w:val="26"/>
        </w:rPr>
        <w:lastRenderedPageBreak/>
        <w:t>настоящему Договору) и Графиком выполнения работ</w:t>
      </w:r>
      <w:r w:rsidR="004B4F1C" w:rsidRPr="00D17EA0">
        <w:rPr>
          <w:sz w:val="26"/>
          <w:szCs w:val="26"/>
        </w:rPr>
        <w:t xml:space="preserve"> </w:t>
      </w:r>
      <w:r w:rsidRPr="00D17EA0">
        <w:rPr>
          <w:sz w:val="26"/>
          <w:szCs w:val="26"/>
        </w:rPr>
        <w:t xml:space="preserve"> (приложение </w:t>
      </w:r>
      <w:r w:rsidR="003952C5" w:rsidRPr="00D17EA0">
        <w:rPr>
          <w:sz w:val="26"/>
          <w:szCs w:val="26"/>
        </w:rPr>
        <w:t>_____</w:t>
      </w:r>
      <w:r w:rsidRPr="00D17EA0">
        <w:rPr>
          <w:sz w:val="26"/>
          <w:szCs w:val="26"/>
        </w:rPr>
        <w:t xml:space="preserve"> к настоящему Договору) и с</w:t>
      </w:r>
      <w:r w:rsidR="00941813" w:rsidRPr="00D17EA0">
        <w:rPr>
          <w:sz w:val="26"/>
          <w:szCs w:val="26"/>
        </w:rPr>
        <w:t>дать результат работы Заказчику.</w:t>
      </w:r>
    </w:p>
    <w:p w:rsidR="004B2684" w:rsidRPr="00D17EA0" w:rsidRDefault="00880075" w:rsidP="00755C35">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Перед приемкой объекта Заказчиком обеспечить получение в уполномоченных органах государственной власти разреш</w:t>
      </w:r>
      <w:r w:rsidR="00755C35">
        <w:rPr>
          <w:sz w:val="26"/>
          <w:szCs w:val="26"/>
        </w:rPr>
        <w:t>ения на ввод его в эксплуатацию</w:t>
      </w:r>
      <w:r w:rsidR="000E0591">
        <w:rPr>
          <w:sz w:val="26"/>
          <w:szCs w:val="26"/>
        </w:rPr>
        <w:t>.</w:t>
      </w:r>
    </w:p>
    <w:p w:rsidR="00DC7125" w:rsidRPr="00D17EA0" w:rsidRDefault="00DC7125" w:rsidP="00D17EA0">
      <w:pPr>
        <w:pStyle w:val="af3"/>
        <w:numPr>
          <w:ilvl w:val="1"/>
          <w:numId w:val="7"/>
        </w:numPr>
        <w:tabs>
          <w:tab w:val="clear" w:pos="2130"/>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4B2684" w:rsidRPr="00D17EA0" w:rsidRDefault="00880075" w:rsidP="000E0591">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D17EA0">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4B2684" w:rsidRPr="00D17EA0" w:rsidRDefault="007F1E23"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Письменно с</w:t>
      </w:r>
      <w:r w:rsidR="00880075" w:rsidRPr="00D17EA0">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D17EA0">
        <w:rPr>
          <w:sz w:val="26"/>
          <w:szCs w:val="26"/>
        </w:rPr>
        <w:t>поставку по договору</w:t>
      </w:r>
      <w:r w:rsidR="00CF5009" w:rsidRPr="00D17EA0">
        <w:rPr>
          <w:sz w:val="26"/>
          <w:szCs w:val="26"/>
        </w:rPr>
        <w:t xml:space="preserve"> (согласовывается поставщик, продукция, цена и сроки поставки).</w:t>
      </w:r>
    </w:p>
    <w:p w:rsidR="008A1677" w:rsidRPr="00D17EA0" w:rsidRDefault="008A1677" w:rsidP="000E0591">
      <w:pPr>
        <w:numPr>
          <w:ilvl w:val="1"/>
          <w:numId w:val="7"/>
        </w:numPr>
        <w:shd w:val="clear" w:color="auto" w:fill="FFFFFF"/>
        <w:tabs>
          <w:tab w:val="clear" w:pos="2130"/>
          <w:tab w:val="num" w:pos="0"/>
          <w:tab w:val="left" w:pos="709"/>
          <w:tab w:val="left" w:pos="1276"/>
          <w:tab w:val="left" w:pos="1418"/>
        </w:tabs>
        <w:ind w:left="0" w:firstLine="709"/>
        <w:jc w:val="both"/>
        <w:rPr>
          <w:b/>
          <w:i/>
          <w:color w:val="0000FF"/>
          <w:sz w:val="26"/>
          <w:szCs w:val="26"/>
        </w:rPr>
      </w:pPr>
      <w:r w:rsidRPr="00D17EA0">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D17EA0">
        <w:rPr>
          <w:sz w:val="26"/>
          <w:szCs w:val="26"/>
        </w:rPr>
        <w:t xml:space="preserve"> </w:t>
      </w:r>
      <w:r w:rsidRPr="00D17EA0">
        <w:rPr>
          <w:sz w:val="26"/>
          <w:szCs w:val="26"/>
        </w:rPr>
        <w:t xml:space="preserve">- однодневок», </w:t>
      </w:r>
      <w:r w:rsidR="00DC7125" w:rsidRPr="00D17EA0">
        <w:rPr>
          <w:sz w:val="26"/>
          <w:szCs w:val="26"/>
        </w:rPr>
        <w:t xml:space="preserve"> </w:t>
      </w:r>
      <w:r w:rsidRPr="00D17EA0">
        <w:rPr>
          <w:sz w:val="26"/>
          <w:szCs w:val="26"/>
        </w:rPr>
        <w:t>по форме согласно приложению №____ к договору</w:t>
      </w:r>
      <w:r w:rsidR="000E0591">
        <w:rPr>
          <w:sz w:val="26"/>
          <w:szCs w:val="26"/>
        </w:rPr>
        <w:t>.</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297EFF">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w:t>
      </w:r>
      <w:r w:rsidR="00297EFF">
        <w:rPr>
          <w:sz w:val="26"/>
          <w:szCs w:val="26"/>
        </w:rPr>
        <w:t>абот в соответствии с Договором.</w:t>
      </w:r>
    </w:p>
    <w:p w:rsidR="003563B1" w:rsidRPr="00D17EA0" w:rsidRDefault="003563B1" w:rsidP="00D17EA0">
      <w:pPr>
        <w:numPr>
          <w:ilvl w:val="1"/>
          <w:numId w:val="7"/>
        </w:numPr>
        <w:shd w:val="clear" w:color="auto" w:fill="FFFFFF"/>
        <w:tabs>
          <w:tab w:val="clear" w:pos="2130"/>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w:t>
      </w:r>
      <w:r w:rsidRPr="00D17EA0">
        <w:rPr>
          <w:sz w:val="26"/>
          <w:szCs w:val="26"/>
        </w:rPr>
        <w:lastRenderedPageBreak/>
        <w:t>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6A33A0" w:rsidRPr="006A33A0" w:rsidRDefault="006A33A0" w:rsidP="0031419B">
      <w:pPr>
        <w:pStyle w:val="af3"/>
        <w:numPr>
          <w:ilvl w:val="1"/>
          <w:numId w:val="7"/>
        </w:numPr>
        <w:tabs>
          <w:tab w:val="clear" w:pos="2130"/>
          <w:tab w:val="num" w:pos="0"/>
        </w:tabs>
        <w:ind w:left="0" w:firstLine="709"/>
        <w:rPr>
          <w:sz w:val="26"/>
          <w:szCs w:val="26"/>
        </w:rPr>
      </w:pPr>
      <w:r w:rsidRPr="006A33A0">
        <w:rPr>
          <w:sz w:val="26"/>
          <w:szCs w:val="26"/>
        </w:rPr>
        <w:t xml:space="preserve">Передать Заказчику всю исполнительную документацию, касающуюся эксплуатации и использования объекта в срок, </w:t>
      </w:r>
      <w:r w:rsidRPr="006A33A0">
        <w:rPr>
          <w:b/>
          <w:sz w:val="26"/>
          <w:szCs w:val="26"/>
        </w:rPr>
        <w:t>не позднее 30.</w:t>
      </w:r>
      <w:r w:rsidR="0031419B">
        <w:rPr>
          <w:b/>
          <w:sz w:val="26"/>
          <w:szCs w:val="26"/>
        </w:rPr>
        <w:t>09</w:t>
      </w:r>
      <w:bookmarkStart w:id="0" w:name="_GoBack"/>
      <w:bookmarkEnd w:id="0"/>
      <w:r w:rsidRPr="006A33A0">
        <w:rPr>
          <w:b/>
          <w:sz w:val="26"/>
          <w:szCs w:val="26"/>
        </w:rPr>
        <w:t>.201</w:t>
      </w:r>
      <w:r>
        <w:rPr>
          <w:b/>
          <w:sz w:val="26"/>
          <w:szCs w:val="26"/>
        </w:rPr>
        <w:t>5</w:t>
      </w:r>
      <w:r w:rsidRPr="006A33A0">
        <w:rPr>
          <w:b/>
          <w:sz w:val="26"/>
          <w:szCs w:val="26"/>
        </w:rPr>
        <w:t>г</w:t>
      </w:r>
      <w:r w:rsidRPr="006A33A0">
        <w:rPr>
          <w:sz w:val="26"/>
          <w:szCs w:val="26"/>
        </w:rPr>
        <w:t>.</w:t>
      </w:r>
    </w:p>
    <w:p w:rsidR="006C6D8A" w:rsidRPr="006A33A0" w:rsidRDefault="00880075" w:rsidP="00D17EA0">
      <w:pPr>
        <w:pStyle w:val="af3"/>
        <w:numPr>
          <w:ilvl w:val="1"/>
          <w:numId w:val="7"/>
        </w:numPr>
        <w:shd w:val="clear" w:color="auto" w:fill="FFFFFF"/>
        <w:tabs>
          <w:tab w:val="clear" w:pos="2130"/>
          <w:tab w:val="num" w:pos="0"/>
          <w:tab w:val="left" w:pos="709"/>
          <w:tab w:val="left" w:pos="851"/>
          <w:tab w:val="left" w:pos="1276"/>
          <w:tab w:val="left" w:pos="1418"/>
        </w:tabs>
        <w:ind w:left="0" w:firstLine="709"/>
        <w:jc w:val="both"/>
        <w:rPr>
          <w:sz w:val="26"/>
          <w:szCs w:val="26"/>
        </w:rPr>
      </w:pPr>
      <w:r w:rsidRPr="006A33A0">
        <w:rPr>
          <w:sz w:val="26"/>
          <w:szCs w:val="26"/>
        </w:rPr>
        <w:t>Незамедлительно известить Заказчика и до получения от него указаний приостановить работы при обнаружении:</w:t>
      </w:r>
      <w:r w:rsidR="004B2684" w:rsidRPr="006A33A0">
        <w:rPr>
          <w:sz w:val="26"/>
          <w:szCs w:val="26"/>
        </w:rPr>
        <w:t xml:space="preserve">  </w:t>
      </w:r>
      <w:r w:rsidR="006C6D8A" w:rsidRPr="006A33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clear" w:pos="2130"/>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clear" w:pos="2130"/>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D17EA0" w:rsidRDefault="00BA6791"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proofErr w:type="gramStart"/>
      <w:r w:rsidRPr="00D17EA0">
        <w:rPr>
          <w:bCs/>
          <w:sz w:val="26"/>
          <w:szCs w:val="26"/>
        </w:rPr>
        <w:t xml:space="preserve">Подрядчик обязан возместить Заказчику убытки, причиненные несвоевременным исполнением  (неисполнением) Подрядчиком своих </w:t>
      </w:r>
      <w:r w:rsidRPr="00D17EA0">
        <w:rPr>
          <w:bCs/>
          <w:sz w:val="26"/>
          <w:szCs w:val="26"/>
        </w:rPr>
        <w:lastRenderedPageBreak/>
        <w:t>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clear" w:pos="2130"/>
          <w:tab w:val="num" w:pos="0"/>
          <w:tab w:val="left" w:pos="709"/>
          <w:tab w:val="left" w:pos="900"/>
          <w:tab w:val="left" w:pos="1276"/>
          <w:tab w:val="left" w:pos="1418"/>
        </w:tabs>
        <w:ind w:left="0" w:firstLine="709"/>
        <w:jc w:val="both"/>
        <w:rPr>
          <w:sz w:val="26"/>
          <w:szCs w:val="26"/>
        </w:rPr>
      </w:pPr>
      <w:r w:rsidRPr="00D17EA0">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clear" w:pos="2130"/>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D17EA0">
        <w:rPr>
          <w:sz w:val="26"/>
          <w:szCs w:val="26"/>
        </w:rPr>
        <w:t>необходимыми</w:t>
      </w:r>
      <w:proofErr w:type="gramEnd"/>
      <w:r w:rsidRPr="00D17EA0">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Pr="00D17EA0">
        <w:rPr>
          <w:sz w:val="26"/>
          <w:szCs w:val="26"/>
        </w:rPr>
        <w:lastRenderedPageBreak/>
        <w:t>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D17EA0">
      <w:pPr>
        <w:widowControl w:val="0"/>
        <w:numPr>
          <w:ilvl w:val="1"/>
          <w:numId w:val="26"/>
        </w:numPr>
        <w:shd w:val="clear" w:color="auto" w:fill="FFFFFF"/>
        <w:tabs>
          <w:tab w:val="clear" w:pos="2130"/>
          <w:tab w:val="num" w:pos="0"/>
          <w:tab w:val="left" w:pos="900"/>
          <w:tab w:val="left" w:pos="993"/>
          <w:tab w:val="left" w:pos="1276"/>
        </w:tabs>
        <w:ind w:left="0" w:firstLine="709"/>
        <w:jc w:val="both"/>
        <w:rPr>
          <w:sz w:val="26"/>
          <w:szCs w:val="26"/>
        </w:rPr>
      </w:pPr>
      <w:r w:rsidRPr="00D17EA0">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w:t>
      </w:r>
      <w:r w:rsidRPr="00D17EA0">
        <w:rPr>
          <w:sz w:val="26"/>
          <w:szCs w:val="26"/>
        </w:rPr>
        <w:lastRenderedPageBreak/>
        <w:t>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F94F4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Заказчик в течение 10 (десяти) календарных дней по письменному запросу должен передать</w:t>
      </w:r>
      <w:r w:rsidR="00F94F40">
        <w:rPr>
          <w:iCs/>
          <w:sz w:val="26"/>
          <w:szCs w:val="26"/>
        </w:rPr>
        <w:t xml:space="preserve">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AB20A4" w:rsidRPr="00D17EA0">
        <w:rPr>
          <w:iCs/>
          <w:sz w:val="26"/>
          <w:szCs w:val="26"/>
        </w:rPr>
        <w:t>____</w:t>
      </w:r>
      <w:r w:rsidRPr="00D17EA0">
        <w:rPr>
          <w:iCs/>
          <w:sz w:val="26"/>
          <w:szCs w:val="26"/>
        </w:rPr>
        <w:t xml:space="preserve"> (</w:t>
      </w:r>
      <w:r w:rsidR="00AB20A4" w:rsidRPr="00D17EA0">
        <w:rPr>
          <w:i/>
          <w:iCs/>
          <w:sz w:val="26"/>
          <w:szCs w:val="26"/>
        </w:rPr>
        <w:t>прописью</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Default="00880075" w:rsidP="00D17EA0">
      <w:pPr>
        <w:shd w:val="clear" w:color="auto" w:fill="FFFFFF"/>
        <w:tabs>
          <w:tab w:val="left" w:pos="709"/>
          <w:tab w:val="left" w:pos="1195"/>
          <w:tab w:val="left" w:pos="1276"/>
          <w:tab w:val="left" w:pos="1418"/>
        </w:tabs>
        <w:ind w:firstLine="709"/>
        <w:jc w:val="both"/>
        <w:rPr>
          <w:sz w:val="26"/>
          <w:szCs w:val="26"/>
        </w:rPr>
      </w:pPr>
    </w:p>
    <w:p w:rsidR="00F1097D" w:rsidRDefault="00F1097D" w:rsidP="00D17EA0">
      <w:pPr>
        <w:shd w:val="clear" w:color="auto" w:fill="FFFFFF"/>
        <w:tabs>
          <w:tab w:val="left" w:pos="709"/>
          <w:tab w:val="left" w:pos="1195"/>
          <w:tab w:val="left" w:pos="1276"/>
          <w:tab w:val="left" w:pos="1418"/>
        </w:tabs>
        <w:ind w:firstLine="709"/>
        <w:jc w:val="both"/>
        <w:rPr>
          <w:sz w:val="26"/>
          <w:szCs w:val="26"/>
        </w:rPr>
      </w:pPr>
    </w:p>
    <w:p w:rsidR="00F1097D" w:rsidRDefault="00F1097D" w:rsidP="00D17EA0">
      <w:pPr>
        <w:shd w:val="clear" w:color="auto" w:fill="FFFFFF"/>
        <w:tabs>
          <w:tab w:val="left" w:pos="709"/>
          <w:tab w:val="left" w:pos="1195"/>
          <w:tab w:val="left" w:pos="1276"/>
          <w:tab w:val="left" w:pos="1418"/>
        </w:tabs>
        <w:ind w:firstLine="709"/>
        <w:jc w:val="both"/>
        <w:rPr>
          <w:sz w:val="26"/>
          <w:szCs w:val="26"/>
        </w:rPr>
      </w:pPr>
    </w:p>
    <w:p w:rsidR="00F1097D" w:rsidRDefault="00F1097D" w:rsidP="00D17EA0">
      <w:pPr>
        <w:shd w:val="clear" w:color="auto" w:fill="FFFFFF"/>
        <w:tabs>
          <w:tab w:val="left" w:pos="709"/>
          <w:tab w:val="left" w:pos="1195"/>
          <w:tab w:val="left" w:pos="1276"/>
          <w:tab w:val="left" w:pos="1418"/>
        </w:tabs>
        <w:ind w:firstLine="709"/>
        <w:jc w:val="both"/>
        <w:rPr>
          <w:sz w:val="26"/>
          <w:szCs w:val="26"/>
        </w:rPr>
      </w:pPr>
    </w:p>
    <w:p w:rsidR="00F1097D" w:rsidRPr="00D17EA0" w:rsidRDefault="00F1097D"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lastRenderedPageBreak/>
        <w:t>Цена Договора</w:t>
      </w:r>
    </w:p>
    <w:p w:rsidR="00A0343A" w:rsidRPr="00D17EA0"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Цена Договора определяется на основании протокола заседания конкурсной комиссии и в соответствии со</w:t>
      </w:r>
      <w:r w:rsidRPr="00D17EA0">
        <w:rPr>
          <w:sz w:val="26"/>
          <w:szCs w:val="26"/>
        </w:rPr>
        <w:t xml:space="preserve"> </w:t>
      </w:r>
      <w:r w:rsidRPr="00D17EA0">
        <w:rPr>
          <w:b/>
          <w:i/>
          <w:sz w:val="26"/>
          <w:szCs w:val="26"/>
        </w:rPr>
        <w:t>Сводной таблицей стоимости работ (приложение 1)</w:t>
      </w:r>
      <w:r w:rsidR="00880075" w:rsidRPr="00D17EA0">
        <w:rPr>
          <w:b/>
          <w:i/>
          <w:sz w:val="26"/>
          <w:szCs w:val="26"/>
        </w:rPr>
        <w:t>, которая составляет</w:t>
      </w:r>
      <w:proofErr w:type="gramStart"/>
      <w:r w:rsidR="00880075" w:rsidRPr="00D17EA0">
        <w:rPr>
          <w:b/>
          <w:i/>
          <w:sz w:val="26"/>
          <w:szCs w:val="26"/>
        </w:rPr>
        <w:t xml:space="preserve"> _____________ (________________________) </w:t>
      </w:r>
      <w:proofErr w:type="gramEnd"/>
      <w:r w:rsidR="00880075" w:rsidRPr="00D17EA0">
        <w:rPr>
          <w:b/>
          <w:i/>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D17EA0">
        <w:rPr>
          <w:b/>
          <w:i/>
          <w:sz w:val="26"/>
          <w:szCs w:val="26"/>
        </w:rPr>
        <w:t xml:space="preserve"> </w:t>
      </w:r>
    </w:p>
    <w:p w:rsidR="000F598A" w:rsidRPr="00D17EA0" w:rsidRDefault="00880075" w:rsidP="00D17EA0">
      <w:pPr>
        <w:shd w:val="clear" w:color="auto" w:fill="FFFFFF"/>
        <w:tabs>
          <w:tab w:val="num" w:pos="0"/>
          <w:tab w:val="left" w:pos="709"/>
          <w:tab w:val="left" w:pos="851"/>
          <w:tab w:val="left" w:pos="1276"/>
          <w:tab w:val="left" w:pos="1418"/>
        </w:tabs>
        <w:ind w:firstLine="709"/>
        <w:jc w:val="both"/>
        <w:rPr>
          <w:b/>
          <w:bCs/>
          <w:i/>
          <w:sz w:val="26"/>
          <w:szCs w:val="26"/>
        </w:rPr>
      </w:pPr>
      <w:r w:rsidRPr="00D17EA0">
        <w:rPr>
          <w:b/>
          <w:i/>
          <w:sz w:val="26"/>
          <w:szCs w:val="26"/>
        </w:rPr>
        <w:t>Всего с НДС стоимость работ по Договору составляет</w:t>
      </w:r>
      <w:proofErr w:type="gramStart"/>
      <w:r w:rsidRPr="00D17EA0">
        <w:rPr>
          <w:b/>
          <w:i/>
          <w:sz w:val="26"/>
          <w:szCs w:val="26"/>
        </w:rPr>
        <w:t xml:space="preserve"> ________________ (_______________________________________) </w:t>
      </w:r>
      <w:proofErr w:type="gramEnd"/>
      <w:r w:rsidRPr="00D17EA0">
        <w:rPr>
          <w:b/>
          <w:i/>
          <w:sz w:val="26"/>
          <w:szCs w:val="26"/>
        </w:rPr>
        <w:t>рублей.</w:t>
      </w:r>
    </w:p>
    <w:p w:rsidR="000F598A" w:rsidRPr="00D17EA0"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НДС оплачивается Заказчиком в размере, установленном в соответствии с законод</w:t>
      </w:r>
      <w:r w:rsidR="000F598A" w:rsidRPr="00D17EA0">
        <w:rPr>
          <w:b/>
          <w:i/>
          <w:sz w:val="26"/>
          <w:szCs w:val="26"/>
        </w:rPr>
        <w:t>ательством Российской Федерации.</w:t>
      </w:r>
    </w:p>
    <w:p w:rsidR="00254F4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i/>
          <w:sz w:val="26"/>
          <w:szCs w:val="26"/>
        </w:rPr>
      </w:pPr>
      <w:r w:rsidRPr="00D17EA0">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D17EA0">
        <w:rPr>
          <w:b/>
          <w:i/>
          <w:sz w:val="26"/>
          <w:szCs w:val="26"/>
        </w:rPr>
        <w:t>.</w:t>
      </w:r>
      <w:r w:rsidR="00A461EB" w:rsidRPr="00D17EA0">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D17EA0">
        <w:rPr>
          <w:b/>
          <w:i/>
          <w:sz w:val="26"/>
          <w:szCs w:val="26"/>
        </w:rPr>
        <w:t>основанием</w:t>
      </w:r>
      <w:proofErr w:type="gramEnd"/>
      <w:r w:rsidR="00A461EB" w:rsidRPr="00D17EA0">
        <w:rPr>
          <w:b/>
          <w:i/>
          <w:sz w:val="26"/>
          <w:szCs w:val="26"/>
        </w:rPr>
        <w:t xml:space="preserve"> для увеличения установленной в настоящем Договоре общей стоимости работ по Договору.</w:t>
      </w:r>
    </w:p>
    <w:p w:rsidR="000F598A" w:rsidRPr="00D17EA0"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D17EA0">
        <w:rPr>
          <w:b/>
          <w:i/>
          <w:sz w:val="26"/>
          <w:szCs w:val="26"/>
        </w:rPr>
        <w:t xml:space="preserve">   </w:t>
      </w:r>
    </w:p>
    <w:p w:rsidR="00880075" w:rsidRPr="00D17EA0"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sz w:val="26"/>
          <w:szCs w:val="26"/>
        </w:rPr>
      </w:pPr>
      <w:r w:rsidRPr="00D17EA0">
        <w:rPr>
          <w:b/>
          <w:i/>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D17EA0">
      <w:pPr>
        <w:pStyle w:val="af1"/>
        <w:numPr>
          <w:ilvl w:val="1"/>
          <w:numId w:val="1"/>
        </w:numPr>
        <w:tabs>
          <w:tab w:val="clear" w:pos="1430"/>
          <w:tab w:val="left" w:pos="0"/>
          <w:tab w:val="left" w:pos="1276"/>
        </w:tabs>
        <w:spacing w:after="0"/>
        <w:ind w:left="0" w:firstLine="709"/>
        <w:jc w:val="both"/>
        <w:rPr>
          <w:b/>
          <w:i/>
          <w:color w:val="0000FF"/>
          <w:sz w:val="26"/>
          <w:szCs w:val="26"/>
        </w:rPr>
      </w:pPr>
      <w:r w:rsidRPr="00D17EA0">
        <w:rPr>
          <w:b/>
          <w:i/>
          <w:color w:val="0000FF"/>
          <w:sz w:val="26"/>
          <w:szCs w:val="26"/>
        </w:rPr>
        <w:t>Порядок оплаты при подписании сторонами актов выполненных работ ежемесячно:</w:t>
      </w:r>
    </w:p>
    <w:p w:rsidR="00DA6711" w:rsidRPr="00D17EA0" w:rsidRDefault="00DA6711" w:rsidP="00D17EA0">
      <w:pPr>
        <w:pStyle w:val="af1"/>
        <w:tabs>
          <w:tab w:val="left" w:pos="0"/>
          <w:tab w:val="left" w:pos="1276"/>
        </w:tabs>
        <w:spacing w:after="0"/>
        <w:ind w:left="0" w:firstLine="709"/>
        <w:jc w:val="both"/>
        <w:rPr>
          <w:i/>
          <w:color w:val="1F497D" w:themeColor="text2"/>
          <w:sz w:val="26"/>
          <w:szCs w:val="26"/>
        </w:rPr>
      </w:pPr>
      <w:r w:rsidRPr="00D17EA0">
        <w:rPr>
          <w:b/>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D17EA0">
        <w:rPr>
          <w:b/>
          <w:sz w:val="26"/>
          <w:szCs w:val="26"/>
        </w:rPr>
        <w:t>Подрядчиком</w:t>
      </w:r>
      <w:r w:rsidRPr="00D17EA0">
        <w:rPr>
          <w:sz w:val="26"/>
          <w:szCs w:val="26"/>
        </w:rPr>
        <w:t xml:space="preserve"> счетов-фактур. </w:t>
      </w:r>
    </w:p>
    <w:p w:rsidR="00DA6711" w:rsidRPr="00D17EA0" w:rsidRDefault="00DA6711" w:rsidP="00D17EA0">
      <w:pPr>
        <w:pStyle w:val="af1"/>
        <w:tabs>
          <w:tab w:val="left" w:pos="0"/>
          <w:tab w:val="left" w:pos="1276"/>
        </w:tabs>
        <w:spacing w:after="0"/>
        <w:ind w:left="0" w:firstLine="709"/>
        <w:jc w:val="both"/>
        <w:rPr>
          <w:b/>
          <w:i/>
          <w:color w:val="0000FF"/>
          <w:sz w:val="26"/>
          <w:szCs w:val="26"/>
        </w:rPr>
      </w:pPr>
      <w:r w:rsidRPr="00D17EA0">
        <w:rPr>
          <w:b/>
          <w:i/>
          <w:color w:val="0000FF"/>
          <w:sz w:val="26"/>
          <w:szCs w:val="26"/>
        </w:rPr>
        <w:t>Порядок оплаты при выполнении работ поэтапно:</w:t>
      </w:r>
    </w:p>
    <w:p w:rsidR="00DA6711" w:rsidRPr="00D17EA0" w:rsidRDefault="00DA6711" w:rsidP="00D17EA0">
      <w:pPr>
        <w:tabs>
          <w:tab w:val="left" w:pos="0"/>
          <w:tab w:val="left" w:pos="1276"/>
        </w:tabs>
        <w:ind w:firstLine="709"/>
        <w:jc w:val="both"/>
        <w:rPr>
          <w:sz w:val="26"/>
          <w:szCs w:val="26"/>
        </w:rPr>
      </w:pPr>
      <w:r w:rsidRPr="00D17EA0">
        <w:rPr>
          <w:b/>
          <w:sz w:val="26"/>
          <w:szCs w:val="26"/>
        </w:rPr>
        <w:t xml:space="preserve">Заказчик </w:t>
      </w:r>
      <w:r w:rsidRPr="00D17EA0">
        <w:rPr>
          <w:sz w:val="26"/>
          <w:szCs w:val="26"/>
        </w:rPr>
        <w:t xml:space="preserve">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w:t>
      </w:r>
      <w:r w:rsidRPr="00D17EA0">
        <w:rPr>
          <w:b/>
          <w:sz w:val="26"/>
          <w:szCs w:val="26"/>
        </w:rPr>
        <w:t>Подрядчиком</w:t>
      </w:r>
      <w:r w:rsidRPr="00D17EA0">
        <w:rPr>
          <w:sz w:val="26"/>
          <w:szCs w:val="26"/>
        </w:rPr>
        <w:t xml:space="preserve"> счетов, с последующим оформлением счета-фактуры.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lastRenderedPageBreak/>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____________(срок указывается </w:t>
      </w:r>
      <w:r w:rsidRPr="00D17EA0">
        <w:rPr>
          <w:b/>
          <w:i/>
          <w:color w:val="2A21DD"/>
          <w:sz w:val="26"/>
          <w:szCs w:val="26"/>
        </w:rPr>
        <w:t>из протокола закупки)</w:t>
      </w:r>
      <w:r w:rsidRPr="00D17EA0">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D17EA0">
        <w:rPr>
          <w:b/>
          <w:bCs/>
          <w:i/>
          <w:iCs/>
          <w:color w:val="0000FF"/>
          <w:sz w:val="26"/>
          <w:szCs w:val="26"/>
        </w:rPr>
        <w:t>____________</w:t>
      </w:r>
      <w:r w:rsidR="004416E1" w:rsidRPr="00D17EA0">
        <w:rPr>
          <w:b/>
          <w:bCs/>
          <w:i/>
          <w:iCs/>
          <w:color w:val="0000FF"/>
          <w:sz w:val="26"/>
          <w:szCs w:val="26"/>
        </w:rPr>
        <w:t>(</w:t>
      </w:r>
      <w:r w:rsidRPr="00D17EA0">
        <w:rPr>
          <w:b/>
          <w:bCs/>
          <w:i/>
          <w:iCs/>
          <w:color w:val="0000FF"/>
          <w:sz w:val="26"/>
          <w:szCs w:val="26"/>
        </w:rPr>
        <w:t xml:space="preserve">срок указывается </w:t>
      </w:r>
      <w:r w:rsidRPr="00D17EA0">
        <w:rPr>
          <w:b/>
          <w:i/>
          <w:color w:val="0000FF"/>
          <w:sz w:val="26"/>
          <w:szCs w:val="26"/>
        </w:rPr>
        <w:t>из протокола закупки</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w:t>
      </w:r>
      <w:r w:rsidRPr="00D17EA0">
        <w:rPr>
          <w:sz w:val="26"/>
          <w:szCs w:val="26"/>
        </w:rPr>
        <w:lastRenderedPageBreak/>
        <w:t xml:space="preserve">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CA437D">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D17EA0">
        <w:rPr>
          <w:sz w:val="26"/>
          <w:szCs w:val="26"/>
        </w:rPr>
        <w:t xml:space="preserve"> ведомости по локальным сметам.</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Подрядчик принимает на себя обязательство по Поставке материалов и оборудования согласно приложени</w:t>
      </w:r>
      <w:r w:rsidR="004276BD" w:rsidRPr="00D17EA0">
        <w:rPr>
          <w:sz w:val="26"/>
          <w:szCs w:val="26"/>
        </w:rPr>
        <w:t>ю __</w:t>
      </w:r>
      <w:r w:rsidRPr="00D17EA0">
        <w:rPr>
          <w:sz w:val="26"/>
          <w:szCs w:val="26"/>
        </w:rPr>
        <w:t xml:space="preserve"> к настоящему Договору.</w:t>
      </w:r>
      <w:r w:rsidR="00C46FEC" w:rsidRPr="00D17EA0">
        <w:rPr>
          <w:sz w:val="26"/>
          <w:szCs w:val="26"/>
        </w:rPr>
        <w:t xml:space="preserve">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CA437D">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r w:rsidRPr="00D17EA0">
        <w:rPr>
          <w:sz w:val="26"/>
          <w:szCs w:val="26"/>
        </w:rPr>
        <w:t xml:space="preserve"> </w:t>
      </w:r>
      <w:r w:rsidR="00C46FEC" w:rsidRPr="00D17EA0">
        <w:rPr>
          <w:sz w:val="26"/>
          <w:szCs w:val="26"/>
        </w:rPr>
        <w:t xml:space="preserve">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i/>
          <w:iCs/>
          <w:sz w:val="26"/>
          <w:szCs w:val="26"/>
        </w:rPr>
      </w:pPr>
      <w:r w:rsidRPr="00D17EA0">
        <w:rPr>
          <w:sz w:val="26"/>
          <w:szCs w:val="26"/>
        </w:rPr>
        <w:t xml:space="preserve">Риск случайной гибели или повреждения материалов и оборудования до момента поставки на </w:t>
      </w:r>
      <w:proofErr w:type="spellStart"/>
      <w:r w:rsidRPr="00D17EA0">
        <w:rPr>
          <w:sz w:val="26"/>
          <w:szCs w:val="26"/>
        </w:rPr>
        <w:t>приобъектный</w:t>
      </w:r>
      <w:proofErr w:type="spellEnd"/>
      <w:r w:rsidRPr="00D17EA0">
        <w:rPr>
          <w:sz w:val="26"/>
          <w:szCs w:val="26"/>
        </w:rPr>
        <w:t xml:space="preserve"> склад несет Сторона, на которой лежит обязанность по поставке соответствующих материалов и оборудования. </w:t>
      </w:r>
      <w:r w:rsidR="00B47359" w:rsidRPr="00D17EA0">
        <w:rPr>
          <w:i/>
          <w:sz w:val="26"/>
          <w:szCs w:val="26"/>
        </w:rPr>
        <w:t>(Включается в договор при совместной поставке Сторонами)</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Подрядчик предупреждает Заказчика не менее</w:t>
      </w:r>
      <w:proofErr w:type="gramStart"/>
      <w:r w:rsidRPr="00D17EA0">
        <w:rPr>
          <w:sz w:val="26"/>
          <w:szCs w:val="26"/>
        </w:rPr>
        <w:t>,</w:t>
      </w:r>
      <w:proofErr w:type="gramEnd"/>
      <w:r w:rsidRPr="00D17EA0">
        <w:rPr>
          <w:sz w:val="26"/>
          <w:szCs w:val="26"/>
        </w:rPr>
        <w:t xml:space="preserve"> чем за 2 (две) недели о готовности к доставке поставляемых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Подрядчиком </w:t>
      </w:r>
      <w:r w:rsidRPr="00D17EA0">
        <w:rPr>
          <w:i/>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Заказчика </w:t>
      </w:r>
      <w:r w:rsidRPr="00D17EA0">
        <w:rPr>
          <w:i/>
          <w:sz w:val="26"/>
          <w:szCs w:val="26"/>
        </w:rPr>
        <w:t>(представителя 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proofErr w:type="gramStart"/>
      <w:r w:rsidRPr="00D17EA0">
        <w:rPr>
          <w:sz w:val="26"/>
          <w:szCs w:val="26"/>
        </w:rPr>
        <w:t xml:space="preserve">В случае выявления Подрядчиком </w:t>
      </w:r>
      <w:r w:rsidRPr="00D17EA0">
        <w:rPr>
          <w:i/>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D17EA0">
        <w:rPr>
          <w:i/>
          <w:iCs/>
          <w:sz w:val="26"/>
          <w:szCs w:val="26"/>
        </w:rPr>
        <w:t>(Сторона, обнаружившая недостатки (некомплектность)</w:t>
      </w:r>
      <w:r w:rsidRPr="00D17EA0">
        <w:rPr>
          <w:sz w:val="26"/>
          <w:szCs w:val="26"/>
        </w:rPr>
        <w:t xml:space="preserve"> </w:t>
      </w:r>
      <w:r w:rsidRPr="00D17EA0">
        <w:rPr>
          <w:sz w:val="26"/>
          <w:szCs w:val="26"/>
        </w:rPr>
        <w:lastRenderedPageBreak/>
        <w:t xml:space="preserve">незамедлительно обязан поставить об этом в известность Заказчика </w:t>
      </w:r>
      <w:r w:rsidRPr="00D17EA0">
        <w:rPr>
          <w:i/>
          <w:iCs/>
          <w:sz w:val="26"/>
          <w:szCs w:val="26"/>
        </w:rPr>
        <w:t>(другую Сторону).</w:t>
      </w:r>
      <w:proofErr w:type="gramEnd"/>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5E35E7">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5E35E7">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D17EA0" w:rsidRDefault="00714BAD" w:rsidP="00CA437D">
      <w:pPr>
        <w:numPr>
          <w:ilvl w:val="1"/>
          <w:numId w:val="43"/>
        </w:numPr>
        <w:shd w:val="clear" w:color="auto" w:fill="FFFFFF"/>
        <w:tabs>
          <w:tab w:val="left" w:pos="709"/>
          <w:tab w:val="left" w:pos="1276"/>
          <w:tab w:val="left" w:pos="1418"/>
        </w:tabs>
        <w:ind w:left="0" w:firstLine="709"/>
        <w:jc w:val="both"/>
        <w:rPr>
          <w:b/>
          <w:color w:val="0000FF"/>
          <w:sz w:val="26"/>
          <w:szCs w:val="26"/>
        </w:rPr>
      </w:pPr>
      <w:proofErr w:type="gramStart"/>
      <w:r w:rsidRPr="00D17EA0">
        <w:rPr>
          <w:sz w:val="26"/>
          <w:szCs w:val="26"/>
        </w:rPr>
        <w:t>Для</w:t>
      </w:r>
      <w:r w:rsidR="00A10248" w:rsidRPr="00D17EA0">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D17EA0">
        <w:rPr>
          <w:sz w:val="26"/>
          <w:szCs w:val="26"/>
        </w:rPr>
        <w:t>а</w:t>
      </w:r>
      <w:r w:rsidR="00A10248" w:rsidRPr="00D17EA0">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D17EA0">
        <w:rPr>
          <w:sz w:val="26"/>
          <w:szCs w:val="26"/>
          <w:u w:color="FF0000"/>
        </w:rPr>
        <w:t>производственных цехов и участков реконструируемого объекта</w:t>
      </w:r>
      <w:r w:rsidR="00A10248" w:rsidRPr="00D17EA0">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D17EA0">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D17EA0">
        <w:rPr>
          <w:sz w:val="26"/>
          <w:szCs w:val="26"/>
        </w:rPr>
        <w:t>жд стр</w:t>
      </w:r>
      <w:proofErr w:type="gramEnd"/>
      <w:r w:rsidR="00A10248" w:rsidRPr="00D17EA0">
        <w:rPr>
          <w:sz w:val="26"/>
          <w:szCs w:val="26"/>
        </w:rPr>
        <w:t xml:space="preserve">оительства зданий Заказчика. </w:t>
      </w:r>
    </w:p>
    <w:p w:rsidR="009D6B9F" w:rsidRPr="00D17EA0"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D17EA0">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D17EA0">
        <w:rPr>
          <w:sz w:val="26"/>
          <w:szCs w:val="26"/>
        </w:rPr>
        <w:t xml:space="preserve">выполненных </w:t>
      </w:r>
      <w:r w:rsidRPr="00D17EA0">
        <w:rPr>
          <w:sz w:val="26"/>
          <w:szCs w:val="26"/>
        </w:rPr>
        <w:t xml:space="preserve">объемов работ, </w:t>
      </w:r>
      <w:r w:rsidR="007D661C" w:rsidRPr="00D17EA0">
        <w:rPr>
          <w:sz w:val="26"/>
          <w:szCs w:val="26"/>
        </w:rPr>
        <w:t xml:space="preserve">осуществлять </w:t>
      </w:r>
      <w:r w:rsidRPr="00D17EA0">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D17EA0">
        <w:rPr>
          <w:sz w:val="26"/>
          <w:szCs w:val="26"/>
        </w:rPr>
        <w:t xml:space="preserve"> Подрядчика, и письменно уведомля</w:t>
      </w:r>
      <w:r w:rsidR="007D661C" w:rsidRPr="00D17EA0">
        <w:rPr>
          <w:sz w:val="26"/>
          <w:szCs w:val="26"/>
        </w:rPr>
        <w:t>ть</w:t>
      </w:r>
      <w:r w:rsidRPr="00D17EA0">
        <w:rPr>
          <w:sz w:val="26"/>
          <w:szCs w:val="26"/>
        </w:rPr>
        <w:t xml:space="preserve"> о</w:t>
      </w:r>
      <w:r w:rsidR="00B30E9D" w:rsidRPr="00D17EA0">
        <w:rPr>
          <w:sz w:val="26"/>
          <w:szCs w:val="26"/>
        </w:rPr>
        <w:t xml:space="preserve"> </w:t>
      </w:r>
      <w:r w:rsidRPr="00D17EA0">
        <w:rPr>
          <w:sz w:val="26"/>
          <w:szCs w:val="26"/>
        </w:rPr>
        <w:t xml:space="preserve"> </w:t>
      </w:r>
      <w:r w:rsidR="00B30E9D" w:rsidRPr="00D17EA0">
        <w:rPr>
          <w:sz w:val="26"/>
          <w:szCs w:val="26"/>
        </w:rPr>
        <w:t>нарушениях</w:t>
      </w:r>
      <w:r w:rsidR="00CD7F0E" w:rsidRPr="00D17EA0">
        <w:rPr>
          <w:sz w:val="26"/>
          <w:szCs w:val="26"/>
        </w:rPr>
        <w:t xml:space="preserve"> </w:t>
      </w:r>
      <w:r w:rsidR="00B30E9D" w:rsidRPr="00D17EA0">
        <w:rPr>
          <w:sz w:val="26"/>
          <w:szCs w:val="26"/>
        </w:rPr>
        <w:t xml:space="preserve"> </w:t>
      </w:r>
      <w:r w:rsidR="00CD7F0E" w:rsidRPr="00D17EA0">
        <w:rPr>
          <w:sz w:val="26"/>
          <w:szCs w:val="26"/>
        </w:rPr>
        <w:t xml:space="preserve"> договора</w:t>
      </w:r>
      <w:r w:rsidRPr="00D17EA0">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r w:rsidRPr="00D17EA0">
        <w:rPr>
          <w:sz w:val="26"/>
          <w:szCs w:val="26"/>
        </w:rPr>
        <w:lastRenderedPageBreak/>
        <w:t>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t xml:space="preserve">Стороны осуществляют сдачу-приемку выполненных работ ежемесячно </w:t>
      </w:r>
      <w:r w:rsidR="007D661C" w:rsidRPr="00D17EA0">
        <w:rPr>
          <w:i/>
          <w:sz w:val="26"/>
          <w:szCs w:val="26"/>
        </w:rPr>
        <w:t>(</w:t>
      </w:r>
      <w:r w:rsidRPr="00D17EA0">
        <w:rPr>
          <w:i/>
          <w:sz w:val="26"/>
          <w:szCs w:val="26"/>
        </w:rPr>
        <w:t xml:space="preserve">или </w:t>
      </w:r>
      <w:r w:rsidR="007D661C" w:rsidRPr="00D17EA0">
        <w:rPr>
          <w:i/>
          <w:sz w:val="26"/>
          <w:szCs w:val="26"/>
        </w:rPr>
        <w:t>«</w:t>
      </w:r>
      <w:r w:rsidRPr="00D17EA0">
        <w:rPr>
          <w:i/>
          <w:sz w:val="26"/>
          <w:szCs w:val="26"/>
        </w:rPr>
        <w:t>поэтапно</w:t>
      </w:r>
      <w:r w:rsidR="007D661C" w:rsidRPr="00D17EA0">
        <w:rPr>
          <w:i/>
          <w:sz w:val="26"/>
          <w:szCs w:val="26"/>
        </w:rPr>
        <w:t>»)</w:t>
      </w:r>
      <w:r w:rsidRPr="00D17EA0">
        <w:rPr>
          <w:sz w:val="26"/>
          <w:szCs w:val="26"/>
        </w:rPr>
        <w:t xml:space="preserve"> в соответствии с фактической готовностью. Подрядчик до 30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lastRenderedPageBreak/>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AD310F" w:rsidRPr="00D17EA0" w:rsidRDefault="0099089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proofErr w:type="gramStart"/>
      <w:r w:rsidRPr="00D17EA0">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D17EA0">
        <w:rPr>
          <w:sz w:val="26"/>
          <w:szCs w:val="26"/>
        </w:rPr>
        <w:t>ия»</w:t>
      </w:r>
      <w:r w:rsidR="00DF3BB6" w:rsidRPr="00D17EA0">
        <w:rPr>
          <w:sz w:val="26"/>
          <w:szCs w:val="26"/>
        </w:rPr>
        <w:t xml:space="preserve"> (наименование</w:t>
      </w:r>
      <w:r w:rsidR="000F3C6C" w:rsidRPr="00D17EA0">
        <w:rPr>
          <w:sz w:val="26"/>
          <w:szCs w:val="26"/>
        </w:rPr>
        <w:t xml:space="preserve"> ф</w:t>
      </w:r>
      <w:r w:rsidR="00DF3BB6" w:rsidRPr="00D17EA0">
        <w:rPr>
          <w:sz w:val="26"/>
          <w:szCs w:val="26"/>
        </w:rPr>
        <w:t>илиала)</w:t>
      </w:r>
      <w:r w:rsidRPr="00D17EA0">
        <w:rPr>
          <w:sz w:val="26"/>
          <w:szCs w:val="26"/>
        </w:rPr>
        <w:t xml:space="preserve"> </w:t>
      </w:r>
      <w:r w:rsidR="00DF3BB6" w:rsidRPr="00D17EA0">
        <w:rPr>
          <w:sz w:val="26"/>
          <w:szCs w:val="26"/>
        </w:rPr>
        <w:t xml:space="preserve"> </w:t>
      </w:r>
      <w:r w:rsidRPr="00D17EA0">
        <w:rPr>
          <w:sz w:val="26"/>
          <w:szCs w:val="26"/>
        </w:rPr>
        <w:t xml:space="preserve">расположенный по адресу: </w:t>
      </w:r>
      <w:r w:rsidR="00DF3BB6" w:rsidRPr="00D17EA0">
        <w:rPr>
          <w:sz w:val="26"/>
          <w:szCs w:val="26"/>
        </w:rPr>
        <w:t>(индекс, город, обл., улица номер дома</w:t>
      </w:r>
      <w:r w:rsidRPr="00D17EA0">
        <w:rPr>
          <w:sz w:val="26"/>
          <w:szCs w:val="26"/>
        </w:rPr>
        <w:t xml:space="preserve"> ИНН ________, КПП _________, </w:t>
      </w:r>
      <w:r w:rsidR="007D661C" w:rsidRPr="00D17EA0">
        <w:rPr>
          <w:sz w:val="26"/>
          <w:szCs w:val="26"/>
        </w:rPr>
        <w:t xml:space="preserve">в лице директора филиала, действующего на основании доверенности и наделенного </w:t>
      </w:r>
      <w:r w:rsidR="007D661C" w:rsidRPr="00D17EA0">
        <w:rPr>
          <w:sz w:val="26"/>
          <w:szCs w:val="26"/>
        </w:rPr>
        <w:lastRenderedPageBreak/>
        <w:t>правом подписи документов, подтверждающих исполнение обязательств по договору</w:t>
      </w:r>
      <w:r w:rsidRPr="00D17EA0">
        <w:rPr>
          <w:sz w:val="26"/>
          <w:szCs w:val="26"/>
        </w:rPr>
        <w:t>.</w:t>
      </w:r>
      <w:proofErr w:type="gramEnd"/>
    </w:p>
    <w:p w:rsidR="00AD310F" w:rsidRPr="00D17EA0" w:rsidRDefault="0099089B" w:rsidP="00D17EA0">
      <w:pPr>
        <w:numPr>
          <w:ilvl w:val="1"/>
          <w:numId w:val="43"/>
        </w:numPr>
        <w:shd w:val="clear" w:color="auto" w:fill="FFFFFF"/>
        <w:tabs>
          <w:tab w:val="left" w:pos="425"/>
          <w:tab w:val="left" w:pos="709"/>
          <w:tab w:val="left" w:pos="1276"/>
          <w:tab w:val="left" w:pos="1418"/>
        </w:tabs>
        <w:ind w:left="0" w:firstLine="709"/>
        <w:jc w:val="both"/>
        <w:rPr>
          <w:b/>
          <w:color w:val="0000FF"/>
          <w:sz w:val="26"/>
          <w:szCs w:val="26"/>
        </w:rPr>
      </w:pPr>
      <w:r w:rsidRPr="00D17EA0">
        <w:rPr>
          <w:sz w:val="26"/>
          <w:szCs w:val="26"/>
        </w:rPr>
        <w:t>Акты приемки выполненных работ и счета-фактуры направляются в адрес филиала ОАО «Дальневосточная распределительная сетевая компания» - ________    (наименование филиала)_______.</w:t>
      </w:r>
      <w:r w:rsidRPr="00D17EA0">
        <w:rPr>
          <w:b/>
          <w:sz w:val="26"/>
          <w:szCs w:val="26"/>
        </w:rPr>
        <w:t xml:space="preserve"> </w:t>
      </w:r>
      <w:proofErr w:type="gramStart"/>
      <w:r w:rsidR="000515D5" w:rsidRPr="00D17EA0">
        <w:rPr>
          <w:b/>
          <w:i/>
          <w:color w:val="0000FF"/>
          <w:sz w:val="26"/>
          <w:szCs w:val="26"/>
        </w:rPr>
        <w:t xml:space="preserve">( </w:t>
      </w:r>
      <w:proofErr w:type="gramEnd"/>
      <w:r w:rsidR="000515D5" w:rsidRPr="00D17EA0">
        <w:rPr>
          <w:b/>
          <w:i/>
          <w:color w:val="0000FF"/>
          <w:sz w:val="26"/>
          <w:szCs w:val="26"/>
        </w:rPr>
        <w:t>Пункты 10.</w:t>
      </w:r>
      <w:r w:rsidR="00625CC7" w:rsidRPr="00D17EA0">
        <w:rPr>
          <w:b/>
          <w:i/>
          <w:color w:val="0000FF"/>
          <w:sz w:val="26"/>
          <w:szCs w:val="26"/>
        </w:rPr>
        <w:t>9</w:t>
      </w:r>
      <w:r w:rsidR="000515D5" w:rsidRPr="00D17EA0">
        <w:rPr>
          <w:b/>
          <w:i/>
          <w:color w:val="0000FF"/>
          <w:sz w:val="26"/>
          <w:szCs w:val="26"/>
        </w:rPr>
        <w:t>.,10</w:t>
      </w:r>
      <w:r w:rsidR="00662F79" w:rsidRPr="00D17EA0">
        <w:rPr>
          <w:b/>
          <w:i/>
          <w:color w:val="0000FF"/>
          <w:sz w:val="26"/>
          <w:szCs w:val="26"/>
        </w:rPr>
        <w:t>.</w:t>
      </w:r>
      <w:r w:rsidR="00625CC7" w:rsidRPr="00D17EA0">
        <w:rPr>
          <w:b/>
          <w:i/>
          <w:color w:val="0000FF"/>
          <w:sz w:val="26"/>
          <w:szCs w:val="26"/>
        </w:rPr>
        <w:t>10</w:t>
      </w:r>
      <w:r w:rsidR="000515D5" w:rsidRPr="00D17EA0">
        <w:rPr>
          <w:b/>
          <w:i/>
          <w:color w:val="0000FF"/>
          <w:sz w:val="26"/>
          <w:szCs w:val="26"/>
        </w:rPr>
        <w:t>. включаю</w:t>
      </w:r>
      <w:r w:rsidRPr="00D17EA0">
        <w:rPr>
          <w:b/>
          <w:i/>
          <w:color w:val="0000FF"/>
          <w:sz w:val="26"/>
          <w:szCs w:val="26"/>
        </w:rPr>
        <w:t xml:space="preserve">тся в договор </w:t>
      </w:r>
      <w:r w:rsidR="0068714A" w:rsidRPr="00D17EA0">
        <w:rPr>
          <w:b/>
          <w:i/>
          <w:color w:val="0000FF"/>
          <w:sz w:val="26"/>
          <w:szCs w:val="26"/>
        </w:rPr>
        <w:t>при</w:t>
      </w:r>
      <w:r w:rsidRPr="00D17EA0">
        <w:rPr>
          <w:b/>
          <w:i/>
          <w:color w:val="0000FF"/>
          <w:sz w:val="26"/>
          <w:szCs w:val="26"/>
        </w:rPr>
        <w:t xml:space="preserve"> условии, если договор оформляется </w:t>
      </w:r>
      <w:r w:rsidR="000515D5" w:rsidRPr="00D17EA0">
        <w:rPr>
          <w:b/>
          <w:i/>
          <w:color w:val="0000FF"/>
          <w:sz w:val="26"/>
          <w:szCs w:val="26"/>
        </w:rPr>
        <w:t>исполнительны</w:t>
      </w:r>
      <w:r w:rsidRPr="00D17EA0">
        <w:rPr>
          <w:b/>
          <w:i/>
          <w:color w:val="0000FF"/>
          <w:sz w:val="26"/>
          <w:szCs w:val="26"/>
        </w:rPr>
        <w:t>м аппарат</w:t>
      </w:r>
      <w:r w:rsidR="000515D5" w:rsidRPr="00D17EA0">
        <w:rPr>
          <w:b/>
          <w:i/>
          <w:color w:val="0000FF"/>
          <w:sz w:val="26"/>
          <w:szCs w:val="26"/>
        </w:rPr>
        <w:t>ом для филиала</w:t>
      </w:r>
      <w:r w:rsidRPr="00D17EA0">
        <w:rPr>
          <w:b/>
          <w:i/>
          <w:color w:val="0000FF"/>
          <w:sz w:val="26"/>
          <w:szCs w:val="26"/>
        </w:rPr>
        <w:t>).</w:t>
      </w:r>
    </w:p>
    <w:p w:rsidR="0099089B"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D17EA0">
        <w:rPr>
          <w:sz w:val="26"/>
          <w:szCs w:val="26"/>
        </w:rPr>
        <w:t xml:space="preserve">Подрядчик предоставляет акты приемки выполняемых работ отдельно по каждому объекту: </w:t>
      </w:r>
      <w:r w:rsidRPr="00D17EA0">
        <w:rPr>
          <w:b/>
          <w:i/>
          <w:color w:val="0000FF"/>
          <w:sz w:val="26"/>
          <w:szCs w:val="26"/>
        </w:rPr>
        <w:t>(Пункт 10.11. включается в договор при  условии, если договор заключается на несколько объектов).</w:t>
      </w:r>
    </w:p>
    <w:p w:rsidR="007875DA" w:rsidRPr="00D17EA0" w:rsidRDefault="007875DA" w:rsidP="007875DA">
      <w:pPr>
        <w:shd w:val="clear" w:color="auto" w:fill="FFFFFF"/>
        <w:tabs>
          <w:tab w:val="left" w:pos="425"/>
          <w:tab w:val="left" w:pos="709"/>
          <w:tab w:val="left" w:pos="1276"/>
          <w:tab w:val="left" w:pos="1418"/>
        </w:tabs>
        <w:ind w:left="709"/>
        <w:jc w:val="both"/>
        <w:rPr>
          <w:b/>
          <w:i/>
          <w:color w:val="0000FF"/>
          <w:sz w:val="26"/>
          <w:szCs w:val="26"/>
        </w:rPr>
      </w:pPr>
    </w:p>
    <w:p w:rsidR="00FF16B2" w:rsidRPr="00D17EA0" w:rsidRDefault="00071AAF" w:rsidP="00D17EA0">
      <w:pPr>
        <w:numPr>
          <w:ilvl w:val="0"/>
          <w:numId w:val="19"/>
        </w:numPr>
        <w:shd w:val="clear" w:color="auto" w:fill="FFFFFF"/>
        <w:tabs>
          <w:tab w:val="left" w:pos="709"/>
          <w:tab w:val="left" w:pos="1276"/>
          <w:tab w:val="left" w:pos="1418"/>
        </w:tabs>
        <w:ind w:left="0" w:firstLine="709"/>
        <w:jc w:val="center"/>
        <w:rPr>
          <w:b/>
          <w:bCs/>
          <w:i/>
          <w:sz w:val="26"/>
          <w:szCs w:val="26"/>
        </w:rPr>
      </w:pPr>
      <w:r w:rsidRPr="00D17EA0">
        <w:rPr>
          <w:b/>
          <w:bCs/>
          <w:i/>
          <w:sz w:val="26"/>
          <w:szCs w:val="26"/>
        </w:rPr>
        <w:t xml:space="preserve">Распределение рисков между сторонами </w:t>
      </w:r>
    </w:p>
    <w:p w:rsidR="00E0317B" w:rsidRPr="00D17EA0"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i/>
          <w:sz w:val="26"/>
          <w:szCs w:val="26"/>
        </w:rPr>
      </w:pPr>
      <w:r w:rsidRPr="00D17EA0">
        <w:rPr>
          <w:i/>
          <w:sz w:val="26"/>
          <w:szCs w:val="26"/>
        </w:rPr>
        <w:t>Право собственности на результаты выполненных работ</w:t>
      </w:r>
      <w:r w:rsidRPr="00D17EA0">
        <w:rPr>
          <w:bCs/>
          <w:i/>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D17EA0">
        <w:rPr>
          <w:bCs/>
          <w:i/>
          <w:sz w:val="26"/>
          <w:szCs w:val="26"/>
        </w:rPr>
        <w:t>приемки законченного строительством объекта</w:t>
      </w:r>
      <w:r w:rsidRPr="00D17EA0">
        <w:rPr>
          <w:bCs/>
          <w:i/>
          <w:sz w:val="26"/>
          <w:szCs w:val="26"/>
        </w:rPr>
        <w:t xml:space="preserve"> несет Подрядчик.</w:t>
      </w:r>
    </w:p>
    <w:p w:rsidR="00E0317B" w:rsidRPr="00D17EA0"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i/>
          <w:sz w:val="26"/>
          <w:szCs w:val="26"/>
        </w:rPr>
      </w:pPr>
      <w:proofErr w:type="gramStart"/>
      <w:r w:rsidRPr="00D17EA0">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071AAF" w:rsidRPr="00D17EA0" w:rsidRDefault="007875DA" w:rsidP="00D17EA0">
      <w:pPr>
        <w:shd w:val="clear" w:color="auto" w:fill="FFFFFF"/>
        <w:tabs>
          <w:tab w:val="left" w:pos="709"/>
          <w:tab w:val="left" w:pos="1276"/>
          <w:tab w:val="left" w:pos="1418"/>
        </w:tabs>
        <w:ind w:firstLine="709"/>
        <w:jc w:val="both"/>
        <w:rPr>
          <w:sz w:val="26"/>
          <w:szCs w:val="26"/>
        </w:rPr>
      </w:pPr>
      <w:r>
        <w:rPr>
          <w:sz w:val="26"/>
          <w:szCs w:val="26"/>
        </w:rPr>
        <w:t xml:space="preserve"> </w:t>
      </w: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D17EA0">
        <w:rPr>
          <w:i/>
          <w:color w:val="1F497D" w:themeColor="text2"/>
          <w:sz w:val="26"/>
          <w:szCs w:val="26"/>
        </w:rPr>
        <w:t xml:space="preserve">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 xml:space="preserve">Стороны настоящего Договора признают акт, составленный Заказчиком </w:t>
      </w:r>
      <w:r w:rsidRPr="00D17EA0">
        <w:rPr>
          <w:sz w:val="26"/>
          <w:szCs w:val="26"/>
        </w:rPr>
        <w:lastRenderedPageBreak/>
        <w:t>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CC8" w:rsidRPr="00D17EA0" w:rsidRDefault="00357CC8" w:rsidP="00D17EA0">
      <w:pPr>
        <w:pStyle w:val="af3"/>
        <w:widowControl w:val="0"/>
        <w:shd w:val="clear" w:color="auto" w:fill="FFFFFF"/>
        <w:tabs>
          <w:tab w:val="left" w:pos="1276"/>
          <w:tab w:val="left" w:pos="1418"/>
        </w:tabs>
        <w:ind w:left="709" w:firstLine="709"/>
        <w:jc w:val="both"/>
        <w:rPr>
          <w:sz w:val="26"/>
          <w:szCs w:val="26"/>
        </w:rPr>
      </w:pP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D17EA0"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r w:rsidR="009F4DE3" w:rsidRPr="00D17EA0">
        <w:rPr>
          <w:spacing w:val="-6"/>
          <w:sz w:val="26"/>
          <w:szCs w:val="26"/>
        </w:rPr>
        <w:tab/>
      </w:r>
      <w:r w:rsidRPr="00D17EA0">
        <w:rPr>
          <w:spacing w:val="-6"/>
          <w:sz w:val="26"/>
          <w:szCs w:val="26"/>
        </w:rPr>
        <w:t>а) война и другие агрессии (война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w:t>
      </w:r>
      <w:r w:rsidRPr="00D17EA0">
        <w:rPr>
          <w:sz w:val="26"/>
          <w:szCs w:val="26"/>
        </w:rPr>
        <w:lastRenderedPageBreak/>
        <w:t>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lastRenderedPageBreak/>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CF21F2">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 xml:space="preserve">Настоящий договор вступает в силу с момента его заключения и действует до </w:t>
      </w:r>
      <w:r w:rsidR="00CF21F2" w:rsidRPr="00CF21F2">
        <w:rPr>
          <w:rFonts w:ascii="Times New Roman" w:hAnsi="Times New Roman" w:cs="Times New Roman"/>
          <w:b/>
          <w:bCs/>
          <w:sz w:val="26"/>
          <w:szCs w:val="26"/>
        </w:rPr>
        <w:t>«31</w:t>
      </w:r>
      <w:r w:rsidRPr="00CF21F2">
        <w:rPr>
          <w:rFonts w:ascii="Times New Roman" w:hAnsi="Times New Roman" w:cs="Times New Roman"/>
          <w:b/>
          <w:bCs/>
          <w:sz w:val="26"/>
          <w:szCs w:val="26"/>
        </w:rPr>
        <w:t>»</w:t>
      </w:r>
      <w:r w:rsidR="00CF21F2" w:rsidRPr="00CF21F2">
        <w:rPr>
          <w:rFonts w:ascii="Times New Roman" w:hAnsi="Times New Roman" w:cs="Times New Roman"/>
          <w:b/>
          <w:bCs/>
          <w:sz w:val="26"/>
          <w:szCs w:val="26"/>
        </w:rPr>
        <w:t xml:space="preserve"> декабря</w:t>
      </w:r>
      <w:r w:rsidRPr="00CF21F2">
        <w:rPr>
          <w:rFonts w:ascii="Times New Roman" w:hAnsi="Times New Roman" w:cs="Times New Roman"/>
          <w:b/>
          <w:bCs/>
          <w:sz w:val="26"/>
          <w:szCs w:val="26"/>
        </w:rPr>
        <w:t xml:space="preserve"> 20</w:t>
      </w:r>
      <w:r w:rsidR="006C1F87">
        <w:rPr>
          <w:rFonts w:ascii="Times New Roman" w:hAnsi="Times New Roman" w:cs="Times New Roman"/>
          <w:b/>
          <w:bCs/>
          <w:sz w:val="26"/>
          <w:szCs w:val="26"/>
        </w:rPr>
        <w:t>15</w:t>
      </w:r>
      <w:r w:rsidR="00CF21F2">
        <w:rPr>
          <w:rFonts w:ascii="Times New Roman" w:hAnsi="Times New Roman" w:cs="Times New Roman"/>
          <w:b/>
          <w:bCs/>
          <w:sz w:val="26"/>
          <w:szCs w:val="26"/>
        </w:rPr>
        <w:t xml:space="preserve"> </w:t>
      </w:r>
      <w:r w:rsidR="00CF21F2" w:rsidRPr="00CF21F2">
        <w:rPr>
          <w:rFonts w:ascii="Times New Roman" w:hAnsi="Times New Roman" w:cs="Times New Roman"/>
          <w:b/>
          <w:bCs/>
          <w:sz w:val="26"/>
          <w:szCs w:val="26"/>
        </w:rPr>
        <w:t>года</w:t>
      </w:r>
      <w:r w:rsidRPr="00CF21F2">
        <w:rPr>
          <w:rFonts w:ascii="Times New Roman" w:hAnsi="Times New Roman" w:cs="Times New Roman"/>
          <w:sz w:val="26"/>
          <w:szCs w:val="26"/>
        </w:rPr>
        <w:t>,</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D17EA0" w:rsidRDefault="00E0317B" w:rsidP="00D17EA0">
      <w:pPr>
        <w:shd w:val="clear" w:color="auto" w:fill="FFFFFF"/>
        <w:tabs>
          <w:tab w:val="left" w:pos="709"/>
          <w:tab w:val="left" w:pos="993"/>
          <w:tab w:val="left" w:pos="1276"/>
          <w:tab w:val="left" w:pos="1418"/>
        </w:tabs>
        <w:ind w:firstLine="709"/>
        <w:rPr>
          <w:sz w:val="26"/>
          <w:szCs w:val="26"/>
        </w:rPr>
      </w:pP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№__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№___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№___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№__ «</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755C35">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755C35">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755C35">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755C35">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755C35">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755C35">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755C35">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755C35">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755C35">
        <w:trPr>
          <w:trHeight w:hRule="exact" w:val="566"/>
        </w:trPr>
        <w:tc>
          <w:tcPr>
            <w:tcW w:w="1858" w:type="dxa"/>
            <w:vMerge/>
            <w:tcBorders>
              <w:left w:val="single" w:sz="4" w:space="0" w:color="auto"/>
            </w:tcBorders>
            <w:shd w:val="clear" w:color="auto" w:fill="FFFFFF"/>
          </w:tcPr>
          <w:p w:rsidR="00A1016A" w:rsidRPr="00156E1A" w:rsidRDefault="00A1016A" w:rsidP="00755C35">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755C35">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755C35">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755C35">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755C35">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755C35">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755C35">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755C35">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755C35">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755C35">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755C35">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755C35">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755C35">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158C"/>
    <w:rsid w:val="000137C8"/>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E0591"/>
    <w:rsid w:val="000F3C6C"/>
    <w:rsid w:val="000F598A"/>
    <w:rsid w:val="000F61F8"/>
    <w:rsid w:val="00100543"/>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2402"/>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97EFF"/>
    <w:rsid w:val="002A0896"/>
    <w:rsid w:val="002A11EF"/>
    <w:rsid w:val="002A20D7"/>
    <w:rsid w:val="002A5416"/>
    <w:rsid w:val="002A54D4"/>
    <w:rsid w:val="002B2140"/>
    <w:rsid w:val="002B7E61"/>
    <w:rsid w:val="002C315F"/>
    <w:rsid w:val="002D093B"/>
    <w:rsid w:val="002D1A6E"/>
    <w:rsid w:val="002D43B6"/>
    <w:rsid w:val="002D5810"/>
    <w:rsid w:val="002E42C8"/>
    <w:rsid w:val="002E7746"/>
    <w:rsid w:val="002F1796"/>
    <w:rsid w:val="002F6832"/>
    <w:rsid w:val="003045E1"/>
    <w:rsid w:val="0030640B"/>
    <w:rsid w:val="00311731"/>
    <w:rsid w:val="0031419B"/>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83267"/>
    <w:rsid w:val="00393070"/>
    <w:rsid w:val="00393250"/>
    <w:rsid w:val="003952C5"/>
    <w:rsid w:val="003A14C2"/>
    <w:rsid w:val="003A45E7"/>
    <w:rsid w:val="003A4FB6"/>
    <w:rsid w:val="003A7961"/>
    <w:rsid w:val="003B1A41"/>
    <w:rsid w:val="003B79D7"/>
    <w:rsid w:val="003C1D90"/>
    <w:rsid w:val="003C70A5"/>
    <w:rsid w:val="003D1ED5"/>
    <w:rsid w:val="003D451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1FE1"/>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B37F6"/>
    <w:rsid w:val="005B6E51"/>
    <w:rsid w:val="005C0474"/>
    <w:rsid w:val="005C0E33"/>
    <w:rsid w:val="005C7CC0"/>
    <w:rsid w:val="005E1054"/>
    <w:rsid w:val="005E35E7"/>
    <w:rsid w:val="005E493E"/>
    <w:rsid w:val="005F207C"/>
    <w:rsid w:val="005F497D"/>
    <w:rsid w:val="00600194"/>
    <w:rsid w:val="00604758"/>
    <w:rsid w:val="00614939"/>
    <w:rsid w:val="00615544"/>
    <w:rsid w:val="00616965"/>
    <w:rsid w:val="00617300"/>
    <w:rsid w:val="00620BE7"/>
    <w:rsid w:val="006210C2"/>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6181"/>
    <w:rsid w:val="0068673F"/>
    <w:rsid w:val="0068714A"/>
    <w:rsid w:val="006A0676"/>
    <w:rsid w:val="006A33A0"/>
    <w:rsid w:val="006A4579"/>
    <w:rsid w:val="006A6389"/>
    <w:rsid w:val="006B021D"/>
    <w:rsid w:val="006B0B51"/>
    <w:rsid w:val="006C1F87"/>
    <w:rsid w:val="006C2A2C"/>
    <w:rsid w:val="006C5E8B"/>
    <w:rsid w:val="006C6D8A"/>
    <w:rsid w:val="006D0C3C"/>
    <w:rsid w:val="006E34D7"/>
    <w:rsid w:val="006E3D94"/>
    <w:rsid w:val="006E4A4B"/>
    <w:rsid w:val="006E4E87"/>
    <w:rsid w:val="006E705D"/>
    <w:rsid w:val="006F418A"/>
    <w:rsid w:val="006F53D9"/>
    <w:rsid w:val="00705124"/>
    <w:rsid w:val="00712568"/>
    <w:rsid w:val="00714BAD"/>
    <w:rsid w:val="00716D2D"/>
    <w:rsid w:val="007226ED"/>
    <w:rsid w:val="007228DF"/>
    <w:rsid w:val="00726837"/>
    <w:rsid w:val="0073073D"/>
    <w:rsid w:val="00730B10"/>
    <w:rsid w:val="007411EE"/>
    <w:rsid w:val="00741849"/>
    <w:rsid w:val="0075554C"/>
    <w:rsid w:val="00755C35"/>
    <w:rsid w:val="00761E20"/>
    <w:rsid w:val="00765C1C"/>
    <w:rsid w:val="00774586"/>
    <w:rsid w:val="00775F6E"/>
    <w:rsid w:val="007875DA"/>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770CE"/>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32DE"/>
    <w:rsid w:val="00975DA3"/>
    <w:rsid w:val="0099089B"/>
    <w:rsid w:val="00990C36"/>
    <w:rsid w:val="00995917"/>
    <w:rsid w:val="009A0734"/>
    <w:rsid w:val="009A5155"/>
    <w:rsid w:val="009A7B13"/>
    <w:rsid w:val="009C27BA"/>
    <w:rsid w:val="009D0E37"/>
    <w:rsid w:val="009D6B9F"/>
    <w:rsid w:val="009E63CF"/>
    <w:rsid w:val="009E647D"/>
    <w:rsid w:val="009E7716"/>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1D2"/>
    <w:rsid w:val="00B53C81"/>
    <w:rsid w:val="00B60706"/>
    <w:rsid w:val="00B6302D"/>
    <w:rsid w:val="00B70149"/>
    <w:rsid w:val="00B84736"/>
    <w:rsid w:val="00B848CA"/>
    <w:rsid w:val="00B94713"/>
    <w:rsid w:val="00B94B6F"/>
    <w:rsid w:val="00B94E5D"/>
    <w:rsid w:val="00BA0B77"/>
    <w:rsid w:val="00BA4F3F"/>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437D"/>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21F2"/>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E2620"/>
    <w:rsid w:val="00DE3FE1"/>
    <w:rsid w:val="00DF3BB6"/>
    <w:rsid w:val="00E0007D"/>
    <w:rsid w:val="00E015CE"/>
    <w:rsid w:val="00E0299B"/>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EB3"/>
    <w:rsid w:val="00E7559F"/>
    <w:rsid w:val="00E77176"/>
    <w:rsid w:val="00E77598"/>
    <w:rsid w:val="00E8036E"/>
    <w:rsid w:val="00E811ED"/>
    <w:rsid w:val="00E82D68"/>
    <w:rsid w:val="00EC6CF5"/>
    <w:rsid w:val="00EC71EC"/>
    <w:rsid w:val="00ED1286"/>
    <w:rsid w:val="00ED1907"/>
    <w:rsid w:val="00ED47FF"/>
    <w:rsid w:val="00ED4E29"/>
    <w:rsid w:val="00EE16A8"/>
    <w:rsid w:val="00EE45E6"/>
    <w:rsid w:val="00EE759E"/>
    <w:rsid w:val="00F01B43"/>
    <w:rsid w:val="00F1097D"/>
    <w:rsid w:val="00F21B60"/>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94F40"/>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98C7E-16D6-43D2-9354-402ECCD6D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23</Pages>
  <Words>8398</Words>
  <Characters>47875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56161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Никита Сергеевич Родченко</cp:lastModifiedBy>
  <cp:revision>114</cp:revision>
  <cp:lastPrinted>2013-06-24T06:38:00Z</cp:lastPrinted>
  <dcterms:created xsi:type="dcterms:W3CDTF">2014-02-05T23:30:00Z</dcterms:created>
  <dcterms:modified xsi:type="dcterms:W3CDTF">2015-03-16T22:36:00Z</dcterms:modified>
</cp:coreProperties>
</file>