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765B0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25D67">
              <w:rPr>
                <w:b/>
                <w:szCs w:val="28"/>
              </w:rPr>
              <w:t>40</w:t>
            </w:r>
            <w:r w:rsidR="00765B0C">
              <w:rPr>
                <w:b/>
                <w:szCs w:val="28"/>
              </w:rPr>
              <w:t>3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525D6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765B0C" w:rsidP="00525D6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="0060191A">
              <w:rPr>
                <w:b/>
                <w:sz w:val="24"/>
                <w:szCs w:val="24"/>
              </w:rPr>
              <w:t xml:space="preserve"> ма</w:t>
            </w:r>
            <w:r w:rsidR="00525D6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765B0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2"/>
          <w:szCs w:val="12"/>
        </w:rPr>
      </w:pPr>
    </w:p>
    <w:p w:rsidR="00765B0C" w:rsidRPr="005122CD" w:rsidRDefault="00765B0C" w:rsidP="00765B0C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EE240A">
        <w:rPr>
          <w:sz w:val="24"/>
          <w:szCs w:val="24"/>
        </w:rPr>
        <w:t xml:space="preserve">Способ и </w:t>
      </w:r>
      <w:r w:rsidRPr="005122CD">
        <w:rPr>
          <w:sz w:val="24"/>
          <w:szCs w:val="24"/>
        </w:rPr>
        <w:t xml:space="preserve">предмет закупки: открытый электронный запрос предложений: </w:t>
      </w:r>
      <w:r w:rsidR="005122CD" w:rsidRPr="005122CD">
        <w:rPr>
          <w:b/>
          <w:bCs/>
          <w:i/>
          <w:iCs/>
          <w:sz w:val="24"/>
          <w:szCs w:val="24"/>
        </w:rPr>
        <w:t xml:space="preserve">ПИР «Реконструкция ПС 110/6 </w:t>
      </w:r>
      <w:proofErr w:type="spellStart"/>
      <w:r w:rsidR="005122CD" w:rsidRPr="005122CD">
        <w:rPr>
          <w:b/>
          <w:bCs/>
          <w:i/>
          <w:iCs/>
          <w:sz w:val="24"/>
          <w:szCs w:val="24"/>
        </w:rPr>
        <w:t>кВ</w:t>
      </w:r>
      <w:proofErr w:type="spellEnd"/>
      <w:r w:rsidR="005122CD" w:rsidRPr="005122CD">
        <w:rPr>
          <w:b/>
          <w:bCs/>
          <w:i/>
          <w:iCs/>
          <w:sz w:val="24"/>
          <w:szCs w:val="24"/>
        </w:rPr>
        <w:t xml:space="preserve"> «Малый </w:t>
      </w:r>
      <w:proofErr w:type="spellStart"/>
      <w:r w:rsidR="005122CD" w:rsidRPr="005122CD">
        <w:rPr>
          <w:b/>
          <w:bCs/>
          <w:i/>
          <w:iCs/>
          <w:sz w:val="24"/>
          <w:szCs w:val="24"/>
        </w:rPr>
        <w:t>Нимныр</w:t>
      </w:r>
      <w:proofErr w:type="spellEnd"/>
      <w:r w:rsidR="005122CD" w:rsidRPr="005122CD">
        <w:rPr>
          <w:b/>
          <w:bCs/>
          <w:i/>
          <w:iCs/>
          <w:sz w:val="24"/>
          <w:szCs w:val="24"/>
        </w:rPr>
        <w:t xml:space="preserve">» (установка линейной ячейки 110 </w:t>
      </w:r>
      <w:proofErr w:type="spellStart"/>
      <w:r w:rsidR="005122CD" w:rsidRPr="005122CD">
        <w:rPr>
          <w:b/>
          <w:bCs/>
          <w:i/>
          <w:iCs/>
          <w:sz w:val="24"/>
          <w:szCs w:val="24"/>
        </w:rPr>
        <w:t>кВ</w:t>
      </w:r>
      <w:proofErr w:type="spellEnd"/>
      <w:r w:rsidR="005122CD" w:rsidRPr="005122CD">
        <w:rPr>
          <w:b/>
          <w:bCs/>
          <w:i/>
          <w:iCs/>
          <w:sz w:val="24"/>
          <w:szCs w:val="24"/>
        </w:rPr>
        <w:t xml:space="preserve"> и </w:t>
      </w:r>
      <w:proofErr w:type="gramStart"/>
      <w:r w:rsidR="005122CD" w:rsidRPr="005122CD">
        <w:rPr>
          <w:b/>
          <w:bCs/>
          <w:i/>
          <w:iCs/>
          <w:sz w:val="24"/>
          <w:szCs w:val="24"/>
        </w:rPr>
        <w:t>блок-контейнера</w:t>
      </w:r>
      <w:proofErr w:type="gramEnd"/>
      <w:r w:rsidR="005122CD" w:rsidRPr="005122CD">
        <w:rPr>
          <w:b/>
          <w:bCs/>
          <w:i/>
          <w:iCs/>
          <w:sz w:val="24"/>
          <w:szCs w:val="24"/>
        </w:rPr>
        <w:t>)</w:t>
      </w:r>
      <w:bookmarkStart w:id="0" w:name="_GoBack"/>
      <w:bookmarkEnd w:id="0"/>
      <w:r w:rsidRPr="005122CD">
        <w:rPr>
          <w:b/>
          <w:bCs/>
          <w:sz w:val="24"/>
          <w:szCs w:val="24"/>
        </w:rPr>
        <w:t xml:space="preserve"> </w:t>
      </w:r>
      <w:r w:rsidRPr="005122CD">
        <w:rPr>
          <w:b/>
          <w:bCs/>
          <w:i/>
          <w:iCs/>
          <w:sz w:val="24"/>
          <w:szCs w:val="24"/>
        </w:rPr>
        <w:t xml:space="preserve"> </w:t>
      </w:r>
      <w:r w:rsidRPr="005122CD">
        <w:rPr>
          <w:b/>
          <w:bCs/>
          <w:sz w:val="24"/>
          <w:szCs w:val="24"/>
        </w:rPr>
        <w:t>закупка № 2002 раздел 2.2.1.</w:t>
      </w:r>
    </w:p>
    <w:p w:rsidR="0060191A" w:rsidRDefault="00765B0C" w:rsidP="00765B0C">
      <w:pPr>
        <w:pStyle w:val="a4"/>
        <w:spacing w:line="240" w:lineRule="auto"/>
        <w:ind w:firstLine="567"/>
        <w:rPr>
          <w:sz w:val="24"/>
        </w:rPr>
      </w:pPr>
      <w:r w:rsidRPr="00EE240A">
        <w:rPr>
          <w:sz w:val="24"/>
        </w:rPr>
        <w:t xml:space="preserve">Планируемая стоимость закупки в соответствии с ГКПЗ: </w:t>
      </w:r>
      <w:r w:rsidRPr="00EE240A">
        <w:rPr>
          <w:b/>
          <w:i/>
          <w:sz w:val="24"/>
        </w:rPr>
        <w:t xml:space="preserve"> 2 951 458 </w:t>
      </w:r>
      <w:r w:rsidRPr="00EE240A">
        <w:rPr>
          <w:sz w:val="24"/>
        </w:rPr>
        <w:t>руб. без учета НДС</w:t>
      </w:r>
    </w:p>
    <w:p w:rsidR="00765B0C" w:rsidRPr="00765B0C" w:rsidRDefault="00765B0C" w:rsidP="00765B0C">
      <w:pPr>
        <w:pStyle w:val="a4"/>
        <w:spacing w:line="240" w:lineRule="auto"/>
        <w:ind w:firstLine="567"/>
        <w:rPr>
          <w:bCs/>
          <w:snapToGrid w:val="0"/>
          <w:sz w:val="12"/>
          <w:szCs w:val="12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525D67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Pr="00765B0C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765B0C" w:rsidRPr="00EE240A" w:rsidRDefault="00224BE0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25D67">
        <w:rPr>
          <w:sz w:val="24"/>
          <w:szCs w:val="24"/>
        </w:rPr>
        <w:t xml:space="preserve">поступило </w:t>
      </w:r>
      <w:r w:rsidR="00765B0C" w:rsidRPr="00EE240A">
        <w:rPr>
          <w:sz w:val="24"/>
          <w:szCs w:val="24"/>
        </w:rPr>
        <w:t>7 (семь) предложений на участие в  процедуре переторжки.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10:00 часов благовещенского времени 14.05.2015 г </w:t>
      </w:r>
    </w:p>
    <w:p w:rsidR="00765B0C" w:rsidRPr="00EE240A" w:rsidRDefault="00765B0C" w:rsidP="00765B0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EE240A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765B0C" w:rsidRPr="000A692E" w:rsidTr="00152DC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B0C" w:rsidRPr="000A692E" w:rsidRDefault="00765B0C" w:rsidP="00152DC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Промэнергосервис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 xml:space="preserve">» 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E240A">
              <w:rPr>
                <w:sz w:val="22"/>
                <w:szCs w:val="22"/>
              </w:rPr>
              <w:t>г. Иркутск, ул. Баумана, 209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1 150 549,40 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«Компания Новая Энергия»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Новосибирск, ул. Чаплыгина, 93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</w:rPr>
              <w:t>1 652 542,37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1 398 305,08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>»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Москва, ул. Арцимовича Академика, 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</w:rPr>
              <w:t xml:space="preserve">2 400 000,00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1 530 000,00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 xml:space="preserve">ООО «ГЭП-Восток» 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Новосибирск, пр-т Димитрова, 7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2 940 000,00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1 584 745,76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ЗАО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Востсибэлектропроект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 xml:space="preserve">» 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Иркутск, ул. Степана Разина,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2 920 748,00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1 800 000,00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Томскэлектросетьпроект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>»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Томск, ул. Елизаровых,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</w:rPr>
              <w:t xml:space="preserve">2 498 457,00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1 989 000,00 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Энергосетьпроект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>-НН»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EE240A">
              <w:rPr>
                <w:sz w:val="22"/>
                <w:szCs w:val="22"/>
              </w:rPr>
              <w:t xml:space="preserve">г. </w:t>
            </w:r>
            <w:proofErr w:type="spellStart"/>
            <w:r w:rsidRPr="00EE240A">
              <w:rPr>
                <w:sz w:val="22"/>
                <w:szCs w:val="22"/>
              </w:rPr>
              <w:t>Н.Новгород</w:t>
            </w:r>
            <w:proofErr w:type="spellEnd"/>
            <w:r w:rsidRPr="00EE240A">
              <w:rPr>
                <w:sz w:val="22"/>
                <w:szCs w:val="22"/>
              </w:rPr>
              <w:t xml:space="preserve">, ул. </w:t>
            </w:r>
            <w:proofErr w:type="gramStart"/>
            <w:r w:rsidRPr="00EE240A">
              <w:rPr>
                <w:sz w:val="22"/>
                <w:szCs w:val="22"/>
              </w:rPr>
              <w:t>Мануфактурная</w:t>
            </w:r>
            <w:proofErr w:type="gramEnd"/>
            <w:r w:rsidRPr="00EE240A">
              <w:rPr>
                <w:sz w:val="22"/>
                <w:szCs w:val="22"/>
              </w:rPr>
              <w:t>, 14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2 371 669,58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2 118 543,60 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«НСК-Проект»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EE240A">
              <w:rPr>
                <w:sz w:val="22"/>
                <w:szCs w:val="22"/>
              </w:rPr>
              <w:t>г. Новосибирск, ул. Даргомыжского, 8а/1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</w:rPr>
              <w:t>2 361 166,40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«Премьер-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Энерго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 xml:space="preserve">» 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 xml:space="preserve">г. Иркутск, ул. </w:t>
            </w:r>
            <w:proofErr w:type="gramStart"/>
            <w:r w:rsidRPr="00EE240A">
              <w:rPr>
                <w:sz w:val="22"/>
                <w:szCs w:val="22"/>
              </w:rPr>
              <w:t>Байкальская</w:t>
            </w:r>
            <w:proofErr w:type="gramEnd"/>
            <w:r w:rsidRPr="00EE240A">
              <w:rPr>
                <w:sz w:val="22"/>
                <w:szCs w:val="22"/>
              </w:rPr>
              <w:t>, 241А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2 897 156,00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765B0C" w:rsidRPr="00EE240A" w:rsidTr="00152DC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765B0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b/>
                <w:i/>
                <w:sz w:val="22"/>
                <w:szCs w:val="22"/>
              </w:rPr>
              <w:t>ООО «НПО «</w:t>
            </w:r>
            <w:proofErr w:type="spellStart"/>
            <w:r w:rsidRPr="00EE240A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EE240A">
              <w:rPr>
                <w:b/>
                <w:i/>
                <w:sz w:val="22"/>
                <w:szCs w:val="22"/>
              </w:rPr>
              <w:t xml:space="preserve">» </w:t>
            </w:r>
          </w:p>
          <w:p w:rsidR="00765B0C" w:rsidRPr="00EE240A" w:rsidRDefault="00765B0C" w:rsidP="00152DC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EE240A">
              <w:rPr>
                <w:sz w:val="22"/>
                <w:szCs w:val="22"/>
              </w:rPr>
              <w:t>г. Омск, пр-т Мира,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2 951 458,00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5B0C" w:rsidRPr="00EE240A" w:rsidRDefault="00765B0C" w:rsidP="00152DC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EE240A"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765B0C" w:rsidRDefault="00765B0C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55" w:rsidRDefault="00D81A55" w:rsidP="00E2330B">
      <w:pPr>
        <w:spacing w:line="240" w:lineRule="auto"/>
      </w:pPr>
      <w:r>
        <w:separator/>
      </w:r>
    </w:p>
  </w:endnote>
  <w:endnote w:type="continuationSeparator" w:id="0">
    <w:p w:rsidR="00D81A55" w:rsidRDefault="00D81A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2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55" w:rsidRDefault="00D81A55" w:rsidP="00E2330B">
      <w:pPr>
        <w:spacing w:line="240" w:lineRule="auto"/>
      </w:pPr>
      <w:r>
        <w:separator/>
      </w:r>
    </w:p>
  </w:footnote>
  <w:footnote w:type="continuationSeparator" w:id="0">
    <w:p w:rsidR="00D81A55" w:rsidRDefault="00D81A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1C8F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3876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22CD"/>
    <w:rsid w:val="00515C2C"/>
    <w:rsid w:val="00525D67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5B0C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1A55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12</cp:revision>
  <cp:lastPrinted>2015-05-14T01:40:00Z</cp:lastPrinted>
  <dcterms:created xsi:type="dcterms:W3CDTF">2014-08-07T23:19:00Z</dcterms:created>
  <dcterms:modified xsi:type="dcterms:W3CDTF">2015-05-20T00:10:00Z</dcterms:modified>
</cp:coreProperties>
</file>