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CB1E7D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Cs w:val="28"/>
        </w:rPr>
      </w:pPr>
      <w:r w:rsidRPr="00CB1E7D">
        <w:rPr>
          <w:rFonts w:cs="Arial"/>
          <w:b/>
          <w:bCs/>
          <w:iCs/>
          <w:snapToGrid/>
          <w:spacing w:val="40"/>
          <w:szCs w:val="28"/>
        </w:rPr>
        <w:t>ПРОТОКОЛ</w:t>
      </w:r>
      <w:r w:rsidR="00622718" w:rsidRPr="00CB1E7D">
        <w:rPr>
          <w:rFonts w:cs="Arial"/>
          <w:b/>
          <w:bCs/>
          <w:iCs/>
          <w:snapToGrid/>
          <w:spacing w:val="40"/>
          <w:szCs w:val="28"/>
        </w:rPr>
        <w:t xml:space="preserve"> №</w:t>
      </w:r>
      <w:r w:rsidR="007973FB">
        <w:rPr>
          <w:rFonts w:cs="Arial"/>
          <w:b/>
          <w:bCs/>
          <w:iCs/>
          <w:snapToGrid/>
          <w:spacing w:val="40"/>
          <w:szCs w:val="28"/>
        </w:rPr>
        <w:t>383</w:t>
      </w:r>
      <w:r w:rsidR="009E417D">
        <w:rPr>
          <w:rFonts w:cs="Arial"/>
          <w:b/>
          <w:bCs/>
          <w:iCs/>
          <w:snapToGrid/>
          <w:spacing w:val="40"/>
          <w:szCs w:val="28"/>
        </w:rPr>
        <w:t>/УР</w:t>
      </w:r>
      <w:r w:rsidR="002A0E40" w:rsidRPr="00CB1E7D">
        <w:rPr>
          <w:rStyle w:val="a9"/>
          <w:szCs w:val="28"/>
        </w:rPr>
        <w:t xml:space="preserve"> </w:t>
      </w:r>
      <w:proofErr w:type="gramStart"/>
      <w:r w:rsidR="002A0E40" w:rsidRPr="00CB1E7D">
        <w:rPr>
          <w:rStyle w:val="a9"/>
          <w:szCs w:val="28"/>
        </w:rPr>
        <w:t>-Р</w:t>
      </w:r>
      <w:proofErr w:type="gramEnd"/>
    </w:p>
    <w:p w:rsidR="006752A8" w:rsidRPr="001323FC" w:rsidRDefault="00622718" w:rsidP="006752A8">
      <w:pPr>
        <w:spacing w:line="240" w:lineRule="auto"/>
        <w:ind w:firstLine="0"/>
        <w:jc w:val="center"/>
        <w:rPr>
          <w:sz w:val="24"/>
          <w:szCs w:val="24"/>
        </w:rPr>
      </w:pPr>
      <w:r w:rsidRPr="009E417D">
        <w:rPr>
          <w:b/>
          <w:sz w:val="24"/>
          <w:szCs w:val="24"/>
        </w:rPr>
        <w:t xml:space="preserve">заседания Закупочной комиссии рассмотрения предложений по </w:t>
      </w:r>
      <w:r w:rsidR="009E417D" w:rsidRPr="009E417D">
        <w:rPr>
          <w:sz w:val="24"/>
          <w:szCs w:val="24"/>
        </w:rPr>
        <w:t>открыт</w:t>
      </w:r>
      <w:r w:rsidR="009E417D">
        <w:rPr>
          <w:sz w:val="24"/>
          <w:szCs w:val="24"/>
        </w:rPr>
        <w:t>ому</w:t>
      </w:r>
      <w:r w:rsidR="009E417D" w:rsidRPr="009E417D">
        <w:rPr>
          <w:sz w:val="24"/>
          <w:szCs w:val="24"/>
        </w:rPr>
        <w:t xml:space="preserve"> электронн</w:t>
      </w:r>
      <w:r w:rsidR="009E417D">
        <w:rPr>
          <w:sz w:val="24"/>
          <w:szCs w:val="24"/>
        </w:rPr>
        <w:t>ому</w:t>
      </w:r>
      <w:r w:rsidR="009E417D" w:rsidRPr="009E417D">
        <w:rPr>
          <w:sz w:val="24"/>
          <w:szCs w:val="24"/>
        </w:rPr>
        <w:t xml:space="preserve"> запрос</w:t>
      </w:r>
      <w:r w:rsidR="009E417D">
        <w:rPr>
          <w:sz w:val="24"/>
          <w:szCs w:val="24"/>
        </w:rPr>
        <w:t>у</w:t>
      </w:r>
      <w:r w:rsidR="009E417D" w:rsidRPr="009E417D">
        <w:rPr>
          <w:sz w:val="24"/>
          <w:szCs w:val="24"/>
        </w:rPr>
        <w:t xml:space="preserve"> предложений на выполнение работ </w:t>
      </w:r>
      <w:r w:rsidR="006752A8" w:rsidRPr="006C3049">
        <w:rPr>
          <w:b/>
          <w:i/>
          <w:sz w:val="24"/>
          <w:szCs w:val="24"/>
        </w:rPr>
        <w:t>«Ремонт ТП г. Белогорска филиала АЭС» для филиала «Амурские электрические сети»</w:t>
      </w:r>
      <w:r w:rsidR="006752A8" w:rsidRPr="006C3049">
        <w:rPr>
          <w:sz w:val="24"/>
          <w:szCs w:val="24"/>
        </w:rPr>
        <w:t xml:space="preserve"> (закупка 704 р. 1.1.)</w:t>
      </w:r>
    </w:p>
    <w:p w:rsidR="00CB1E7D" w:rsidRDefault="00CB1E7D" w:rsidP="009E417D">
      <w:pPr>
        <w:spacing w:line="240" w:lineRule="auto"/>
        <w:ind w:firstLine="0"/>
        <w:jc w:val="center"/>
        <w:rPr>
          <w:sz w:val="24"/>
          <w:szCs w:val="24"/>
        </w:rPr>
      </w:pPr>
    </w:p>
    <w:p w:rsidR="009E417D" w:rsidRPr="009E417D" w:rsidRDefault="009E417D" w:rsidP="009E417D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967556" w:rsidTr="00622718">
        <w:trPr>
          <w:trHeight w:val="469"/>
        </w:trPr>
        <w:tc>
          <w:tcPr>
            <w:tcW w:w="3369" w:type="dxa"/>
          </w:tcPr>
          <w:p w:rsidR="004B69F5" w:rsidRPr="00967556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67556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967556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967556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967556" w:rsidRDefault="000D521C" w:rsidP="00AA6EB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6EBB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AA6EBB">
              <w:rPr>
                <w:rFonts w:ascii="Times New Roman" w:hAnsi="Times New Roman"/>
                <w:sz w:val="24"/>
                <w:szCs w:val="24"/>
                <w:u w:val="single"/>
              </w:rPr>
              <w:t>19</w:t>
            </w:r>
            <w:r w:rsidRPr="00AA6EBB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1323FC" w:rsidRPr="00AA6EB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="00AC0AF5" w:rsidRPr="00AA6EB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A6EBB">
              <w:rPr>
                <w:rFonts w:ascii="Times New Roman" w:hAnsi="Times New Roman"/>
                <w:sz w:val="24"/>
                <w:szCs w:val="24"/>
                <w:u w:val="single"/>
              </w:rPr>
              <w:t>мая</w:t>
            </w:r>
            <w:r w:rsidR="00571A2F" w:rsidRPr="00AA6EBB"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 w:rsidR="00583E2E" w:rsidRPr="00967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967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967556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967556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96755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752A8" w:rsidRPr="001323FC" w:rsidRDefault="00622718" w:rsidP="006752A8">
      <w:pPr>
        <w:spacing w:line="240" w:lineRule="auto"/>
        <w:ind w:firstLine="0"/>
        <w:rPr>
          <w:sz w:val="24"/>
          <w:szCs w:val="24"/>
        </w:rPr>
      </w:pPr>
      <w:r w:rsidRPr="009E417D">
        <w:rPr>
          <w:b/>
          <w:sz w:val="24"/>
          <w:szCs w:val="24"/>
        </w:rPr>
        <w:t>СПОСОБ И ПРЕДМЕТ ЗАКУПКИ:</w:t>
      </w:r>
      <w:r w:rsidR="002A0E40" w:rsidRPr="009E417D">
        <w:rPr>
          <w:b/>
          <w:sz w:val="24"/>
          <w:szCs w:val="24"/>
        </w:rPr>
        <w:t xml:space="preserve"> </w:t>
      </w:r>
      <w:r w:rsidR="009E417D" w:rsidRPr="009E417D">
        <w:rPr>
          <w:sz w:val="24"/>
          <w:szCs w:val="24"/>
        </w:rPr>
        <w:t xml:space="preserve">открытый электронный запрос предложений на выполнение работ </w:t>
      </w:r>
      <w:r w:rsidR="006752A8" w:rsidRPr="006C3049">
        <w:rPr>
          <w:b/>
          <w:i/>
          <w:sz w:val="24"/>
          <w:szCs w:val="24"/>
        </w:rPr>
        <w:t>«Ремонт ТП г. Белогорска филиала АЭС» для филиала «Амурские электрические сети»</w:t>
      </w:r>
      <w:r w:rsidR="006752A8" w:rsidRPr="006C3049">
        <w:rPr>
          <w:sz w:val="24"/>
          <w:szCs w:val="24"/>
        </w:rPr>
        <w:t xml:space="preserve"> (закупка 704 р. 1.1.)</w:t>
      </w:r>
    </w:p>
    <w:p w:rsidR="001323FC" w:rsidRPr="009E417D" w:rsidRDefault="001323FC" w:rsidP="006752A8">
      <w:pPr>
        <w:pStyle w:val="af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7556" w:rsidRPr="009E417D" w:rsidRDefault="001323FC" w:rsidP="00CB1E7D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9E417D">
        <w:rPr>
          <w:sz w:val="24"/>
          <w:szCs w:val="24"/>
        </w:rPr>
        <w:t>Форма голосования членов Закупочной комиссии: очно-заочная.</w:t>
      </w:r>
    </w:p>
    <w:p w:rsidR="00A13D51" w:rsidRPr="009E417D" w:rsidRDefault="00A13D51" w:rsidP="00CB1E7D">
      <w:pPr>
        <w:pStyle w:val="a7"/>
        <w:spacing w:before="0" w:line="240" w:lineRule="auto"/>
        <w:rPr>
          <w:sz w:val="24"/>
        </w:rPr>
      </w:pPr>
      <w:r w:rsidRPr="009E417D">
        <w:rPr>
          <w:b/>
          <w:sz w:val="24"/>
        </w:rPr>
        <w:t xml:space="preserve">ПРИСУТСТВОВАЛИ: </w:t>
      </w:r>
      <w:r w:rsidR="001323FC" w:rsidRPr="00AA6EBB">
        <w:rPr>
          <w:b/>
          <w:sz w:val="24"/>
          <w:u w:val="single"/>
        </w:rPr>
        <w:t>_</w:t>
      </w:r>
      <w:r w:rsidR="00AA6EBB">
        <w:rPr>
          <w:b/>
          <w:sz w:val="24"/>
          <w:u w:val="single"/>
        </w:rPr>
        <w:t>8</w:t>
      </w:r>
      <w:r w:rsidR="001323FC" w:rsidRPr="00AA6EBB">
        <w:rPr>
          <w:b/>
          <w:sz w:val="24"/>
          <w:u w:val="single"/>
        </w:rPr>
        <w:t>__</w:t>
      </w:r>
      <w:r w:rsidR="00583E2E" w:rsidRPr="009E417D">
        <w:rPr>
          <w:sz w:val="24"/>
        </w:rPr>
        <w:t>член</w:t>
      </w:r>
      <w:r w:rsidR="002A0E40" w:rsidRPr="009E417D">
        <w:rPr>
          <w:sz w:val="24"/>
        </w:rPr>
        <w:t>ов</w:t>
      </w:r>
      <w:r w:rsidR="00B8408A" w:rsidRPr="009E417D">
        <w:rPr>
          <w:b/>
          <w:sz w:val="24"/>
        </w:rPr>
        <w:t xml:space="preserve"> </w:t>
      </w:r>
      <w:r w:rsidRPr="009E417D">
        <w:rPr>
          <w:sz w:val="24"/>
        </w:rPr>
        <w:t>постоянно действующ</w:t>
      </w:r>
      <w:r w:rsidR="00B8408A" w:rsidRPr="009E417D">
        <w:rPr>
          <w:sz w:val="24"/>
        </w:rPr>
        <w:t>ей</w:t>
      </w:r>
      <w:r w:rsidRPr="009E417D">
        <w:rPr>
          <w:sz w:val="24"/>
        </w:rPr>
        <w:t xml:space="preserve"> Закупочн</w:t>
      </w:r>
      <w:r w:rsidR="004808D6" w:rsidRPr="009E417D">
        <w:rPr>
          <w:sz w:val="24"/>
        </w:rPr>
        <w:t>ой</w:t>
      </w:r>
      <w:r w:rsidRPr="009E417D">
        <w:rPr>
          <w:sz w:val="24"/>
        </w:rPr>
        <w:t xml:space="preserve"> комисси</w:t>
      </w:r>
      <w:r w:rsidR="004808D6" w:rsidRPr="009E417D">
        <w:rPr>
          <w:sz w:val="24"/>
        </w:rPr>
        <w:t>и</w:t>
      </w:r>
      <w:r w:rsidRPr="009E417D">
        <w:rPr>
          <w:sz w:val="24"/>
        </w:rPr>
        <w:t xml:space="preserve"> 2-го уровня.</w:t>
      </w:r>
    </w:p>
    <w:p w:rsidR="00446006" w:rsidRPr="00517D63" w:rsidRDefault="00446006" w:rsidP="00446006">
      <w:pPr>
        <w:spacing w:line="240" w:lineRule="auto"/>
        <w:ind w:hanging="142"/>
        <w:rPr>
          <w:caps/>
          <w:sz w:val="24"/>
          <w:szCs w:val="24"/>
        </w:rPr>
      </w:pPr>
    </w:p>
    <w:p w:rsidR="00446006" w:rsidRPr="00967556" w:rsidRDefault="00446006" w:rsidP="00446006">
      <w:pPr>
        <w:spacing w:line="240" w:lineRule="auto"/>
        <w:ind w:firstLine="0"/>
        <w:rPr>
          <w:b/>
          <w:caps/>
          <w:sz w:val="24"/>
          <w:szCs w:val="24"/>
        </w:rPr>
      </w:pPr>
      <w:r w:rsidRPr="00967556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446006" w:rsidRPr="00501957" w:rsidRDefault="00446006" w:rsidP="00446006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01957">
        <w:rPr>
          <w:bCs/>
          <w:i/>
          <w:iCs/>
          <w:sz w:val="24"/>
        </w:rPr>
        <w:t xml:space="preserve">О рассмотрении результатов оценки предложений Участников </w:t>
      </w:r>
    </w:p>
    <w:p w:rsidR="00446006" w:rsidRPr="00501957" w:rsidRDefault="00446006" w:rsidP="00446006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01957">
        <w:rPr>
          <w:bCs/>
          <w:i/>
          <w:iCs/>
          <w:sz w:val="24"/>
        </w:rPr>
        <w:t xml:space="preserve">О признании предложений участников </w:t>
      </w:r>
      <w:proofErr w:type="gramStart"/>
      <w:r w:rsidRPr="00501957">
        <w:rPr>
          <w:bCs/>
          <w:i/>
          <w:iCs/>
          <w:sz w:val="24"/>
        </w:rPr>
        <w:t>соответствующими</w:t>
      </w:r>
      <w:proofErr w:type="gramEnd"/>
      <w:r w:rsidRPr="00501957">
        <w:rPr>
          <w:bCs/>
          <w:i/>
          <w:iCs/>
          <w:sz w:val="24"/>
        </w:rPr>
        <w:t xml:space="preserve"> условиям запроса предложений</w:t>
      </w:r>
    </w:p>
    <w:p w:rsidR="00446006" w:rsidRPr="00967556" w:rsidRDefault="00446006" w:rsidP="00446006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967556">
        <w:rPr>
          <w:bCs/>
          <w:i/>
          <w:iCs/>
          <w:sz w:val="24"/>
        </w:rPr>
        <w:t xml:space="preserve"> О </w:t>
      </w:r>
      <w:proofErr w:type="gramStart"/>
      <w:r w:rsidRPr="00967556">
        <w:rPr>
          <w:bCs/>
          <w:i/>
          <w:iCs/>
          <w:sz w:val="24"/>
        </w:rPr>
        <w:t>предварительной</w:t>
      </w:r>
      <w:proofErr w:type="gramEnd"/>
      <w:r w:rsidRPr="00967556">
        <w:rPr>
          <w:bCs/>
          <w:i/>
          <w:iCs/>
          <w:sz w:val="24"/>
        </w:rPr>
        <w:t xml:space="preserve"> ранжировке предложений</w:t>
      </w:r>
    </w:p>
    <w:p w:rsidR="00446006" w:rsidRDefault="00446006" w:rsidP="00446006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967556">
        <w:rPr>
          <w:bCs/>
          <w:i/>
          <w:iCs/>
          <w:sz w:val="24"/>
        </w:rPr>
        <w:t>О проведении переторжки</w:t>
      </w:r>
    </w:p>
    <w:p w:rsidR="008E3537" w:rsidRPr="008E3537" w:rsidRDefault="008E3537" w:rsidP="008E3537">
      <w:pPr>
        <w:pStyle w:val="21"/>
        <w:tabs>
          <w:tab w:val="left" w:pos="426"/>
        </w:tabs>
        <w:ind w:firstLine="0"/>
        <w:rPr>
          <w:bCs/>
          <w:i/>
          <w:iCs/>
          <w:sz w:val="24"/>
        </w:rPr>
      </w:pPr>
    </w:p>
    <w:p w:rsidR="00571A2F" w:rsidRPr="008E3537" w:rsidRDefault="00571A2F" w:rsidP="00571A2F">
      <w:pPr>
        <w:pStyle w:val="a5"/>
        <w:jc w:val="both"/>
        <w:rPr>
          <w:b/>
          <w:bCs/>
          <w:i/>
          <w:iCs/>
          <w:sz w:val="24"/>
        </w:rPr>
      </w:pPr>
      <w:r w:rsidRPr="008E3537">
        <w:rPr>
          <w:b/>
          <w:bCs/>
          <w:i/>
          <w:iCs/>
          <w:sz w:val="24"/>
        </w:rPr>
        <w:t>РЕШИЛИ:</w:t>
      </w:r>
    </w:p>
    <w:p w:rsidR="006771BC" w:rsidRPr="00200C2B" w:rsidRDefault="006771BC" w:rsidP="006771BC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200C2B">
        <w:rPr>
          <w:b/>
          <w:sz w:val="24"/>
          <w:szCs w:val="24"/>
        </w:rPr>
        <w:t>ПО ВОПРОСУ № 1</w:t>
      </w:r>
    </w:p>
    <w:p w:rsidR="006771BC" w:rsidRPr="00200C2B" w:rsidRDefault="006771BC" w:rsidP="006771BC">
      <w:pPr>
        <w:pStyle w:val="aa"/>
        <w:numPr>
          <w:ilvl w:val="1"/>
          <w:numId w:val="31"/>
        </w:numPr>
        <w:tabs>
          <w:tab w:val="left" w:pos="284"/>
        </w:tabs>
        <w:spacing w:line="240" w:lineRule="auto"/>
        <w:ind w:left="0" w:firstLine="0"/>
        <w:rPr>
          <w:b/>
          <w:sz w:val="24"/>
          <w:szCs w:val="24"/>
        </w:rPr>
      </w:pPr>
      <w:r w:rsidRPr="00200C2B">
        <w:rPr>
          <w:sz w:val="24"/>
          <w:szCs w:val="24"/>
        </w:rPr>
        <w:t>Признать объем полученной информации достаточным для принятия решения.</w:t>
      </w:r>
    </w:p>
    <w:p w:rsidR="006771BC" w:rsidRPr="006771BC" w:rsidRDefault="006771BC" w:rsidP="006771BC">
      <w:pPr>
        <w:pStyle w:val="aa"/>
        <w:numPr>
          <w:ilvl w:val="1"/>
          <w:numId w:val="31"/>
        </w:numPr>
        <w:tabs>
          <w:tab w:val="left" w:pos="284"/>
        </w:tabs>
        <w:spacing w:line="240" w:lineRule="auto"/>
        <w:ind w:left="0" w:firstLine="0"/>
        <w:rPr>
          <w:b/>
          <w:sz w:val="24"/>
          <w:szCs w:val="24"/>
        </w:rPr>
      </w:pPr>
      <w:r w:rsidRPr="00200C2B">
        <w:rPr>
          <w:sz w:val="24"/>
          <w:szCs w:val="24"/>
        </w:rPr>
        <w:t xml:space="preserve">Утвердить цены, полученные на процедуре вскрытия конвертов с заявками участников запроса </w:t>
      </w:r>
      <w:r>
        <w:rPr>
          <w:sz w:val="24"/>
          <w:szCs w:val="24"/>
        </w:rPr>
        <w:t>предложений.</w:t>
      </w:r>
    </w:p>
    <w:p w:rsidR="006752A8" w:rsidRPr="006752A8" w:rsidRDefault="006752A8" w:rsidP="006752A8">
      <w:pPr>
        <w:spacing w:line="240" w:lineRule="auto"/>
        <w:ind w:firstLine="708"/>
        <w:rPr>
          <w:b/>
          <w:sz w:val="24"/>
          <w:szCs w:val="24"/>
        </w:rPr>
      </w:pPr>
      <w:r w:rsidRPr="006752A8">
        <w:rPr>
          <w:b/>
          <w:sz w:val="24"/>
          <w:szCs w:val="24"/>
        </w:rPr>
        <w:t>ПО ВОПРОСУ № 2</w:t>
      </w:r>
    </w:p>
    <w:p w:rsidR="006752A8" w:rsidRPr="006752A8" w:rsidRDefault="006752A8" w:rsidP="006752A8">
      <w:pPr>
        <w:tabs>
          <w:tab w:val="num" w:pos="0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6752A8">
        <w:rPr>
          <w:sz w:val="24"/>
          <w:szCs w:val="24"/>
        </w:rPr>
        <w:tab/>
        <w:t xml:space="preserve">Признать предложения участников </w:t>
      </w:r>
      <w:r w:rsidRPr="006752A8">
        <w:rPr>
          <w:b/>
          <w:i/>
          <w:sz w:val="24"/>
          <w:szCs w:val="24"/>
        </w:rPr>
        <w:t>ООО "</w:t>
      </w:r>
      <w:proofErr w:type="spellStart"/>
      <w:r w:rsidRPr="006752A8">
        <w:rPr>
          <w:b/>
          <w:i/>
          <w:sz w:val="24"/>
          <w:szCs w:val="24"/>
        </w:rPr>
        <w:t>Белогорскремстройсервис</w:t>
      </w:r>
      <w:proofErr w:type="spellEnd"/>
      <w:r w:rsidRPr="006752A8">
        <w:rPr>
          <w:b/>
          <w:i/>
          <w:sz w:val="24"/>
          <w:szCs w:val="24"/>
        </w:rPr>
        <w:t>", ООО "Прометей", ИП Решетников Д.В., ООО «АльянсГрупп», ООО «Амурские энергетические Комплексные Системы»</w:t>
      </w:r>
      <w:r w:rsidRPr="006752A8">
        <w:rPr>
          <w:i/>
          <w:sz w:val="24"/>
          <w:szCs w:val="24"/>
        </w:rPr>
        <w:t xml:space="preserve"> </w:t>
      </w:r>
      <w:r w:rsidRPr="006752A8">
        <w:rPr>
          <w:sz w:val="24"/>
          <w:szCs w:val="24"/>
        </w:rPr>
        <w:t>соответствующими условиям запроса предложений и принять их к дальнейшему рассмотрению.</w:t>
      </w:r>
    </w:p>
    <w:p w:rsidR="006752A8" w:rsidRDefault="006752A8" w:rsidP="006752A8">
      <w:pPr>
        <w:pStyle w:val="25"/>
        <w:keepNext/>
        <w:tabs>
          <w:tab w:val="left" w:pos="426"/>
        </w:tabs>
        <w:ind w:firstLine="0"/>
        <w:rPr>
          <w:b/>
          <w:i/>
          <w:szCs w:val="24"/>
        </w:rPr>
      </w:pPr>
    </w:p>
    <w:p w:rsidR="006752A8" w:rsidRDefault="006752A8" w:rsidP="006752A8">
      <w:pPr>
        <w:pStyle w:val="25"/>
        <w:keepNext/>
        <w:tabs>
          <w:tab w:val="left" w:pos="426"/>
        </w:tabs>
        <w:ind w:firstLine="0"/>
        <w:rPr>
          <w:b/>
          <w:i/>
          <w:szCs w:val="24"/>
        </w:rPr>
      </w:pPr>
      <w:r>
        <w:rPr>
          <w:b/>
          <w:szCs w:val="24"/>
        </w:rPr>
        <w:tab/>
      </w:r>
      <w:r w:rsidRPr="00200C2B">
        <w:rPr>
          <w:b/>
          <w:szCs w:val="24"/>
        </w:rPr>
        <w:t xml:space="preserve">ПО ВОПРОСУ № </w:t>
      </w:r>
      <w:r>
        <w:rPr>
          <w:b/>
          <w:szCs w:val="24"/>
        </w:rPr>
        <w:t>3</w:t>
      </w:r>
    </w:p>
    <w:p w:rsidR="006752A8" w:rsidRPr="006752A8" w:rsidRDefault="006752A8" w:rsidP="006752A8">
      <w:pPr>
        <w:spacing w:line="240" w:lineRule="auto"/>
        <w:ind w:firstLine="0"/>
        <w:rPr>
          <w:sz w:val="24"/>
          <w:szCs w:val="24"/>
        </w:rPr>
      </w:pPr>
      <w:r w:rsidRPr="006752A8">
        <w:rPr>
          <w:b/>
          <w:i/>
          <w:sz w:val="24"/>
          <w:szCs w:val="24"/>
        </w:rPr>
        <w:t>Утвердить</w:t>
      </w:r>
      <w:r w:rsidRPr="006752A8">
        <w:rPr>
          <w:sz w:val="24"/>
          <w:szCs w:val="24"/>
        </w:rPr>
        <w:t xml:space="preserve"> </w:t>
      </w:r>
      <w:proofErr w:type="gramStart"/>
      <w:r w:rsidRPr="006752A8">
        <w:rPr>
          <w:sz w:val="24"/>
          <w:szCs w:val="24"/>
        </w:rPr>
        <w:t>предварительную</w:t>
      </w:r>
      <w:proofErr w:type="gramEnd"/>
      <w:r w:rsidRPr="006752A8">
        <w:rPr>
          <w:sz w:val="24"/>
          <w:szCs w:val="24"/>
        </w:rPr>
        <w:t xml:space="preserve"> ранжировку предложений: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4010"/>
        <w:gridCol w:w="2553"/>
        <w:gridCol w:w="1522"/>
      </w:tblGrid>
      <w:tr w:rsidR="006752A8" w:rsidRPr="00D171CA" w:rsidTr="00810872">
        <w:tc>
          <w:tcPr>
            <w:tcW w:w="776" w:type="pct"/>
            <w:shd w:val="clear" w:color="auto" w:fill="auto"/>
            <w:vAlign w:val="center"/>
          </w:tcPr>
          <w:p w:rsidR="006752A8" w:rsidRPr="00D171CA" w:rsidRDefault="006752A8" w:rsidP="0081087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 xml:space="preserve">Место в </w:t>
            </w:r>
            <w:proofErr w:type="gramStart"/>
            <w:r w:rsidRPr="00D171CA">
              <w:rPr>
                <w:b/>
                <w:sz w:val="16"/>
                <w:szCs w:val="16"/>
              </w:rPr>
              <w:t>предварительной</w:t>
            </w:r>
            <w:proofErr w:type="gramEnd"/>
            <w:r w:rsidRPr="00D171CA">
              <w:rPr>
                <w:b/>
                <w:sz w:val="16"/>
                <w:szCs w:val="16"/>
              </w:rPr>
              <w:t xml:space="preserve"> ранжировке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6752A8" w:rsidRPr="00D171CA" w:rsidRDefault="006752A8" w:rsidP="0081087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Наименование участника и его адрес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6752A8" w:rsidRPr="00D171CA" w:rsidRDefault="006752A8" w:rsidP="0081087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Цена предложения на участие в закупке, руб.</w:t>
            </w:r>
          </w:p>
        </w:tc>
        <w:tc>
          <w:tcPr>
            <w:tcW w:w="795" w:type="pct"/>
            <w:vAlign w:val="center"/>
          </w:tcPr>
          <w:p w:rsidR="006752A8" w:rsidRPr="00D171CA" w:rsidRDefault="006752A8" w:rsidP="0081087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Балл по неценовой предпочтительности</w:t>
            </w:r>
          </w:p>
        </w:tc>
      </w:tr>
      <w:tr w:rsidR="006752A8" w:rsidRPr="00D171CA" w:rsidTr="00810872">
        <w:tc>
          <w:tcPr>
            <w:tcW w:w="776" w:type="pct"/>
            <w:shd w:val="clear" w:color="auto" w:fill="auto"/>
          </w:tcPr>
          <w:p w:rsidR="006752A8" w:rsidRPr="00D171CA" w:rsidRDefault="006752A8" w:rsidP="0081087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171CA">
              <w:rPr>
                <w:sz w:val="20"/>
              </w:rPr>
              <w:t>1 место</w:t>
            </w:r>
          </w:p>
        </w:tc>
        <w:tc>
          <w:tcPr>
            <w:tcW w:w="2095" w:type="pct"/>
            <w:shd w:val="clear" w:color="auto" w:fill="auto"/>
          </w:tcPr>
          <w:p w:rsidR="006752A8" w:rsidRPr="002051E0" w:rsidRDefault="006752A8" w:rsidP="00810872">
            <w:pPr>
              <w:pStyle w:val="af9"/>
              <w:spacing w:before="0" w:after="0"/>
              <w:ind w:left="0" w:right="0"/>
              <w:rPr>
                <w:sz w:val="20"/>
              </w:rPr>
            </w:pPr>
            <w:r w:rsidRPr="002051E0">
              <w:rPr>
                <w:b/>
                <w:sz w:val="20"/>
              </w:rPr>
              <w:t>ООО "</w:t>
            </w:r>
            <w:proofErr w:type="spellStart"/>
            <w:r w:rsidRPr="002051E0">
              <w:rPr>
                <w:b/>
                <w:sz w:val="20"/>
              </w:rPr>
              <w:t>Белогорскремстройсервис</w:t>
            </w:r>
            <w:proofErr w:type="spellEnd"/>
            <w:r w:rsidRPr="002051E0">
              <w:rPr>
                <w:b/>
                <w:sz w:val="20"/>
              </w:rPr>
              <w:t>"</w:t>
            </w:r>
            <w:r w:rsidRPr="002051E0">
              <w:rPr>
                <w:sz w:val="20"/>
              </w:rPr>
              <w:t xml:space="preserve"> (676850 Амурская обл., г. Белогорск, ул. Кирова, д. 116 оф. 5)</w:t>
            </w:r>
          </w:p>
        </w:tc>
        <w:tc>
          <w:tcPr>
            <w:tcW w:w="1334" w:type="pct"/>
            <w:shd w:val="clear" w:color="auto" w:fill="auto"/>
          </w:tcPr>
          <w:p w:rsidR="006752A8" w:rsidRPr="002051E0" w:rsidRDefault="006752A8" w:rsidP="0081087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051E0">
              <w:rPr>
                <w:b/>
                <w:i/>
                <w:sz w:val="20"/>
              </w:rPr>
              <w:t>1 580 000,00 </w:t>
            </w:r>
            <w:r w:rsidRPr="002051E0">
              <w:rPr>
                <w:sz w:val="20"/>
              </w:rPr>
              <w:t>руб. (НДС не облагается)</w:t>
            </w:r>
          </w:p>
        </w:tc>
        <w:tc>
          <w:tcPr>
            <w:tcW w:w="795" w:type="pct"/>
          </w:tcPr>
          <w:p w:rsidR="006752A8" w:rsidRPr="00D171CA" w:rsidRDefault="006752A8" w:rsidP="00810872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D171CA">
              <w:rPr>
                <w:b/>
                <w:sz w:val="20"/>
              </w:rPr>
              <w:t>3,00</w:t>
            </w:r>
          </w:p>
        </w:tc>
      </w:tr>
      <w:tr w:rsidR="006752A8" w:rsidRPr="00D171CA" w:rsidTr="00810872">
        <w:tc>
          <w:tcPr>
            <w:tcW w:w="776" w:type="pct"/>
            <w:shd w:val="clear" w:color="auto" w:fill="auto"/>
          </w:tcPr>
          <w:p w:rsidR="006752A8" w:rsidRPr="00D171CA" w:rsidRDefault="006752A8" w:rsidP="0081087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171CA">
              <w:rPr>
                <w:sz w:val="20"/>
              </w:rPr>
              <w:t>2 место</w:t>
            </w:r>
          </w:p>
        </w:tc>
        <w:tc>
          <w:tcPr>
            <w:tcW w:w="2095" w:type="pct"/>
            <w:shd w:val="clear" w:color="auto" w:fill="auto"/>
          </w:tcPr>
          <w:p w:rsidR="006752A8" w:rsidRPr="002051E0" w:rsidRDefault="006752A8" w:rsidP="00810872">
            <w:pPr>
              <w:pStyle w:val="af9"/>
              <w:spacing w:before="0" w:after="0"/>
              <w:ind w:left="0" w:right="0"/>
              <w:rPr>
                <w:b/>
                <w:sz w:val="20"/>
              </w:rPr>
            </w:pPr>
            <w:r w:rsidRPr="002051E0">
              <w:rPr>
                <w:b/>
                <w:sz w:val="20"/>
              </w:rPr>
              <w:t xml:space="preserve">ИП Решетников Д.В. </w:t>
            </w:r>
            <w:r w:rsidRPr="002051E0">
              <w:rPr>
                <w:sz w:val="20"/>
              </w:rPr>
              <w:t>(675000, Амурская область, г. Благовещенск, Игнатьевское шоссе, д. 12/2 кв. 86)</w:t>
            </w:r>
          </w:p>
        </w:tc>
        <w:tc>
          <w:tcPr>
            <w:tcW w:w="1334" w:type="pct"/>
            <w:shd w:val="clear" w:color="auto" w:fill="auto"/>
          </w:tcPr>
          <w:p w:rsidR="006752A8" w:rsidRPr="002051E0" w:rsidRDefault="006752A8" w:rsidP="0081087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051E0">
              <w:rPr>
                <w:b/>
                <w:i/>
                <w:sz w:val="20"/>
              </w:rPr>
              <w:t>1 681 800,00</w:t>
            </w:r>
            <w:r w:rsidRPr="002051E0">
              <w:rPr>
                <w:sz w:val="20"/>
              </w:rPr>
              <w:t> руб. (НДС не облагается)</w:t>
            </w:r>
          </w:p>
        </w:tc>
        <w:tc>
          <w:tcPr>
            <w:tcW w:w="795" w:type="pct"/>
          </w:tcPr>
          <w:p w:rsidR="006752A8" w:rsidRPr="00D171CA" w:rsidRDefault="006752A8" w:rsidP="00810872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D171CA">
              <w:rPr>
                <w:b/>
                <w:sz w:val="20"/>
              </w:rPr>
              <w:t>3,00</w:t>
            </w:r>
          </w:p>
        </w:tc>
      </w:tr>
      <w:tr w:rsidR="006752A8" w:rsidRPr="00D171CA" w:rsidTr="00810872">
        <w:tc>
          <w:tcPr>
            <w:tcW w:w="776" w:type="pct"/>
            <w:shd w:val="clear" w:color="auto" w:fill="auto"/>
          </w:tcPr>
          <w:p w:rsidR="006752A8" w:rsidRPr="00D171CA" w:rsidRDefault="006752A8" w:rsidP="0081087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171CA">
              <w:rPr>
                <w:sz w:val="20"/>
              </w:rPr>
              <w:t>3 место</w:t>
            </w:r>
          </w:p>
        </w:tc>
        <w:tc>
          <w:tcPr>
            <w:tcW w:w="2095" w:type="pct"/>
            <w:shd w:val="clear" w:color="auto" w:fill="auto"/>
          </w:tcPr>
          <w:p w:rsidR="006752A8" w:rsidRPr="002051E0" w:rsidRDefault="006752A8" w:rsidP="00810872">
            <w:pPr>
              <w:pStyle w:val="af9"/>
              <w:spacing w:before="0" w:after="0"/>
              <w:ind w:left="0" w:right="0"/>
              <w:rPr>
                <w:b/>
                <w:sz w:val="20"/>
              </w:rPr>
            </w:pPr>
            <w:r w:rsidRPr="002051E0">
              <w:rPr>
                <w:b/>
                <w:i/>
                <w:sz w:val="20"/>
              </w:rPr>
              <w:t xml:space="preserve">ООО «АльянсГрупп» </w:t>
            </w:r>
            <w:r w:rsidRPr="002051E0">
              <w:rPr>
                <w:sz w:val="20"/>
              </w:rPr>
              <w:t>(675000, Амурская область, г. Благовещенск, ул. Политехническая, д.77)</w:t>
            </w:r>
          </w:p>
        </w:tc>
        <w:tc>
          <w:tcPr>
            <w:tcW w:w="1334" w:type="pct"/>
            <w:shd w:val="clear" w:color="auto" w:fill="auto"/>
          </w:tcPr>
          <w:p w:rsidR="006752A8" w:rsidRPr="002051E0" w:rsidRDefault="006752A8" w:rsidP="0081087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051E0">
              <w:rPr>
                <w:b/>
                <w:i/>
                <w:sz w:val="20"/>
              </w:rPr>
              <w:t>1 710 000,00 </w:t>
            </w:r>
            <w:r w:rsidRPr="002051E0">
              <w:rPr>
                <w:sz w:val="20"/>
              </w:rPr>
              <w:t>руб. без НДС (2 017 800,00 руб. с НДС)</w:t>
            </w:r>
          </w:p>
        </w:tc>
        <w:tc>
          <w:tcPr>
            <w:tcW w:w="795" w:type="pct"/>
          </w:tcPr>
          <w:p w:rsidR="006752A8" w:rsidRPr="00D171CA" w:rsidRDefault="006752A8" w:rsidP="00810872">
            <w:pPr>
              <w:ind w:firstLine="0"/>
              <w:jc w:val="center"/>
              <w:rPr>
                <w:sz w:val="20"/>
              </w:rPr>
            </w:pPr>
            <w:r w:rsidRPr="00D171CA">
              <w:rPr>
                <w:b/>
                <w:sz w:val="20"/>
              </w:rPr>
              <w:t>3,00</w:t>
            </w:r>
          </w:p>
        </w:tc>
      </w:tr>
      <w:tr w:rsidR="006752A8" w:rsidRPr="00D171CA" w:rsidTr="00810872">
        <w:tc>
          <w:tcPr>
            <w:tcW w:w="776" w:type="pct"/>
            <w:shd w:val="clear" w:color="auto" w:fill="auto"/>
          </w:tcPr>
          <w:p w:rsidR="006752A8" w:rsidRPr="00D171CA" w:rsidRDefault="006752A8" w:rsidP="0081087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 место</w:t>
            </w:r>
          </w:p>
        </w:tc>
        <w:tc>
          <w:tcPr>
            <w:tcW w:w="2095" w:type="pct"/>
            <w:shd w:val="clear" w:color="auto" w:fill="auto"/>
          </w:tcPr>
          <w:p w:rsidR="006752A8" w:rsidRPr="002051E0" w:rsidRDefault="006752A8" w:rsidP="00810872">
            <w:pPr>
              <w:pStyle w:val="af9"/>
              <w:spacing w:before="0" w:after="0"/>
              <w:ind w:left="0" w:right="0"/>
              <w:rPr>
                <w:b/>
                <w:sz w:val="20"/>
              </w:rPr>
            </w:pPr>
            <w:r w:rsidRPr="002051E0">
              <w:rPr>
                <w:b/>
                <w:sz w:val="20"/>
              </w:rPr>
              <w:t xml:space="preserve">ООО «Амурские энергетические Комплексные Системы» </w:t>
            </w:r>
            <w:r w:rsidRPr="002051E0">
              <w:rPr>
                <w:sz w:val="20"/>
              </w:rPr>
              <w:t>(675002, Амурская область, г. Благовещенск, ул. Горького, д, 72 оф. 6)</w:t>
            </w:r>
          </w:p>
        </w:tc>
        <w:tc>
          <w:tcPr>
            <w:tcW w:w="1334" w:type="pct"/>
            <w:shd w:val="clear" w:color="auto" w:fill="auto"/>
          </w:tcPr>
          <w:p w:rsidR="006752A8" w:rsidRPr="002051E0" w:rsidRDefault="006752A8" w:rsidP="0081087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051E0">
              <w:rPr>
                <w:b/>
                <w:i/>
                <w:sz w:val="20"/>
              </w:rPr>
              <w:t>1 752 000,00 </w:t>
            </w:r>
            <w:r w:rsidRPr="002051E0">
              <w:rPr>
                <w:sz w:val="20"/>
              </w:rPr>
              <w:t>руб. без НДС (2 067 360,00 руб. с НДС)</w:t>
            </w:r>
          </w:p>
        </w:tc>
        <w:tc>
          <w:tcPr>
            <w:tcW w:w="795" w:type="pct"/>
          </w:tcPr>
          <w:p w:rsidR="006752A8" w:rsidRDefault="006752A8" w:rsidP="00810872">
            <w:r w:rsidRPr="00AD3AFB">
              <w:rPr>
                <w:b/>
                <w:sz w:val="20"/>
              </w:rPr>
              <w:t>3,00</w:t>
            </w:r>
          </w:p>
        </w:tc>
      </w:tr>
      <w:tr w:rsidR="006752A8" w:rsidRPr="00D171CA" w:rsidTr="00810872">
        <w:tc>
          <w:tcPr>
            <w:tcW w:w="776" w:type="pct"/>
            <w:shd w:val="clear" w:color="auto" w:fill="auto"/>
          </w:tcPr>
          <w:p w:rsidR="006752A8" w:rsidRPr="00D171CA" w:rsidRDefault="006752A8" w:rsidP="0081087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 место</w:t>
            </w:r>
          </w:p>
        </w:tc>
        <w:tc>
          <w:tcPr>
            <w:tcW w:w="2095" w:type="pct"/>
            <w:shd w:val="clear" w:color="auto" w:fill="auto"/>
          </w:tcPr>
          <w:p w:rsidR="006752A8" w:rsidRPr="002051E0" w:rsidRDefault="006752A8" w:rsidP="00810872">
            <w:pPr>
              <w:pStyle w:val="af9"/>
              <w:spacing w:before="0" w:after="0"/>
              <w:ind w:left="0" w:right="0"/>
              <w:rPr>
                <w:sz w:val="20"/>
              </w:rPr>
            </w:pPr>
            <w:r w:rsidRPr="002051E0">
              <w:rPr>
                <w:b/>
                <w:sz w:val="20"/>
              </w:rPr>
              <w:t>ООО "Прометей"</w:t>
            </w:r>
            <w:r w:rsidRPr="002051E0">
              <w:rPr>
                <w:sz w:val="20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1334" w:type="pct"/>
            <w:shd w:val="clear" w:color="auto" w:fill="auto"/>
          </w:tcPr>
          <w:p w:rsidR="006752A8" w:rsidRPr="002051E0" w:rsidRDefault="006752A8" w:rsidP="0081087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051E0">
              <w:rPr>
                <w:b/>
                <w:i/>
                <w:sz w:val="20"/>
              </w:rPr>
              <w:t>1 850 000,00 </w:t>
            </w:r>
            <w:r w:rsidRPr="002051E0">
              <w:rPr>
                <w:sz w:val="20"/>
              </w:rPr>
              <w:t>руб. (НДС не облагается)</w:t>
            </w:r>
          </w:p>
        </w:tc>
        <w:tc>
          <w:tcPr>
            <w:tcW w:w="795" w:type="pct"/>
          </w:tcPr>
          <w:p w:rsidR="006752A8" w:rsidRDefault="006752A8" w:rsidP="00810872">
            <w:r w:rsidRPr="00AD3AFB">
              <w:rPr>
                <w:b/>
                <w:sz w:val="20"/>
              </w:rPr>
              <w:t>3,00</w:t>
            </w:r>
          </w:p>
        </w:tc>
      </w:tr>
    </w:tbl>
    <w:p w:rsidR="006752A8" w:rsidRPr="0001523F" w:rsidRDefault="006752A8" w:rsidP="006752A8">
      <w:pPr>
        <w:pStyle w:val="25"/>
        <w:keepNext/>
        <w:tabs>
          <w:tab w:val="left" w:pos="0"/>
        </w:tabs>
        <w:ind w:firstLine="0"/>
        <w:contextualSpacing/>
        <w:rPr>
          <w:szCs w:val="24"/>
        </w:rPr>
      </w:pPr>
      <w:r w:rsidRPr="0001523F">
        <w:rPr>
          <w:b/>
          <w:szCs w:val="24"/>
        </w:rPr>
        <w:tab/>
        <w:t>ПО ВОПРОСУ № 4</w:t>
      </w:r>
    </w:p>
    <w:p w:rsidR="006752A8" w:rsidRPr="0001523F" w:rsidRDefault="006752A8" w:rsidP="006752A8">
      <w:pPr>
        <w:pStyle w:val="a"/>
        <w:numPr>
          <w:ilvl w:val="0"/>
          <w:numId w:val="0"/>
        </w:numPr>
        <w:spacing w:before="0" w:line="240" w:lineRule="auto"/>
        <w:rPr>
          <w:sz w:val="24"/>
          <w:szCs w:val="24"/>
        </w:rPr>
      </w:pPr>
      <w:r w:rsidRPr="0001523F">
        <w:rPr>
          <w:b/>
          <w:i/>
          <w:sz w:val="24"/>
          <w:szCs w:val="24"/>
        </w:rPr>
        <w:t>Провести</w:t>
      </w:r>
      <w:r w:rsidRPr="0001523F">
        <w:rPr>
          <w:sz w:val="24"/>
          <w:szCs w:val="24"/>
        </w:rPr>
        <w:t xml:space="preserve"> переторжку;</w:t>
      </w:r>
    </w:p>
    <w:p w:rsidR="006752A8" w:rsidRPr="0001523F" w:rsidRDefault="006752A8" w:rsidP="006752A8">
      <w:pPr>
        <w:pStyle w:val="a"/>
        <w:numPr>
          <w:ilvl w:val="0"/>
          <w:numId w:val="0"/>
        </w:numPr>
        <w:spacing w:before="0" w:line="240" w:lineRule="auto"/>
        <w:rPr>
          <w:sz w:val="24"/>
          <w:szCs w:val="24"/>
        </w:rPr>
      </w:pPr>
      <w:r w:rsidRPr="0001523F">
        <w:rPr>
          <w:sz w:val="24"/>
          <w:szCs w:val="24"/>
        </w:rPr>
        <w:t xml:space="preserve">4.1. Допустить к участию в переторжке предложения следующих участников: </w:t>
      </w:r>
      <w:r w:rsidRPr="002051E0">
        <w:rPr>
          <w:b/>
          <w:i/>
          <w:sz w:val="24"/>
          <w:szCs w:val="24"/>
        </w:rPr>
        <w:t>ООО "</w:t>
      </w:r>
      <w:proofErr w:type="spellStart"/>
      <w:r w:rsidRPr="002051E0">
        <w:rPr>
          <w:b/>
          <w:i/>
          <w:sz w:val="24"/>
          <w:szCs w:val="24"/>
        </w:rPr>
        <w:t>Белогорскремстройсервис</w:t>
      </w:r>
      <w:proofErr w:type="spellEnd"/>
      <w:r w:rsidRPr="002051E0">
        <w:rPr>
          <w:b/>
          <w:i/>
          <w:sz w:val="24"/>
          <w:szCs w:val="24"/>
        </w:rPr>
        <w:t>", ООО "Прометей", ИП Решетников Д.В., ООО «АльянсГрупп», ООО «Амурские энергетические Комплексные Системы»</w:t>
      </w:r>
      <w:r w:rsidRPr="0001523F">
        <w:rPr>
          <w:b/>
          <w:i/>
          <w:sz w:val="24"/>
          <w:szCs w:val="24"/>
        </w:rPr>
        <w:t xml:space="preserve"> </w:t>
      </w:r>
    </w:p>
    <w:p w:rsidR="006752A8" w:rsidRPr="0001523F" w:rsidRDefault="006752A8" w:rsidP="006752A8">
      <w:pPr>
        <w:pStyle w:val="a"/>
        <w:numPr>
          <w:ilvl w:val="0"/>
          <w:numId w:val="0"/>
        </w:numPr>
        <w:spacing w:before="0" w:line="240" w:lineRule="auto"/>
        <w:rPr>
          <w:sz w:val="24"/>
          <w:szCs w:val="24"/>
        </w:rPr>
      </w:pPr>
      <w:r w:rsidRPr="0001523F">
        <w:rPr>
          <w:sz w:val="24"/>
          <w:szCs w:val="24"/>
        </w:rPr>
        <w:t xml:space="preserve">4.2.  Определить форму переторжки: </w:t>
      </w:r>
      <w:proofErr w:type="gramStart"/>
      <w:r w:rsidRPr="0001523F">
        <w:rPr>
          <w:b/>
          <w:sz w:val="24"/>
          <w:szCs w:val="24"/>
        </w:rPr>
        <w:t>заочная</w:t>
      </w:r>
      <w:proofErr w:type="gramEnd"/>
    </w:p>
    <w:p w:rsidR="006752A8" w:rsidRPr="0001523F" w:rsidRDefault="006752A8" w:rsidP="006752A8">
      <w:pPr>
        <w:pStyle w:val="a"/>
        <w:numPr>
          <w:ilvl w:val="0"/>
          <w:numId w:val="0"/>
        </w:numPr>
        <w:spacing w:before="0" w:line="240" w:lineRule="auto"/>
        <w:rPr>
          <w:sz w:val="24"/>
          <w:szCs w:val="24"/>
        </w:rPr>
      </w:pPr>
      <w:r w:rsidRPr="0001523F">
        <w:rPr>
          <w:sz w:val="24"/>
          <w:szCs w:val="24"/>
        </w:rPr>
        <w:t xml:space="preserve">4.3. Назначить переторжку на </w:t>
      </w:r>
      <w:r>
        <w:rPr>
          <w:sz w:val="24"/>
          <w:szCs w:val="24"/>
        </w:rPr>
        <w:t>21.05</w:t>
      </w:r>
      <w:r w:rsidRPr="0001523F">
        <w:rPr>
          <w:sz w:val="24"/>
          <w:szCs w:val="24"/>
        </w:rPr>
        <w:t xml:space="preserve">.2015 в 10:00 час. (Благовещенского времени). </w:t>
      </w:r>
    </w:p>
    <w:p w:rsidR="006752A8" w:rsidRPr="0001523F" w:rsidRDefault="006752A8" w:rsidP="006752A8">
      <w:pPr>
        <w:pStyle w:val="a"/>
        <w:numPr>
          <w:ilvl w:val="0"/>
          <w:numId w:val="0"/>
        </w:numPr>
        <w:spacing w:before="0" w:line="240" w:lineRule="auto"/>
        <w:rPr>
          <w:sz w:val="24"/>
          <w:szCs w:val="24"/>
        </w:rPr>
      </w:pPr>
      <w:r w:rsidRPr="0001523F">
        <w:rPr>
          <w:sz w:val="24"/>
          <w:szCs w:val="24"/>
        </w:rPr>
        <w:t xml:space="preserve">4.4. Место проведения переторжки: </w:t>
      </w:r>
      <w:r w:rsidR="00D22173" w:rsidRPr="00DA0209">
        <w:rPr>
          <w:sz w:val="24"/>
          <w:szCs w:val="24"/>
        </w:rPr>
        <w:t xml:space="preserve">675000, г. Благовещенск, ул. Шевченко 28, </w:t>
      </w:r>
      <w:proofErr w:type="spellStart"/>
      <w:r w:rsidR="00D22173" w:rsidRPr="00DA0209">
        <w:rPr>
          <w:sz w:val="24"/>
          <w:szCs w:val="24"/>
        </w:rPr>
        <w:t>каб</w:t>
      </w:r>
      <w:proofErr w:type="spellEnd"/>
      <w:r w:rsidR="00D22173" w:rsidRPr="00DA0209">
        <w:rPr>
          <w:sz w:val="24"/>
          <w:szCs w:val="24"/>
        </w:rPr>
        <w:t>. 24</w:t>
      </w:r>
      <w:r w:rsidR="00D22173">
        <w:rPr>
          <w:sz w:val="24"/>
          <w:szCs w:val="24"/>
        </w:rPr>
        <w:t>8</w:t>
      </w:r>
      <w:bookmarkStart w:id="2" w:name="_GoBack"/>
      <w:bookmarkEnd w:id="2"/>
      <w:r w:rsidRPr="0001523F">
        <w:rPr>
          <w:sz w:val="24"/>
          <w:szCs w:val="24"/>
        </w:rPr>
        <w:t>.</w:t>
      </w:r>
    </w:p>
    <w:p w:rsidR="006752A8" w:rsidRPr="0001523F" w:rsidRDefault="006752A8" w:rsidP="006752A8">
      <w:pPr>
        <w:pStyle w:val="a"/>
        <w:numPr>
          <w:ilvl w:val="0"/>
          <w:numId w:val="0"/>
        </w:numPr>
        <w:spacing w:before="0" w:line="240" w:lineRule="auto"/>
        <w:rPr>
          <w:sz w:val="24"/>
          <w:szCs w:val="24"/>
        </w:rPr>
      </w:pPr>
      <w:r w:rsidRPr="0001523F">
        <w:rPr>
          <w:sz w:val="24"/>
          <w:szCs w:val="24"/>
        </w:rPr>
        <w:t>4.5.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606F2C" w:rsidRPr="00801E94" w:rsidRDefault="00606F2C" w:rsidP="00606F2C">
      <w:pPr>
        <w:pStyle w:val="a5"/>
        <w:jc w:val="both"/>
        <w:rPr>
          <w:b/>
          <w:i/>
          <w:sz w:val="24"/>
        </w:rPr>
      </w:pPr>
    </w:p>
    <w:p w:rsidR="00606F2C" w:rsidRPr="00801E94" w:rsidRDefault="00801E94" w:rsidP="00606F2C">
      <w:pPr>
        <w:pStyle w:val="a5"/>
        <w:jc w:val="both"/>
        <w:rPr>
          <w:b/>
          <w:i/>
          <w:sz w:val="24"/>
        </w:rPr>
      </w:pPr>
      <w:r w:rsidRPr="00801E94">
        <w:rPr>
          <w:b/>
          <w:i/>
          <w:sz w:val="24"/>
        </w:rPr>
        <w:t>О</w:t>
      </w:r>
      <w:r w:rsidR="00606F2C" w:rsidRPr="00801E94">
        <w:rPr>
          <w:b/>
          <w:i/>
          <w:sz w:val="24"/>
        </w:rPr>
        <w:t>тветственн</w:t>
      </w:r>
      <w:r w:rsidRPr="00801E94">
        <w:rPr>
          <w:b/>
          <w:i/>
          <w:sz w:val="24"/>
        </w:rPr>
        <w:t>ый</w:t>
      </w:r>
      <w:r w:rsidR="00523D1B" w:rsidRPr="00801E94">
        <w:rPr>
          <w:b/>
          <w:i/>
          <w:sz w:val="24"/>
        </w:rPr>
        <w:t xml:space="preserve"> секретар</w:t>
      </w:r>
      <w:r w:rsidRPr="00801E94">
        <w:rPr>
          <w:b/>
          <w:i/>
          <w:sz w:val="24"/>
        </w:rPr>
        <w:t>ь</w:t>
      </w:r>
      <w:r w:rsidR="00606F2C" w:rsidRPr="00801E94">
        <w:rPr>
          <w:b/>
          <w:i/>
          <w:sz w:val="24"/>
        </w:rPr>
        <w:t xml:space="preserve"> </w:t>
      </w:r>
    </w:p>
    <w:p w:rsidR="00801E94" w:rsidRDefault="00606F2C" w:rsidP="00606F2C">
      <w:pPr>
        <w:pStyle w:val="a5"/>
        <w:jc w:val="both"/>
        <w:rPr>
          <w:b/>
          <w:i/>
          <w:sz w:val="24"/>
        </w:rPr>
      </w:pPr>
      <w:r w:rsidRPr="00801E94">
        <w:rPr>
          <w:b/>
          <w:i/>
          <w:sz w:val="24"/>
        </w:rPr>
        <w:t>Закупочной комиссии 2 уровня ОАО «ДРСК»</w:t>
      </w:r>
      <w:r w:rsidRPr="00801E94">
        <w:rPr>
          <w:b/>
          <w:i/>
          <w:sz w:val="24"/>
        </w:rPr>
        <w:tab/>
      </w:r>
      <w:r w:rsidR="00801E94" w:rsidRPr="00801E94">
        <w:rPr>
          <w:b/>
          <w:i/>
          <w:sz w:val="24"/>
        </w:rPr>
        <w:t>О.А. Моторина</w:t>
      </w:r>
    </w:p>
    <w:p w:rsidR="00801E94" w:rsidRDefault="00801E94" w:rsidP="00606F2C">
      <w:pPr>
        <w:pStyle w:val="a5"/>
        <w:jc w:val="both"/>
        <w:rPr>
          <w:b/>
          <w:i/>
          <w:sz w:val="24"/>
        </w:rPr>
      </w:pPr>
    </w:p>
    <w:p w:rsidR="00606F2C" w:rsidRPr="00801E94" w:rsidRDefault="00606F2C" w:rsidP="00606F2C">
      <w:pPr>
        <w:pStyle w:val="a5"/>
        <w:jc w:val="both"/>
        <w:rPr>
          <w:b/>
          <w:i/>
          <w:sz w:val="24"/>
        </w:rPr>
      </w:pPr>
      <w:r w:rsidRPr="00801E94">
        <w:rPr>
          <w:b/>
          <w:i/>
          <w:sz w:val="24"/>
        </w:rPr>
        <w:t xml:space="preserve">Технический секретарь </w:t>
      </w:r>
    </w:p>
    <w:p w:rsidR="006227C6" w:rsidRPr="00801E94" w:rsidRDefault="00606F2C" w:rsidP="00606F2C">
      <w:pPr>
        <w:pStyle w:val="a5"/>
        <w:jc w:val="both"/>
        <w:rPr>
          <w:sz w:val="24"/>
        </w:rPr>
      </w:pPr>
      <w:r w:rsidRPr="00801E94">
        <w:rPr>
          <w:b/>
          <w:i/>
          <w:sz w:val="24"/>
        </w:rPr>
        <w:t>Закупочной комиссии 2 уровня ОАО «ДРСК»</w:t>
      </w:r>
      <w:r w:rsidRPr="00801E94">
        <w:rPr>
          <w:b/>
          <w:i/>
          <w:sz w:val="24"/>
        </w:rPr>
        <w:tab/>
        <w:t>Т.А. Игнатова</w:t>
      </w:r>
    </w:p>
    <w:sectPr w:rsidR="006227C6" w:rsidRPr="00801E94" w:rsidSect="006752A8">
      <w:headerReference w:type="default" r:id="rId10"/>
      <w:footerReference w:type="default" r:id="rId11"/>
      <w:pgSz w:w="11906" w:h="16838"/>
      <w:pgMar w:top="851" w:right="851" w:bottom="851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4D7" w:rsidRDefault="006474D7" w:rsidP="00355095">
      <w:pPr>
        <w:spacing w:line="240" w:lineRule="auto"/>
      </w:pPr>
      <w:r>
        <w:separator/>
      </w:r>
    </w:p>
  </w:endnote>
  <w:endnote w:type="continuationSeparator" w:id="0">
    <w:p w:rsidR="006474D7" w:rsidRDefault="006474D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21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21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4D7" w:rsidRDefault="006474D7" w:rsidP="00355095">
      <w:pPr>
        <w:spacing w:line="240" w:lineRule="auto"/>
      </w:pPr>
      <w:r>
        <w:separator/>
      </w:r>
    </w:p>
  </w:footnote>
  <w:footnote w:type="continuationSeparator" w:id="0">
    <w:p w:rsidR="006474D7" w:rsidRDefault="006474D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752A8">
      <w:rPr>
        <w:i/>
        <w:sz w:val="20"/>
      </w:rPr>
      <w:t>704</w:t>
    </w:r>
    <w:r w:rsidR="00866B0B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6771BC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91C6E6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8A395C"/>
    <w:multiLevelType w:val="multilevel"/>
    <w:tmpl w:val="55CC0A6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6"/>
  </w:num>
  <w:num w:numId="5">
    <w:abstractNumId w:val="21"/>
  </w:num>
  <w:num w:numId="6">
    <w:abstractNumId w:val="5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8"/>
  </w:num>
  <w:num w:numId="30">
    <w:abstractNumId w:val="17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25B02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F1326"/>
    <w:rsid w:val="000F4739"/>
    <w:rsid w:val="000F6E22"/>
    <w:rsid w:val="00102633"/>
    <w:rsid w:val="001114A0"/>
    <w:rsid w:val="0011333A"/>
    <w:rsid w:val="00117693"/>
    <w:rsid w:val="00126847"/>
    <w:rsid w:val="00131432"/>
    <w:rsid w:val="001323FC"/>
    <w:rsid w:val="00143503"/>
    <w:rsid w:val="001441AC"/>
    <w:rsid w:val="00144C8B"/>
    <w:rsid w:val="0015338C"/>
    <w:rsid w:val="00166E95"/>
    <w:rsid w:val="00175AC5"/>
    <w:rsid w:val="001809E5"/>
    <w:rsid w:val="00192438"/>
    <w:rsid w:val="001924E0"/>
    <w:rsid w:val="001926AC"/>
    <w:rsid w:val="001A770B"/>
    <w:rsid w:val="001A7FDA"/>
    <w:rsid w:val="001B13FD"/>
    <w:rsid w:val="001B37A3"/>
    <w:rsid w:val="001B72E2"/>
    <w:rsid w:val="001D62D4"/>
    <w:rsid w:val="001E33F9"/>
    <w:rsid w:val="001F16DB"/>
    <w:rsid w:val="001F76A4"/>
    <w:rsid w:val="00204E47"/>
    <w:rsid w:val="00211928"/>
    <w:rsid w:val="002120C8"/>
    <w:rsid w:val="002120F0"/>
    <w:rsid w:val="00213778"/>
    <w:rsid w:val="00222373"/>
    <w:rsid w:val="0022415A"/>
    <w:rsid w:val="00225FE8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87790"/>
    <w:rsid w:val="002974AF"/>
    <w:rsid w:val="002A0E40"/>
    <w:rsid w:val="002C06D0"/>
    <w:rsid w:val="002D3BF6"/>
    <w:rsid w:val="002D71AE"/>
    <w:rsid w:val="002E0C3B"/>
    <w:rsid w:val="002E102F"/>
    <w:rsid w:val="002E1D13"/>
    <w:rsid w:val="002E4AAD"/>
    <w:rsid w:val="00302576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F2505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46006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368C"/>
    <w:rsid w:val="004D6055"/>
    <w:rsid w:val="004F4866"/>
    <w:rsid w:val="00500A3F"/>
    <w:rsid w:val="005132A1"/>
    <w:rsid w:val="00515CBE"/>
    <w:rsid w:val="00523D1B"/>
    <w:rsid w:val="00526FD4"/>
    <w:rsid w:val="00527335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A2F"/>
    <w:rsid w:val="00576E8F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6DE3"/>
    <w:rsid w:val="00606F2C"/>
    <w:rsid w:val="00622718"/>
    <w:rsid w:val="006227C6"/>
    <w:rsid w:val="00622BD9"/>
    <w:rsid w:val="00622C5B"/>
    <w:rsid w:val="00637C40"/>
    <w:rsid w:val="006474D7"/>
    <w:rsid w:val="006629E9"/>
    <w:rsid w:val="006752A8"/>
    <w:rsid w:val="006771BC"/>
    <w:rsid w:val="0067734E"/>
    <w:rsid w:val="00680B61"/>
    <w:rsid w:val="006918BE"/>
    <w:rsid w:val="006926AB"/>
    <w:rsid w:val="006B3625"/>
    <w:rsid w:val="006C3427"/>
    <w:rsid w:val="006C5591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0684"/>
    <w:rsid w:val="00771B04"/>
    <w:rsid w:val="007939EC"/>
    <w:rsid w:val="0079457B"/>
    <w:rsid w:val="007973FB"/>
    <w:rsid w:val="00797D1E"/>
    <w:rsid w:val="007A0ACC"/>
    <w:rsid w:val="007B371A"/>
    <w:rsid w:val="007B404E"/>
    <w:rsid w:val="007B5098"/>
    <w:rsid w:val="007C3379"/>
    <w:rsid w:val="007E7B5D"/>
    <w:rsid w:val="007F0386"/>
    <w:rsid w:val="00801E94"/>
    <w:rsid w:val="00807ED5"/>
    <w:rsid w:val="0081597C"/>
    <w:rsid w:val="00821ACE"/>
    <w:rsid w:val="008401E4"/>
    <w:rsid w:val="00861C62"/>
    <w:rsid w:val="00864BAF"/>
    <w:rsid w:val="00866B0B"/>
    <w:rsid w:val="008759B3"/>
    <w:rsid w:val="00886219"/>
    <w:rsid w:val="0088746E"/>
    <w:rsid w:val="00896F9A"/>
    <w:rsid w:val="008A1673"/>
    <w:rsid w:val="008A5961"/>
    <w:rsid w:val="008B063D"/>
    <w:rsid w:val="008B4E73"/>
    <w:rsid w:val="008B5AF9"/>
    <w:rsid w:val="008C6358"/>
    <w:rsid w:val="008C78B8"/>
    <w:rsid w:val="008D0CCD"/>
    <w:rsid w:val="008D70A2"/>
    <w:rsid w:val="008E3537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0BF1"/>
    <w:rsid w:val="00926498"/>
    <w:rsid w:val="00927F66"/>
    <w:rsid w:val="00933F91"/>
    <w:rsid w:val="009370C6"/>
    <w:rsid w:val="009377AC"/>
    <w:rsid w:val="009423A1"/>
    <w:rsid w:val="00943317"/>
    <w:rsid w:val="009561B5"/>
    <w:rsid w:val="00965222"/>
    <w:rsid w:val="00967556"/>
    <w:rsid w:val="00967D5D"/>
    <w:rsid w:val="009852C6"/>
    <w:rsid w:val="0099098B"/>
    <w:rsid w:val="009972F3"/>
    <w:rsid w:val="00997836"/>
    <w:rsid w:val="009A652F"/>
    <w:rsid w:val="009A6ACF"/>
    <w:rsid w:val="009A6D4A"/>
    <w:rsid w:val="009D31B9"/>
    <w:rsid w:val="009D3363"/>
    <w:rsid w:val="009E417D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45A9"/>
    <w:rsid w:val="00A76D45"/>
    <w:rsid w:val="00A82265"/>
    <w:rsid w:val="00A87C37"/>
    <w:rsid w:val="00A93AAA"/>
    <w:rsid w:val="00A951F6"/>
    <w:rsid w:val="00A95BFA"/>
    <w:rsid w:val="00AA0FC2"/>
    <w:rsid w:val="00AA6EBB"/>
    <w:rsid w:val="00AA6FB9"/>
    <w:rsid w:val="00AC0AF5"/>
    <w:rsid w:val="00AC0DE7"/>
    <w:rsid w:val="00AD0933"/>
    <w:rsid w:val="00AD56AC"/>
    <w:rsid w:val="00AD6D2F"/>
    <w:rsid w:val="00AE0C75"/>
    <w:rsid w:val="00AE100F"/>
    <w:rsid w:val="00AF01AB"/>
    <w:rsid w:val="00AF0A93"/>
    <w:rsid w:val="00AF1A85"/>
    <w:rsid w:val="00B001DD"/>
    <w:rsid w:val="00B0028C"/>
    <w:rsid w:val="00B07AEE"/>
    <w:rsid w:val="00B12167"/>
    <w:rsid w:val="00B12993"/>
    <w:rsid w:val="00B20409"/>
    <w:rsid w:val="00B20C17"/>
    <w:rsid w:val="00B21BBE"/>
    <w:rsid w:val="00B36C9E"/>
    <w:rsid w:val="00B42D11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528"/>
    <w:rsid w:val="00BA7FB9"/>
    <w:rsid w:val="00BB61EB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410A1"/>
    <w:rsid w:val="00C438F5"/>
    <w:rsid w:val="00C50AA9"/>
    <w:rsid w:val="00C52642"/>
    <w:rsid w:val="00C52908"/>
    <w:rsid w:val="00C55AD2"/>
    <w:rsid w:val="00C62488"/>
    <w:rsid w:val="00C64EC3"/>
    <w:rsid w:val="00C759D3"/>
    <w:rsid w:val="00C75C4C"/>
    <w:rsid w:val="00C77AD0"/>
    <w:rsid w:val="00C83515"/>
    <w:rsid w:val="00C9000A"/>
    <w:rsid w:val="00C93DEA"/>
    <w:rsid w:val="00C9404B"/>
    <w:rsid w:val="00CA616A"/>
    <w:rsid w:val="00CA7DD8"/>
    <w:rsid w:val="00CB0FB8"/>
    <w:rsid w:val="00CB1E7D"/>
    <w:rsid w:val="00CB28F4"/>
    <w:rsid w:val="00CB5269"/>
    <w:rsid w:val="00CB55FD"/>
    <w:rsid w:val="00CB62FA"/>
    <w:rsid w:val="00CC5C61"/>
    <w:rsid w:val="00CC64A5"/>
    <w:rsid w:val="00CE3F1D"/>
    <w:rsid w:val="00CE5760"/>
    <w:rsid w:val="00D021FB"/>
    <w:rsid w:val="00D05F7D"/>
    <w:rsid w:val="00D0790A"/>
    <w:rsid w:val="00D14ED1"/>
    <w:rsid w:val="00D22173"/>
    <w:rsid w:val="00D26329"/>
    <w:rsid w:val="00D305D5"/>
    <w:rsid w:val="00D43162"/>
    <w:rsid w:val="00D46A3D"/>
    <w:rsid w:val="00D62D28"/>
    <w:rsid w:val="00D67CE8"/>
    <w:rsid w:val="00D725B9"/>
    <w:rsid w:val="00D82055"/>
    <w:rsid w:val="00D8407C"/>
    <w:rsid w:val="00D85B2B"/>
    <w:rsid w:val="00D866B8"/>
    <w:rsid w:val="00D91435"/>
    <w:rsid w:val="00DA1FAD"/>
    <w:rsid w:val="00DA4F21"/>
    <w:rsid w:val="00DE2CBD"/>
    <w:rsid w:val="00DF7309"/>
    <w:rsid w:val="00DF7E5C"/>
    <w:rsid w:val="00E00442"/>
    <w:rsid w:val="00E00A4C"/>
    <w:rsid w:val="00E07A98"/>
    <w:rsid w:val="00E119A4"/>
    <w:rsid w:val="00E13CFF"/>
    <w:rsid w:val="00E219CC"/>
    <w:rsid w:val="00E25DBA"/>
    <w:rsid w:val="00E307C3"/>
    <w:rsid w:val="00E33AD7"/>
    <w:rsid w:val="00E363AF"/>
    <w:rsid w:val="00E37636"/>
    <w:rsid w:val="00E533DA"/>
    <w:rsid w:val="00E661E9"/>
    <w:rsid w:val="00E7299F"/>
    <w:rsid w:val="00E73818"/>
    <w:rsid w:val="00E75CC7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7867"/>
    <w:rsid w:val="00EC703D"/>
    <w:rsid w:val="00ED0098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4303C"/>
    <w:rsid w:val="00F5449A"/>
    <w:rsid w:val="00F571EF"/>
    <w:rsid w:val="00F62C6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0"/>
    <w:qFormat/>
    <w:rsid w:val="00CA7DD8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uiPriority w:val="9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CA7DD8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0"/>
    <w:rsid w:val="00CA7DD8"/>
    <w:pPr>
      <w:tabs>
        <w:tab w:val="num" w:pos="1134"/>
      </w:tabs>
      <w:ind w:left="1134" w:hanging="1134"/>
    </w:pPr>
  </w:style>
  <w:style w:type="paragraph" w:customStyle="1" w:styleId="af6">
    <w:name w:val="Подпункт"/>
    <w:basedOn w:val="af5"/>
    <w:rsid w:val="00CA7DD8"/>
  </w:style>
  <w:style w:type="paragraph" w:customStyle="1" w:styleId="af7">
    <w:name w:val="Подподпункт"/>
    <w:basedOn w:val="af6"/>
    <w:link w:val="af8"/>
    <w:rsid w:val="00CA7DD8"/>
    <w:pPr>
      <w:tabs>
        <w:tab w:val="clear" w:pos="1134"/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CA7DD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9">
    <w:name w:val="Таблица текст"/>
    <w:basedOn w:val="a0"/>
    <w:rsid w:val="006752A8"/>
    <w:pPr>
      <w:spacing w:before="40" w:after="40" w:line="240" w:lineRule="auto"/>
      <w:ind w:left="57" w:right="57"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0"/>
    <w:qFormat/>
    <w:rsid w:val="00CA7DD8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uiPriority w:val="9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CA7DD8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0"/>
    <w:rsid w:val="00CA7DD8"/>
    <w:pPr>
      <w:tabs>
        <w:tab w:val="num" w:pos="1134"/>
      </w:tabs>
      <w:ind w:left="1134" w:hanging="1134"/>
    </w:pPr>
  </w:style>
  <w:style w:type="paragraph" w:customStyle="1" w:styleId="af6">
    <w:name w:val="Подпункт"/>
    <w:basedOn w:val="af5"/>
    <w:rsid w:val="00CA7DD8"/>
  </w:style>
  <w:style w:type="paragraph" w:customStyle="1" w:styleId="af7">
    <w:name w:val="Подподпункт"/>
    <w:basedOn w:val="af6"/>
    <w:link w:val="af8"/>
    <w:rsid w:val="00CA7DD8"/>
    <w:pPr>
      <w:tabs>
        <w:tab w:val="clear" w:pos="1134"/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CA7DD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9">
    <w:name w:val="Таблица текст"/>
    <w:basedOn w:val="a0"/>
    <w:rsid w:val="006752A8"/>
    <w:pPr>
      <w:spacing w:before="40" w:after="40" w:line="240" w:lineRule="auto"/>
      <w:ind w:left="57" w:right="57"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4EDD-59E6-462C-9AC1-A7880D62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32</cp:revision>
  <cp:lastPrinted>2015-05-19T05:03:00Z</cp:lastPrinted>
  <dcterms:created xsi:type="dcterms:W3CDTF">2014-09-03T05:40:00Z</dcterms:created>
  <dcterms:modified xsi:type="dcterms:W3CDTF">2015-05-19T07:18:00Z</dcterms:modified>
</cp:coreProperties>
</file>