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259F9">
        <w:rPr>
          <w:rFonts w:ascii="Times New Roman" w:hAnsi="Times New Roman"/>
          <w:sz w:val="28"/>
          <w:szCs w:val="28"/>
        </w:rPr>
        <w:t>367/</w:t>
      </w:r>
      <w:proofErr w:type="spellStart"/>
      <w:r w:rsidR="006259F9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1F1045">
        <w:rPr>
          <w:b/>
          <w:bCs/>
          <w:szCs w:val="28"/>
        </w:rPr>
        <w:t xml:space="preserve"> </w:t>
      </w:r>
      <w:r w:rsidR="006259F9" w:rsidRPr="00D0548C">
        <w:rPr>
          <w:b/>
          <w:bCs/>
          <w:szCs w:val="28"/>
        </w:rPr>
        <w:t xml:space="preserve">«Межевание земельных участков и установление границ охранных зон </w:t>
      </w:r>
      <w:proofErr w:type="gramStart"/>
      <w:r w:rsidR="006259F9" w:rsidRPr="00D0548C">
        <w:rPr>
          <w:b/>
          <w:bCs/>
          <w:szCs w:val="28"/>
        </w:rPr>
        <w:t>ВЛ</w:t>
      </w:r>
      <w:proofErr w:type="gramEnd"/>
      <w:r w:rsidR="006259F9" w:rsidRPr="00D0548C">
        <w:rPr>
          <w:b/>
          <w:bCs/>
          <w:szCs w:val="28"/>
        </w:rPr>
        <w:t xml:space="preserve"> 10 </w:t>
      </w:r>
      <w:proofErr w:type="spellStart"/>
      <w:r w:rsidR="006259F9" w:rsidRPr="00D0548C">
        <w:rPr>
          <w:b/>
          <w:bCs/>
          <w:szCs w:val="28"/>
        </w:rPr>
        <w:t>кВ</w:t>
      </w:r>
      <w:proofErr w:type="spellEnd"/>
      <w:r w:rsidR="006259F9" w:rsidRPr="00D0548C">
        <w:rPr>
          <w:b/>
          <w:bCs/>
          <w:szCs w:val="28"/>
        </w:rPr>
        <w:t>, площадных объектов в г. Николаевск-на-Амуре, Николаевский район, Хабаровский край»</w:t>
      </w:r>
      <w:r w:rsidR="006259F9" w:rsidRPr="009C4DEC">
        <w:rPr>
          <w:b/>
          <w:bCs/>
          <w:i/>
          <w:iCs/>
          <w:snapToGrid w:val="0"/>
          <w:szCs w:val="28"/>
        </w:rPr>
        <w:t xml:space="preserve">, закупка № </w:t>
      </w:r>
      <w:r w:rsidR="006259F9">
        <w:rPr>
          <w:b/>
          <w:bCs/>
          <w:i/>
          <w:iCs/>
          <w:snapToGrid w:val="0"/>
          <w:szCs w:val="28"/>
        </w:rPr>
        <w:t>942</w:t>
      </w:r>
      <w:r w:rsidR="006259F9" w:rsidRPr="009C4DEC">
        <w:rPr>
          <w:b/>
          <w:bCs/>
          <w:i/>
          <w:iCs/>
          <w:snapToGrid w:val="0"/>
          <w:szCs w:val="28"/>
        </w:rPr>
        <w:t xml:space="preserve">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32F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32FF2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32FF2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259F9" w:rsidRPr="00C573F7" w:rsidRDefault="006259F9" w:rsidP="006259F9">
      <w:pPr>
        <w:pStyle w:val="af2"/>
        <w:rPr>
          <w:snapToGrid/>
          <w:sz w:val="25"/>
          <w:szCs w:val="25"/>
        </w:rPr>
      </w:pPr>
      <w:r w:rsidRPr="00C573F7">
        <w:rPr>
          <w:snapToGrid/>
          <w:sz w:val="25"/>
          <w:szCs w:val="25"/>
        </w:rPr>
        <w:t>Закупка проводится согласно ГКПЗ 2015 раздела  9 № 942  на основании указания ОАО «ДРСК» от  16.03.2015 г. № 65.</w:t>
      </w:r>
    </w:p>
    <w:p w:rsidR="006259F9" w:rsidRPr="00C573F7" w:rsidRDefault="006259F9" w:rsidP="006259F9">
      <w:pPr>
        <w:pStyle w:val="af2"/>
        <w:rPr>
          <w:b/>
          <w:sz w:val="25"/>
          <w:szCs w:val="25"/>
        </w:rPr>
      </w:pPr>
      <w:r w:rsidRPr="00C573F7">
        <w:rPr>
          <w:sz w:val="25"/>
          <w:szCs w:val="25"/>
        </w:rPr>
        <w:t xml:space="preserve">Плановая стоимость закупки: </w:t>
      </w:r>
      <w:r w:rsidRPr="00C573F7">
        <w:rPr>
          <w:b/>
          <w:i/>
          <w:snapToGrid/>
          <w:sz w:val="25"/>
          <w:szCs w:val="25"/>
        </w:rPr>
        <w:t>4 500 000,00  руб. без учета НДС.</w:t>
      </w:r>
    </w:p>
    <w:p w:rsidR="00E7429D" w:rsidRPr="00CA06B7" w:rsidRDefault="00E7429D" w:rsidP="00CA06B7">
      <w:pPr>
        <w:pStyle w:val="af2"/>
        <w:rPr>
          <w:sz w:val="24"/>
          <w:szCs w:val="24"/>
        </w:rPr>
      </w:pPr>
      <w:r w:rsidRPr="00CA06B7">
        <w:rPr>
          <w:sz w:val="24"/>
          <w:szCs w:val="24"/>
        </w:rPr>
        <w:t>Форма голосования членов З</w:t>
      </w:r>
      <w:r w:rsidR="00CA06B7" w:rsidRPr="00CA06B7">
        <w:rPr>
          <w:sz w:val="24"/>
          <w:szCs w:val="24"/>
        </w:rPr>
        <w:t>акупочной комиссии: очная</w:t>
      </w:r>
      <w:r w:rsidRPr="00CA06B7">
        <w:rPr>
          <w:sz w:val="24"/>
          <w:szCs w:val="24"/>
        </w:rPr>
        <w:t>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A06B7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CA06B7">
        <w:rPr>
          <w:b/>
          <w:bCs/>
          <w:caps/>
          <w:sz w:val="24"/>
          <w:szCs w:val="26"/>
        </w:rPr>
        <w:t xml:space="preserve"> </w:t>
      </w:r>
      <w:r w:rsidR="00CA06B7">
        <w:rPr>
          <w:sz w:val="24"/>
          <w:szCs w:val="26"/>
        </w:rPr>
        <w:t xml:space="preserve"> члены постоянно действующей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РАССМОТРЕ</w:t>
      </w:r>
      <w:bookmarkStart w:id="2" w:name="_GoBack"/>
      <w:bookmarkEnd w:id="2"/>
      <w:r>
        <w:rPr>
          <w:b/>
          <w:caps/>
          <w:sz w:val="24"/>
        </w:rPr>
        <w:t xml:space="preserve">НИЕ ЗАКУПОЧНОЙ КОМИССИИ: 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6259F9" w:rsidRPr="00C573F7" w:rsidRDefault="006259F9" w:rsidP="006259F9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C573F7">
        <w:rPr>
          <w:b/>
          <w:sz w:val="25"/>
          <w:szCs w:val="25"/>
        </w:rPr>
        <w:t>РЕШИЛИ:</w:t>
      </w:r>
    </w:p>
    <w:p w:rsidR="006259F9" w:rsidRPr="00C573F7" w:rsidRDefault="006259F9" w:rsidP="006259F9">
      <w:pPr>
        <w:spacing w:line="240" w:lineRule="auto"/>
        <w:rPr>
          <w:b/>
          <w:sz w:val="25"/>
          <w:szCs w:val="25"/>
        </w:rPr>
      </w:pPr>
      <w:r w:rsidRPr="00C573F7">
        <w:rPr>
          <w:b/>
          <w:sz w:val="25"/>
          <w:szCs w:val="25"/>
        </w:rPr>
        <w:t>По вопросу № 1</w:t>
      </w:r>
    </w:p>
    <w:p w:rsidR="006259F9" w:rsidRPr="00C573F7" w:rsidRDefault="006259F9" w:rsidP="006259F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C573F7">
        <w:rPr>
          <w:snapToGrid/>
          <w:sz w:val="25"/>
          <w:szCs w:val="25"/>
        </w:rPr>
        <w:t>Признать процедуру переторжки состоявшейся.</w:t>
      </w:r>
    </w:p>
    <w:p w:rsidR="006259F9" w:rsidRPr="00C573F7" w:rsidRDefault="006259F9" w:rsidP="006259F9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C573F7">
        <w:rPr>
          <w:snapToGrid/>
          <w:sz w:val="25"/>
          <w:szCs w:val="25"/>
        </w:rPr>
        <w:t>Утвердить</w:t>
      </w:r>
      <w:r w:rsidRPr="00C573F7">
        <w:rPr>
          <w:sz w:val="25"/>
          <w:szCs w:val="25"/>
        </w:rPr>
        <w:t xml:space="preserve"> окончательные цены предложений участников.</w:t>
      </w:r>
    </w:p>
    <w:p w:rsidR="006259F9" w:rsidRPr="00C573F7" w:rsidRDefault="006259F9" w:rsidP="006259F9">
      <w:pPr>
        <w:spacing w:line="240" w:lineRule="auto"/>
        <w:rPr>
          <w:b/>
          <w:sz w:val="25"/>
          <w:szCs w:val="25"/>
        </w:rPr>
      </w:pPr>
    </w:p>
    <w:p w:rsidR="006259F9" w:rsidRPr="00C573F7" w:rsidRDefault="006259F9" w:rsidP="006259F9">
      <w:pPr>
        <w:spacing w:line="240" w:lineRule="auto"/>
        <w:rPr>
          <w:b/>
          <w:sz w:val="25"/>
          <w:szCs w:val="25"/>
        </w:rPr>
      </w:pPr>
      <w:r w:rsidRPr="00C573F7">
        <w:rPr>
          <w:b/>
          <w:sz w:val="25"/>
          <w:szCs w:val="25"/>
        </w:rPr>
        <w:t>По вопросу № 2</w:t>
      </w:r>
    </w:p>
    <w:p w:rsidR="006259F9" w:rsidRPr="00C573F7" w:rsidRDefault="006259F9" w:rsidP="006259F9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C573F7">
        <w:rPr>
          <w:sz w:val="25"/>
          <w:szCs w:val="25"/>
        </w:rPr>
        <w:t xml:space="preserve">Утвердить </w:t>
      </w:r>
      <w:proofErr w:type="gramStart"/>
      <w:r w:rsidRPr="00C573F7">
        <w:rPr>
          <w:sz w:val="25"/>
          <w:szCs w:val="25"/>
        </w:rPr>
        <w:t>итоговую</w:t>
      </w:r>
      <w:proofErr w:type="gramEnd"/>
      <w:r w:rsidRPr="00C573F7">
        <w:rPr>
          <w:sz w:val="25"/>
          <w:szCs w:val="25"/>
        </w:rPr>
        <w:t xml:space="preserve"> </w:t>
      </w:r>
      <w:proofErr w:type="spellStart"/>
      <w:r w:rsidRPr="00C573F7">
        <w:rPr>
          <w:sz w:val="25"/>
          <w:szCs w:val="25"/>
        </w:rPr>
        <w:t>ранжировку</w:t>
      </w:r>
      <w:proofErr w:type="spellEnd"/>
      <w:r w:rsidRPr="00C573F7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66"/>
        <w:gridCol w:w="1868"/>
        <w:gridCol w:w="2089"/>
      </w:tblGrid>
      <w:tr w:rsidR="006259F9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F9" w:rsidRPr="006259F9" w:rsidRDefault="006259F9" w:rsidP="00A817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259F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259F9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6259F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259F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F9" w:rsidRPr="006259F9" w:rsidRDefault="006259F9" w:rsidP="00A817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259F9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F9" w:rsidRPr="006259F9" w:rsidRDefault="006259F9" w:rsidP="00A817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259F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F9" w:rsidRPr="006259F9" w:rsidRDefault="006259F9" w:rsidP="00A8177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259F9">
              <w:rPr>
                <w:b/>
                <w:i/>
                <w:sz w:val="24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6259F9">
              <w:rPr>
                <w:sz w:val="24"/>
                <w:szCs w:val="24"/>
              </w:rPr>
              <w:t>(675000, г. Благовещенск, ул. Шевченко, 20)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2 043 659,95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573F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1 483 662,93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both"/>
              <w:rPr>
                <w:sz w:val="24"/>
              </w:rPr>
            </w:pPr>
            <w:r w:rsidRPr="006259F9">
              <w:rPr>
                <w:b/>
                <w:i/>
                <w:sz w:val="24"/>
              </w:rPr>
              <w:t>ОАО «</w:t>
            </w:r>
            <w:proofErr w:type="spellStart"/>
            <w:r w:rsidRPr="006259F9">
              <w:rPr>
                <w:b/>
                <w:i/>
                <w:sz w:val="24"/>
              </w:rPr>
              <w:t>Бирземпроект</w:t>
            </w:r>
            <w:proofErr w:type="spellEnd"/>
            <w:r w:rsidRPr="006259F9">
              <w:rPr>
                <w:b/>
                <w:i/>
                <w:sz w:val="24"/>
              </w:rPr>
              <w:t>»</w:t>
            </w:r>
            <w:r w:rsidRPr="006259F9"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2 610 000,00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573F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1 500 000,00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 xml:space="preserve">ООО «Кадастровый инженер-Партнер» </w:t>
            </w:r>
            <w:r w:rsidRPr="006259F9">
              <w:rPr>
                <w:sz w:val="24"/>
                <w:szCs w:val="24"/>
              </w:rPr>
              <w:t>(680028, г. Хабаровск, ул. Серышева, д. 22,оф. 316)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2 100 000,00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573F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1 585 000,00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6259F9">
              <w:rPr>
                <w:b/>
                <w:i/>
                <w:sz w:val="24"/>
              </w:rPr>
              <w:t>ФГУП «РОСТЕХИНВЕНТАРИЗАЦИЯ-ФЕДЕРАЛЬНОЕ БТИ»</w:t>
            </w:r>
            <w:r w:rsidRPr="006259F9">
              <w:rPr>
                <w:sz w:val="24"/>
              </w:rPr>
              <w:t xml:space="preserve"> (119415, г. </w:t>
            </w:r>
            <w:r w:rsidRPr="006259F9">
              <w:rPr>
                <w:sz w:val="24"/>
              </w:rPr>
              <w:lastRenderedPageBreak/>
              <w:t>Москва, пр.</w:t>
            </w:r>
            <w:proofErr w:type="gramEnd"/>
            <w:r w:rsidRPr="006259F9"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lastRenderedPageBreak/>
              <w:t>3 200 000,00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573F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2 347 457,63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lastRenderedPageBreak/>
              <w:t>5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both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 xml:space="preserve">ООО «Кадастровое дело» </w:t>
            </w:r>
            <w:r w:rsidRPr="006259F9">
              <w:rPr>
                <w:sz w:val="24"/>
              </w:rPr>
              <w:t>(Хабаровский край, г. Комсомольск-на-Амуре, шоссе Магистральное, дом 23, корпус 2, кв.56)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3 000 000,00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3 000 000,00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ПАО «Межрегиональное бюро кадастровых работ»</w:t>
            </w:r>
            <w:r w:rsidRPr="006259F9">
              <w:rPr>
                <w:sz w:val="24"/>
                <w:szCs w:val="24"/>
              </w:rPr>
              <w:t xml:space="preserve"> (119121, г. Москва, ул. Смоленская, 7 пом. 1)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3 195 631,69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3 195 631,69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КГУП «</w:t>
            </w:r>
            <w:proofErr w:type="spellStart"/>
            <w:r w:rsidRPr="006259F9">
              <w:rPr>
                <w:b/>
                <w:i/>
                <w:sz w:val="24"/>
                <w:szCs w:val="24"/>
              </w:rPr>
              <w:t>Хабкрайинвентаризация</w:t>
            </w:r>
            <w:proofErr w:type="spellEnd"/>
            <w:r w:rsidRPr="006259F9">
              <w:rPr>
                <w:b/>
                <w:i/>
                <w:sz w:val="24"/>
                <w:szCs w:val="24"/>
              </w:rPr>
              <w:t xml:space="preserve">» </w:t>
            </w:r>
            <w:r w:rsidRPr="006259F9">
              <w:rPr>
                <w:sz w:val="24"/>
                <w:szCs w:val="24"/>
              </w:rPr>
              <w:t>(680000, г. Хабаровск, ул. Некрасова, д. 5)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259F9">
              <w:rPr>
                <w:b/>
                <w:i/>
                <w:sz w:val="24"/>
                <w:szCs w:val="24"/>
              </w:rPr>
              <w:t>3 440 000,00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3 440 000,00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both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 xml:space="preserve">ООО «ГЕОКАД-ДВ» </w:t>
            </w:r>
            <w:r w:rsidRPr="006259F9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3 855 912,80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3 855 912,80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both"/>
              <w:rPr>
                <w:b/>
                <w:i/>
                <w:sz w:val="24"/>
              </w:rPr>
            </w:pPr>
            <w:proofErr w:type="gramStart"/>
            <w:r w:rsidRPr="006259F9">
              <w:rPr>
                <w:b/>
                <w:i/>
                <w:sz w:val="24"/>
              </w:rPr>
              <w:t>ООО «ЭЛЕКТРОТЕХНИЧЕСКИЕ СИСТЕМЫ» (</w:t>
            </w:r>
            <w:r w:rsidRPr="006259F9">
              <w:rPr>
                <w:sz w:val="24"/>
              </w:rPr>
              <w:t>680014, г. Хабаровск, пер. Гаражный, д. 30 «А»)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ind w:firstLine="3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4 174 327,27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573F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3 920 089,98</w:t>
            </w:r>
          </w:p>
        </w:tc>
      </w:tr>
      <w:tr w:rsidR="00F90ED2" w:rsidRPr="006259F9" w:rsidTr="00F90ED2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59F9">
              <w:rPr>
                <w:sz w:val="24"/>
                <w:szCs w:val="24"/>
                <w:lang w:eastAsia="en-US"/>
              </w:rPr>
              <w:t>10 место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jc w:val="both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ООО «</w:t>
            </w:r>
            <w:proofErr w:type="spellStart"/>
            <w:r w:rsidRPr="006259F9">
              <w:rPr>
                <w:b/>
                <w:i/>
                <w:sz w:val="24"/>
              </w:rPr>
              <w:t>Сахаинжиниринг</w:t>
            </w:r>
            <w:proofErr w:type="spellEnd"/>
            <w:r w:rsidRPr="006259F9">
              <w:rPr>
                <w:b/>
                <w:i/>
                <w:sz w:val="24"/>
              </w:rPr>
              <w:t xml:space="preserve">» </w:t>
            </w:r>
            <w:r w:rsidRPr="006259F9">
              <w:rPr>
                <w:sz w:val="24"/>
              </w:rPr>
              <w:t>(РФ, Республика Саха (Якутия) г. Якутск, ул. Октябрьская, 20/1Б, офис 2)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259F9" w:rsidRDefault="00F90ED2" w:rsidP="00A81772">
            <w:pPr>
              <w:pStyle w:val="a4"/>
              <w:jc w:val="center"/>
              <w:rPr>
                <w:b/>
                <w:i/>
                <w:sz w:val="24"/>
              </w:rPr>
            </w:pPr>
            <w:r w:rsidRPr="006259F9">
              <w:rPr>
                <w:b/>
                <w:i/>
                <w:sz w:val="24"/>
              </w:rPr>
              <w:t>4 158 075,00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C573F7" w:rsidRDefault="00F90ED2" w:rsidP="00015D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4 158 075,00</w:t>
            </w:r>
          </w:p>
        </w:tc>
      </w:tr>
    </w:tbl>
    <w:p w:rsidR="006259F9" w:rsidRPr="00C573F7" w:rsidRDefault="006259F9" w:rsidP="006259F9">
      <w:pPr>
        <w:spacing w:line="240" w:lineRule="auto"/>
        <w:rPr>
          <w:b/>
          <w:sz w:val="25"/>
          <w:szCs w:val="25"/>
        </w:rPr>
      </w:pPr>
    </w:p>
    <w:p w:rsidR="006259F9" w:rsidRPr="00C573F7" w:rsidRDefault="006259F9" w:rsidP="006259F9">
      <w:pPr>
        <w:spacing w:line="240" w:lineRule="auto"/>
        <w:rPr>
          <w:b/>
          <w:sz w:val="25"/>
          <w:szCs w:val="25"/>
        </w:rPr>
      </w:pPr>
      <w:r w:rsidRPr="00C573F7">
        <w:rPr>
          <w:b/>
          <w:sz w:val="25"/>
          <w:szCs w:val="25"/>
        </w:rPr>
        <w:t>По вопросу № 3</w:t>
      </w:r>
    </w:p>
    <w:p w:rsidR="006259F9" w:rsidRPr="00C573F7" w:rsidRDefault="006259F9" w:rsidP="006259F9">
      <w:pPr>
        <w:tabs>
          <w:tab w:val="left" w:pos="851"/>
        </w:tabs>
        <w:suppressAutoHyphens/>
        <w:snapToGrid w:val="0"/>
        <w:spacing w:line="240" w:lineRule="auto"/>
        <w:rPr>
          <w:sz w:val="25"/>
          <w:szCs w:val="25"/>
        </w:rPr>
      </w:pPr>
      <w:r w:rsidRPr="00C573F7">
        <w:rPr>
          <w:b/>
          <w:spacing w:val="4"/>
          <w:sz w:val="25"/>
          <w:szCs w:val="25"/>
        </w:rPr>
        <w:t>Признать</w:t>
      </w:r>
      <w:r w:rsidRPr="00C573F7">
        <w:rPr>
          <w:sz w:val="25"/>
          <w:szCs w:val="25"/>
        </w:rPr>
        <w:t xml:space="preserve"> Победителем запроса </w:t>
      </w:r>
      <w:r w:rsidRPr="00C573F7">
        <w:rPr>
          <w:spacing w:val="4"/>
          <w:sz w:val="25"/>
          <w:szCs w:val="25"/>
        </w:rPr>
        <w:t>п</w:t>
      </w:r>
      <w:r w:rsidRPr="00C573F7">
        <w:rPr>
          <w:sz w:val="25"/>
          <w:szCs w:val="25"/>
        </w:rPr>
        <w:t xml:space="preserve">редложений: </w:t>
      </w:r>
      <w:r w:rsidRPr="00C573F7">
        <w:rPr>
          <w:b/>
          <w:bCs/>
          <w:i/>
          <w:snapToGrid/>
          <w:sz w:val="25"/>
          <w:szCs w:val="25"/>
        </w:rPr>
        <w:t>«</w:t>
      </w:r>
      <w:r w:rsidRPr="00C573F7">
        <w:rPr>
          <w:b/>
          <w:i/>
          <w:snapToGrid/>
          <w:sz w:val="25"/>
          <w:szCs w:val="25"/>
        </w:rPr>
        <w:t xml:space="preserve">Межевание земельных участков и установление границ охранных зон </w:t>
      </w:r>
      <w:proofErr w:type="gramStart"/>
      <w:r w:rsidRPr="00C573F7">
        <w:rPr>
          <w:b/>
          <w:i/>
          <w:snapToGrid/>
          <w:sz w:val="25"/>
          <w:szCs w:val="25"/>
        </w:rPr>
        <w:t>ВЛ</w:t>
      </w:r>
      <w:proofErr w:type="gramEnd"/>
      <w:r w:rsidRPr="00C573F7">
        <w:rPr>
          <w:b/>
          <w:i/>
          <w:snapToGrid/>
          <w:sz w:val="25"/>
          <w:szCs w:val="25"/>
        </w:rPr>
        <w:t xml:space="preserve"> 10 </w:t>
      </w:r>
      <w:proofErr w:type="spellStart"/>
      <w:r w:rsidRPr="00C573F7">
        <w:rPr>
          <w:b/>
          <w:i/>
          <w:snapToGrid/>
          <w:sz w:val="25"/>
          <w:szCs w:val="25"/>
        </w:rPr>
        <w:t>кВ</w:t>
      </w:r>
      <w:proofErr w:type="spellEnd"/>
      <w:r w:rsidRPr="00C573F7">
        <w:rPr>
          <w:b/>
          <w:i/>
          <w:snapToGrid/>
          <w:sz w:val="25"/>
          <w:szCs w:val="25"/>
        </w:rPr>
        <w:t>, площадных объектов в г. Николаевск-на-Амуре, Николаевский район, Хабаровский край»</w:t>
      </w:r>
      <w:r w:rsidRPr="00C573F7">
        <w:rPr>
          <w:b/>
          <w:bCs/>
          <w:i/>
          <w:sz w:val="25"/>
          <w:szCs w:val="25"/>
        </w:rPr>
        <w:t xml:space="preserve"> </w:t>
      </w:r>
      <w:r w:rsidRPr="00C573F7">
        <w:rPr>
          <w:b/>
          <w:bCs/>
          <w:i/>
          <w:iCs/>
          <w:sz w:val="25"/>
          <w:szCs w:val="25"/>
        </w:rPr>
        <w:t xml:space="preserve"> </w:t>
      </w:r>
      <w:r w:rsidRPr="00C573F7">
        <w:rPr>
          <w:b/>
          <w:i/>
          <w:sz w:val="25"/>
          <w:szCs w:val="25"/>
        </w:rPr>
        <w:t xml:space="preserve"> </w:t>
      </w:r>
      <w:r w:rsidRPr="00C573F7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C573F7">
        <w:rPr>
          <w:sz w:val="25"/>
          <w:szCs w:val="25"/>
        </w:rPr>
        <w:t>ранжировке</w:t>
      </w:r>
      <w:proofErr w:type="spellEnd"/>
      <w:r w:rsidRPr="00C573F7">
        <w:rPr>
          <w:sz w:val="25"/>
          <w:szCs w:val="25"/>
        </w:rPr>
        <w:t xml:space="preserve"> по степени предпочтительности для заказчика: </w:t>
      </w:r>
      <w:r w:rsidRPr="00C573F7">
        <w:rPr>
          <w:b/>
          <w:i/>
          <w:sz w:val="25"/>
          <w:szCs w:val="25"/>
        </w:rPr>
        <w:t xml:space="preserve">ООО «ГЕОСТРОЙПРОЕКТ» </w:t>
      </w:r>
      <w:r w:rsidRPr="00C573F7">
        <w:rPr>
          <w:sz w:val="25"/>
          <w:szCs w:val="25"/>
        </w:rPr>
        <w:t>(675000, г. Благовещенск, ул. Шевченко, 20)</w:t>
      </w:r>
      <w:r w:rsidRPr="00C573F7">
        <w:rPr>
          <w:snapToGrid/>
          <w:sz w:val="25"/>
          <w:szCs w:val="25"/>
        </w:rPr>
        <w:t xml:space="preserve"> </w:t>
      </w:r>
      <w:r w:rsidRPr="00C573F7">
        <w:rPr>
          <w:sz w:val="25"/>
          <w:szCs w:val="25"/>
        </w:rPr>
        <w:t xml:space="preserve">на условиях: стоимость предложения </w:t>
      </w:r>
      <w:r w:rsidRPr="00C573F7">
        <w:rPr>
          <w:rFonts w:eastAsiaTheme="minorHAnsi"/>
          <w:b/>
          <w:bCs/>
          <w:i/>
          <w:sz w:val="25"/>
          <w:szCs w:val="25"/>
          <w:lang w:eastAsia="en-US"/>
        </w:rPr>
        <w:t xml:space="preserve">1 483 662,93 </w:t>
      </w:r>
      <w:r w:rsidRPr="00C573F7">
        <w:rPr>
          <w:sz w:val="25"/>
          <w:szCs w:val="25"/>
          <w:lang w:eastAsia="en-US"/>
        </w:rPr>
        <w:t xml:space="preserve">руб. без учета НДС </w:t>
      </w:r>
      <w:r w:rsidRPr="00C573F7">
        <w:rPr>
          <w:sz w:val="25"/>
          <w:szCs w:val="25"/>
        </w:rPr>
        <w:t>(НДС не предусмотрен). Срок выполнения работ: с момента заключения договора до 30 ноября 2015 г. Условия оплаты: в течение 5 (пяти) дней с момента передачи документов по акту прием</w:t>
      </w:r>
      <w:proofErr w:type="gramStart"/>
      <w:r w:rsidRPr="00C573F7">
        <w:rPr>
          <w:sz w:val="25"/>
          <w:szCs w:val="25"/>
        </w:rPr>
        <w:t>а-</w:t>
      </w:r>
      <w:proofErr w:type="gramEnd"/>
      <w:r w:rsidRPr="00C573F7">
        <w:rPr>
          <w:sz w:val="25"/>
          <w:szCs w:val="25"/>
        </w:rPr>
        <w:t xml:space="preserve"> передачи и подписания акта выполненных работ. Авансовые платежи по выполнению работ не предусмотрены. Гарантийные обязательства: составляют 3 года </w:t>
      </w:r>
      <w:proofErr w:type="gramStart"/>
      <w:r w:rsidRPr="00C573F7">
        <w:rPr>
          <w:sz w:val="25"/>
          <w:szCs w:val="25"/>
        </w:rPr>
        <w:t>с даты подписания</w:t>
      </w:r>
      <w:proofErr w:type="gramEnd"/>
      <w:r w:rsidRPr="00C573F7">
        <w:rPr>
          <w:sz w:val="25"/>
          <w:szCs w:val="25"/>
        </w:rPr>
        <w:t xml:space="preserve"> сторонами акта сдачи-приемки выполненных работ. Срок действия предложения: до 31 декабря 2015 г.</w:t>
      </w:r>
    </w:p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EA542E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F2" w:rsidRDefault="00E712F2" w:rsidP="00355095">
      <w:pPr>
        <w:spacing w:line="240" w:lineRule="auto"/>
      </w:pPr>
      <w:r>
        <w:separator/>
      </w:r>
    </w:p>
  </w:endnote>
  <w:endnote w:type="continuationSeparator" w:id="0">
    <w:p w:rsidR="00E712F2" w:rsidRDefault="00E712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F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F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F2" w:rsidRDefault="00E712F2" w:rsidP="00355095">
      <w:pPr>
        <w:spacing w:line="240" w:lineRule="auto"/>
      </w:pPr>
      <w:r>
        <w:separator/>
      </w:r>
    </w:p>
  </w:footnote>
  <w:footnote w:type="continuationSeparator" w:id="0">
    <w:p w:rsidR="00E712F2" w:rsidRDefault="00E712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259F9">
      <w:rPr>
        <w:i/>
        <w:sz w:val="20"/>
      </w:rPr>
      <w:t>942</w:t>
    </w:r>
    <w:r w:rsidR="00CA06B7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259F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5801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32FF2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59F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B9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12F2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0ED2"/>
    <w:rsid w:val="00F9166B"/>
    <w:rsid w:val="00F96F29"/>
    <w:rsid w:val="00FA0D3F"/>
    <w:rsid w:val="00FA1F9D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2015-04-27T07:18:00Z</cp:lastPrinted>
  <dcterms:created xsi:type="dcterms:W3CDTF">2014-08-07T23:18:00Z</dcterms:created>
  <dcterms:modified xsi:type="dcterms:W3CDTF">2015-04-29T09:20:00Z</dcterms:modified>
</cp:coreProperties>
</file>