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9C637C" w:rsidP="009C637C">
      <w:pPr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  <w:snapToGrid/>
        </w:rPr>
        <w:drawing>
          <wp:anchor distT="0" distB="0" distL="114300" distR="114300" simplePos="0" relativeHeight="251659264" behindDoc="0" locked="0" layoutInCell="1" allowOverlap="1" wp14:anchorId="011146A6" wp14:editId="0ED0053B">
            <wp:simplePos x="0" y="0"/>
            <wp:positionH relativeFrom="column">
              <wp:posOffset>2545080</wp:posOffset>
            </wp:positionH>
            <wp:positionV relativeFrom="paragraph">
              <wp:posOffset>-483870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 w:rsidRPr="002E4379">
        <w:rPr>
          <w:szCs w:val="28"/>
        </w:rPr>
        <w:t xml:space="preserve">Открытое </w:t>
      </w: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922F98">
        <w:rPr>
          <w:rFonts w:ascii="Times New Roman" w:hAnsi="Times New Roman"/>
          <w:sz w:val="28"/>
          <w:szCs w:val="28"/>
        </w:rPr>
        <w:t>№ 306</w:t>
      </w:r>
      <w:r w:rsidR="00352406">
        <w:rPr>
          <w:rFonts w:ascii="Times New Roman" w:hAnsi="Times New Roman"/>
          <w:sz w:val="28"/>
          <w:szCs w:val="28"/>
        </w:rPr>
        <w:t>/</w:t>
      </w:r>
      <w:r w:rsidR="00922F98">
        <w:rPr>
          <w:rFonts w:ascii="Times New Roman" w:hAnsi="Times New Roman"/>
          <w:sz w:val="28"/>
          <w:szCs w:val="28"/>
        </w:rPr>
        <w:t>МР</w:t>
      </w:r>
      <w:r w:rsidR="00352406">
        <w:rPr>
          <w:rFonts w:ascii="Times New Roman" w:hAnsi="Times New Roman"/>
          <w:sz w:val="28"/>
          <w:szCs w:val="28"/>
        </w:rPr>
        <w:t>-ВП</w:t>
      </w:r>
    </w:p>
    <w:p w:rsidR="00922F98" w:rsidRDefault="00352406" w:rsidP="00756E30">
      <w:pPr>
        <w:pStyle w:val="21"/>
        <w:jc w:val="center"/>
        <w:rPr>
          <w:b/>
          <w:szCs w:val="28"/>
        </w:rPr>
      </w:pPr>
      <w:r w:rsidRPr="00352406">
        <w:rPr>
          <w:b/>
          <w:szCs w:val="28"/>
        </w:rPr>
        <w:t xml:space="preserve">заседания закупочной </w:t>
      </w:r>
      <w:r w:rsidR="00360F6D">
        <w:rPr>
          <w:b/>
          <w:szCs w:val="28"/>
        </w:rPr>
        <w:t>комиссии по выбору победителя</w:t>
      </w:r>
      <w:r w:rsidRPr="00352406">
        <w:rPr>
          <w:b/>
          <w:szCs w:val="28"/>
        </w:rPr>
        <w:t xml:space="preserve"> </w:t>
      </w:r>
      <w:r w:rsidR="00360F6D">
        <w:rPr>
          <w:b/>
          <w:szCs w:val="28"/>
        </w:rPr>
        <w:t>закрытого электронного</w:t>
      </w:r>
      <w:r w:rsidRPr="00352406">
        <w:rPr>
          <w:b/>
          <w:szCs w:val="28"/>
        </w:rPr>
        <w:t xml:space="preserve"> запрос</w:t>
      </w:r>
      <w:r w:rsidR="00360F6D">
        <w:rPr>
          <w:b/>
          <w:szCs w:val="28"/>
        </w:rPr>
        <w:t>а</w:t>
      </w:r>
      <w:r w:rsidRPr="00352406">
        <w:rPr>
          <w:b/>
          <w:szCs w:val="28"/>
        </w:rPr>
        <w:t xml:space="preserve"> </w:t>
      </w:r>
      <w:r w:rsidR="00FD2CD0">
        <w:rPr>
          <w:b/>
          <w:szCs w:val="28"/>
        </w:rPr>
        <w:t>цен</w:t>
      </w:r>
      <w:r w:rsidRPr="00352406">
        <w:rPr>
          <w:i/>
          <w:szCs w:val="28"/>
        </w:rPr>
        <w:t xml:space="preserve"> </w:t>
      </w:r>
      <w:r w:rsidRPr="00352406">
        <w:rPr>
          <w:b/>
          <w:szCs w:val="28"/>
        </w:rPr>
        <w:t xml:space="preserve">на право заключения договора </w:t>
      </w:r>
    </w:p>
    <w:p w:rsidR="00756E30" w:rsidRDefault="00922F98" w:rsidP="00756E30">
      <w:pPr>
        <w:pStyle w:val="21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закупка № </w:t>
      </w:r>
      <w:r w:rsidR="00423D87">
        <w:rPr>
          <w:b/>
          <w:bCs/>
          <w:szCs w:val="28"/>
        </w:rPr>
        <w:t>8</w:t>
      </w:r>
      <w:r>
        <w:rPr>
          <w:b/>
          <w:bCs/>
          <w:szCs w:val="28"/>
        </w:rPr>
        <w:t>60</w:t>
      </w:r>
      <w:r w:rsidR="00FD2CD0">
        <w:rPr>
          <w:b/>
          <w:bCs/>
          <w:szCs w:val="28"/>
        </w:rPr>
        <w:t xml:space="preserve"> </w:t>
      </w:r>
      <w:r w:rsidR="00756E30">
        <w:rPr>
          <w:b/>
          <w:bCs/>
          <w:szCs w:val="28"/>
        </w:rPr>
        <w:t xml:space="preserve">раздел  </w:t>
      </w:r>
      <w:r w:rsidR="00423D87">
        <w:rPr>
          <w:b/>
          <w:bCs/>
          <w:szCs w:val="28"/>
        </w:rPr>
        <w:t>2.2</w:t>
      </w:r>
      <w:r>
        <w:rPr>
          <w:b/>
          <w:bCs/>
          <w:szCs w:val="28"/>
        </w:rPr>
        <w:t>.</w:t>
      </w:r>
      <w:r w:rsidR="00756E30">
        <w:rPr>
          <w:b/>
          <w:bCs/>
          <w:szCs w:val="28"/>
        </w:rPr>
        <w:t xml:space="preserve">2. </w:t>
      </w:r>
      <w:r>
        <w:rPr>
          <w:b/>
          <w:bCs/>
          <w:szCs w:val="28"/>
        </w:rPr>
        <w:t xml:space="preserve">ГКПЗ 2015 </w:t>
      </w:r>
    </w:p>
    <w:p w:rsidR="00922F98" w:rsidRPr="00FE167A" w:rsidRDefault="00922F98" w:rsidP="00756E30">
      <w:pPr>
        <w:pStyle w:val="21"/>
        <w:jc w:val="center"/>
        <w:rPr>
          <w:b/>
          <w:bCs/>
          <w:sz w:val="24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E422C5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1B4C38">
              <w:rPr>
                <w:b/>
                <w:sz w:val="24"/>
                <w:szCs w:val="24"/>
              </w:rPr>
              <w:t>2</w:t>
            </w:r>
            <w:r w:rsidR="00E422C5">
              <w:rPr>
                <w:b/>
                <w:sz w:val="24"/>
                <w:szCs w:val="24"/>
              </w:rPr>
              <w:t>7</w:t>
            </w:r>
            <w:r w:rsidRPr="00352406">
              <w:rPr>
                <w:b/>
                <w:sz w:val="24"/>
                <w:szCs w:val="24"/>
              </w:rPr>
              <w:t>»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922F98">
              <w:rPr>
                <w:b/>
                <w:sz w:val="24"/>
                <w:szCs w:val="24"/>
              </w:rPr>
              <w:t>марта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A02900" w:rsidRPr="00352406">
              <w:rPr>
                <w:b/>
                <w:sz w:val="24"/>
                <w:szCs w:val="24"/>
              </w:rPr>
              <w:t>5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423D87" w:rsidRDefault="00352406" w:rsidP="00423D87">
      <w:pPr>
        <w:autoSpaceDE w:val="0"/>
        <w:autoSpaceDN w:val="0"/>
        <w:spacing w:line="240" w:lineRule="auto"/>
        <w:rPr>
          <w:b/>
          <w:bCs/>
          <w:i/>
          <w:iCs/>
          <w:sz w:val="24"/>
          <w:szCs w:val="24"/>
        </w:rPr>
      </w:pPr>
      <w:r>
        <w:rPr>
          <w:sz w:val="24"/>
        </w:rPr>
        <w:tab/>
      </w:r>
      <w:r w:rsidR="00423D87">
        <w:rPr>
          <w:b/>
          <w:sz w:val="24"/>
          <w:szCs w:val="24"/>
        </w:rPr>
        <w:t xml:space="preserve">закупка 860 </w:t>
      </w:r>
      <w:r w:rsidR="00423D87">
        <w:rPr>
          <w:sz w:val="24"/>
          <w:szCs w:val="24"/>
        </w:rPr>
        <w:t xml:space="preserve"> - </w:t>
      </w:r>
      <w:r w:rsidR="00423D87" w:rsidRPr="008024BB">
        <w:rPr>
          <w:b/>
          <w:bCs/>
          <w:i/>
          <w:sz w:val="24"/>
        </w:rPr>
        <w:t>Трансформаторы напряжения (</w:t>
      </w:r>
      <w:proofErr w:type="spellStart"/>
      <w:r w:rsidR="00423D87" w:rsidRPr="008024BB">
        <w:rPr>
          <w:b/>
          <w:bCs/>
          <w:i/>
          <w:sz w:val="24"/>
        </w:rPr>
        <w:t>антирезонансные</w:t>
      </w:r>
      <w:proofErr w:type="spellEnd"/>
      <w:r w:rsidR="00423D87" w:rsidRPr="008024BB">
        <w:rPr>
          <w:b/>
          <w:bCs/>
          <w:i/>
          <w:sz w:val="24"/>
        </w:rPr>
        <w:t>) (АЭС, ЮЯЭС)</w:t>
      </w:r>
      <w:r w:rsidR="00423D87" w:rsidRPr="008024BB">
        <w:rPr>
          <w:b/>
          <w:i/>
          <w:sz w:val="24"/>
        </w:rPr>
        <w:t xml:space="preserve"> </w:t>
      </w:r>
    </w:p>
    <w:p w:rsidR="00423D87" w:rsidRPr="00F37CFE" w:rsidRDefault="00423D87" w:rsidP="00423D87">
      <w:pPr>
        <w:autoSpaceDE w:val="0"/>
        <w:autoSpaceDN w:val="0"/>
        <w:spacing w:line="240" w:lineRule="auto"/>
        <w:rPr>
          <w:sz w:val="12"/>
          <w:szCs w:val="12"/>
        </w:rPr>
      </w:pPr>
    </w:p>
    <w:p w:rsidR="00423D87" w:rsidRDefault="00423D87" w:rsidP="00C02479">
      <w:pPr>
        <w:pStyle w:val="21"/>
        <w:rPr>
          <w:b/>
          <w:bCs/>
          <w:caps/>
          <w:sz w:val="24"/>
          <w:szCs w:val="26"/>
        </w:rPr>
      </w:pPr>
    </w:p>
    <w:p w:rsidR="003C690B" w:rsidRPr="002829CE" w:rsidRDefault="003C690B" w:rsidP="00C02479">
      <w:pPr>
        <w:pStyle w:val="21"/>
        <w:rPr>
          <w:b/>
          <w:bCs/>
          <w:caps/>
          <w:sz w:val="24"/>
          <w:szCs w:val="26"/>
        </w:rPr>
      </w:pPr>
      <w:r w:rsidRPr="002829CE">
        <w:rPr>
          <w:b/>
          <w:bCs/>
          <w:caps/>
          <w:sz w:val="24"/>
          <w:szCs w:val="26"/>
        </w:rPr>
        <w:t>ПРИСУТСТВОВАЛИ:</w:t>
      </w:r>
    </w:p>
    <w:p w:rsidR="003C690B" w:rsidRPr="002829CE" w:rsidRDefault="003C690B" w:rsidP="00C02479">
      <w:pPr>
        <w:pStyle w:val="a4"/>
        <w:tabs>
          <w:tab w:val="left" w:pos="567"/>
        </w:tabs>
        <w:jc w:val="both"/>
        <w:rPr>
          <w:b/>
          <w:bCs/>
          <w:color w:val="000000"/>
          <w:sz w:val="24"/>
          <w:szCs w:val="26"/>
        </w:rPr>
      </w:pPr>
      <w:r w:rsidRPr="002829CE">
        <w:rPr>
          <w:sz w:val="24"/>
          <w:szCs w:val="26"/>
        </w:rPr>
        <w:tab/>
        <w:t xml:space="preserve">На заседании </w:t>
      </w:r>
      <w:r w:rsidR="00252B9E" w:rsidRPr="002829CE">
        <w:rPr>
          <w:sz w:val="24"/>
          <w:szCs w:val="26"/>
        </w:rPr>
        <w:t xml:space="preserve">присутствовали </w:t>
      </w:r>
      <w:r w:rsidR="007960BC">
        <w:rPr>
          <w:sz w:val="24"/>
          <w:szCs w:val="26"/>
        </w:rPr>
        <w:t>10</w:t>
      </w:r>
      <w:r w:rsidR="00D50205">
        <w:rPr>
          <w:sz w:val="24"/>
          <w:szCs w:val="26"/>
        </w:rPr>
        <w:t xml:space="preserve"> </w:t>
      </w:r>
      <w:r w:rsidR="00252B9E" w:rsidRPr="002829CE">
        <w:rPr>
          <w:sz w:val="24"/>
          <w:szCs w:val="26"/>
        </w:rPr>
        <w:t xml:space="preserve">членов </w:t>
      </w:r>
      <w:r w:rsidRPr="002829CE">
        <w:rPr>
          <w:sz w:val="24"/>
          <w:szCs w:val="26"/>
        </w:rPr>
        <w:t>Закупочной комиссии 2 уровня</w:t>
      </w:r>
      <w:r w:rsidR="00252B9E" w:rsidRPr="002829CE">
        <w:rPr>
          <w:sz w:val="24"/>
          <w:szCs w:val="26"/>
        </w:rPr>
        <w:t>.</w:t>
      </w:r>
      <w:r w:rsidRPr="002829CE">
        <w:rPr>
          <w:b/>
          <w:bCs/>
          <w:color w:val="000000"/>
          <w:sz w:val="24"/>
          <w:szCs w:val="26"/>
        </w:rPr>
        <w:t xml:space="preserve"> </w:t>
      </w:r>
    </w:p>
    <w:p w:rsidR="003C690B" w:rsidRPr="00A02900" w:rsidRDefault="003C690B" w:rsidP="00C02479">
      <w:pPr>
        <w:spacing w:line="240" w:lineRule="auto"/>
        <w:ind w:firstLine="0"/>
        <w:rPr>
          <w:sz w:val="26"/>
          <w:szCs w:val="26"/>
        </w:rPr>
      </w:pPr>
    </w:p>
    <w:p w:rsidR="00922F98" w:rsidRDefault="00C22192" w:rsidP="00FE167A">
      <w:pPr>
        <w:pStyle w:val="21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423D87" w:rsidRPr="00A93816" w:rsidRDefault="00423D87" w:rsidP="00423D87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A93816">
        <w:rPr>
          <w:bCs/>
          <w:iCs/>
          <w:sz w:val="24"/>
        </w:rPr>
        <w:t xml:space="preserve">О </w:t>
      </w:r>
      <w:r w:rsidRPr="00A93816">
        <w:rPr>
          <w:b/>
          <w:bCs/>
          <w:iCs/>
          <w:sz w:val="24"/>
        </w:rPr>
        <w:t xml:space="preserve"> </w:t>
      </w:r>
      <w:r w:rsidRPr="00A93816">
        <w:rPr>
          <w:bCs/>
          <w:iCs/>
          <w:sz w:val="24"/>
        </w:rPr>
        <w:t>рассмотрении результатов оценки заявок Участников.</w:t>
      </w:r>
    </w:p>
    <w:p w:rsidR="00423D87" w:rsidRDefault="00423D87" w:rsidP="00423D87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A93816">
        <w:rPr>
          <w:bCs/>
          <w:iCs/>
          <w:sz w:val="24"/>
        </w:rPr>
        <w:t xml:space="preserve">О признании предложения </w:t>
      </w:r>
      <w:r w:rsidRPr="008024BB">
        <w:rPr>
          <w:sz w:val="24"/>
        </w:rPr>
        <w:t>ЗАО "Группа "СВЭ</w:t>
      </w:r>
      <w:r>
        <w:rPr>
          <w:sz w:val="24"/>
        </w:rPr>
        <w:t xml:space="preserve">Л" </w:t>
      </w:r>
      <w:r w:rsidRPr="00A93816">
        <w:rPr>
          <w:bCs/>
          <w:iCs/>
          <w:sz w:val="24"/>
        </w:rPr>
        <w:t xml:space="preserve"> не соответствующим условиям запроса цен.</w:t>
      </w:r>
    </w:p>
    <w:p w:rsidR="00423D87" w:rsidRPr="006F0A07" w:rsidRDefault="00423D87" w:rsidP="00423D87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A93816">
        <w:rPr>
          <w:bCs/>
          <w:iCs/>
          <w:sz w:val="24"/>
        </w:rPr>
        <w:t xml:space="preserve">О признании предложения </w:t>
      </w:r>
      <w:r w:rsidRPr="008024BB">
        <w:rPr>
          <w:sz w:val="24"/>
        </w:rPr>
        <w:t xml:space="preserve">АО "ДЭТК" </w:t>
      </w:r>
      <w:r w:rsidRPr="00A93816">
        <w:rPr>
          <w:bCs/>
          <w:iCs/>
          <w:sz w:val="24"/>
        </w:rPr>
        <w:t>не соответствующим</w:t>
      </w:r>
      <w:bookmarkStart w:id="2" w:name="_GoBack"/>
      <w:bookmarkEnd w:id="2"/>
      <w:r w:rsidRPr="00A93816">
        <w:rPr>
          <w:bCs/>
          <w:iCs/>
          <w:sz w:val="24"/>
        </w:rPr>
        <w:t xml:space="preserve"> условиям запроса цен.</w:t>
      </w:r>
    </w:p>
    <w:p w:rsidR="00423D87" w:rsidRPr="00A93816" w:rsidRDefault="00423D87" w:rsidP="00423D87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A93816">
        <w:rPr>
          <w:bCs/>
          <w:iCs/>
          <w:sz w:val="24"/>
        </w:rPr>
        <w:t xml:space="preserve">О признании предложений </w:t>
      </w:r>
      <w:proofErr w:type="gramStart"/>
      <w:r w:rsidRPr="00A93816">
        <w:rPr>
          <w:bCs/>
          <w:iCs/>
          <w:sz w:val="24"/>
        </w:rPr>
        <w:t>соответствующими</w:t>
      </w:r>
      <w:proofErr w:type="gramEnd"/>
      <w:r w:rsidRPr="00A93816">
        <w:rPr>
          <w:bCs/>
          <w:iCs/>
          <w:sz w:val="24"/>
        </w:rPr>
        <w:t xml:space="preserve"> условиям запроса цен.</w:t>
      </w:r>
    </w:p>
    <w:p w:rsidR="00423D87" w:rsidRPr="00A93816" w:rsidRDefault="00423D87" w:rsidP="00423D87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A93816">
        <w:rPr>
          <w:bCs/>
          <w:iCs/>
          <w:sz w:val="24"/>
        </w:rPr>
        <w:t xml:space="preserve">Об </w:t>
      </w:r>
      <w:proofErr w:type="gramStart"/>
      <w:r w:rsidRPr="00A93816">
        <w:rPr>
          <w:bCs/>
          <w:iCs/>
          <w:sz w:val="24"/>
        </w:rPr>
        <w:t>итоговой</w:t>
      </w:r>
      <w:proofErr w:type="gramEnd"/>
      <w:r w:rsidRPr="00A93816">
        <w:rPr>
          <w:bCs/>
          <w:iCs/>
          <w:sz w:val="24"/>
        </w:rPr>
        <w:t xml:space="preserve"> </w:t>
      </w:r>
      <w:proofErr w:type="spellStart"/>
      <w:r w:rsidRPr="00A93816">
        <w:rPr>
          <w:bCs/>
          <w:iCs/>
          <w:sz w:val="24"/>
        </w:rPr>
        <w:t>ранжировке</w:t>
      </w:r>
      <w:proofErr w:type="spellEnd"/>
      <w:r w:rsidRPr="00A93816">
        <w:rPr>
          <w:bCs/>
          <w:iCs/>
          <w:sz w:val="24"/>
        </w:rPr>
        <w:t xml:space="preserve"> предложений.</w:t>
      </w:r>
    </w:p>
    <w:p w:rsidR="00423D87" w:rsidRPr="00A93816" w:rsidRDefault="00423D87" w:rsidP="00423D87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A93816">
        <w:rPr>
          <w:bCs/>
          <w:iCs/>
          <w:sz w:val="24"/>
        </w:rPr>
        <w:t>О выборе победителя запроса цен.</w:t>
      </w:r>
    </w:p>
    <w:p w:rsidR="00C22192" w:rsidRPr="00423D87" w:rsidRDefault="00C22192" w:rsidP="00C22192">
      <w:pPr>
        <w:spacing w:line="240" w:lineRule="auto"/>
        <w:ind w:firstLine="0"/>
        <w:rPr>
          <w:b/>
          <w:sz w:val="24"/>
          <w:szCs w:val="24"/>
        </w:rPr>
      </w:pPr>
    </w:p>
    <w:p w:rsidR="00C22192" w:rsidRDefault="00C22192" w:rsidP="00C22192">
      <w:pPr>
        <w:pStyle w:val="a9"/>
        <w:spacing w:line="240" w:lineRule="auto"/>
        <w:ind w:firstLine="0"/>
        <w:rPr>
          <w:sz w:val="12"/>
          <w:szCs w:val="12"/>
        </w:rPr>
      </w:pPr>
    </w:p>
    <w:p w:rsidR="00423D87" w:rsidRDefault="00423D87" w:rsidP="00423D87">
      <w:pPr>
        <w:pStyle w:val="21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>ВОПРОС 1 «О рассмотрении результатов оценки заявок Участников»</w:t>
      </w:r>
    </w:p>
    <w:p w:rsidR="00423D87" w:rsidRDefault="00423D87" w:rsidP="00423D87">
      <w:pPr>
        <w:spacing w:line="240" w:lineRule="auto"/>
        <w:rPr>
          <w:sz w:val="24"/>
          <w:szCs w:val="24"/>
        </w:rPr>
      </w:pPr>
    </w:p>
    <w:p w:rsidR="00423D87" w:rsidRDefault="00423D87" w:rsidP="00423D8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ОТМЕТИЛИ:</w:t>
      </w:r>
    </w:p>
    <w:p w:rsidR="00423D87" w:rsidRDefault="00423D87" w:rsidP="00423D87">
      <w:pPr>
        <w:spacing w:line="240" w:lineRule="auto"/>
        <w:rPr>
          <w:sz w:val="24"/>
          <w:szCs w:val="24"/>
        </w:rPr>
      </w:pPr>
    </w:p>
    <w:p w:rsidR="00423D87" w:rsidRDefault="00423D87" w:rsidP="00423D87">
      <w:pPr>
        <w:pStyle w:val="25"/>
        <w:numPr>
          <w:ilvl w:val="1"/>
          <w:numId w:val="29"/>
        </w:numPr>
        <w:tabs>
          <w:tab w:val="left" w:pos="0"/>
          <w:tab w:val="left" w:pos="1134"/>
        </w:tabs>
        <w:ind w:left="0" w:firstLine="567"/>
        <w:rPr>
          <w:szCs w:val="24"/>
        </w:rPr>
      </w:pPr>
      <w:r>
        <w:rPr>
          <w:szCs w:val="24"/>
        </w:rPr>
        <w:t xml:space="preserve">Извещение о проведении закрытого запроса цен опубликовано на сайте в информационно-телекоммуникационной сети «Интернет» </w:t>
      </w:r>
      <w:hyperlink r:id="rId9" w:history="1">
        <w:r>
          <w:rPr>
            <w:rStyle w:val="aa"/>
            <w:szCs w:val="24"/>
            <w:lang w:val="en-US"/>
          </w:rPr>
          <w:t>www</w:t>
        </w:r>
        <w:r>
          <w:rPr>
            <w:rStyle w:val="aa"/>
            <w:szCs w:val="24"/>
          </w:rPr>
          <w:t>.</w:t>
        </w:r>
        <w:proofErr w:type="spellStart"/>
        <w:r>
          <w:rPr>
            <w:rStyle w:val="aa"/>
            <w:szCs w:val="24"/>
            <w:lang w:val="en-US"/>
          </w:rPr>
          <w:t>zakupki</w:t>
        </w:r>
        <w:proofErr w:type="spellEnd"/>
        <w:r>
          <w:rPr>
            <w:rStyle w:val="aa"/>
            <w:szCs w:val="24"/>
          </w:rPr>
          <w:t>.</w:t>
        </w:r>
        <w:proofErr w:type="spellStart"/>
        <w:r>
          <w:rPr>
            <w:rStyle w:val="aa"/>
            <w:szCs w:val="24"/>
            <w:lang w:val="en-US"/>
          </w:rPr>
          <w:t>gov</w:t>
        </w:r>
        <w:proofErr w:type="spellEnd"/>
        <w:r>
          <w:rPr>
            <w:rStyle w:val="aa"/>
            <w:szCs w:val="24"/>
          </w:rPr>
          <w:t>.</w:t>
        </w:r>
        <w:proofErr w:type="spellStart"/>
        <w:r>
          <w:rPr>
            <w:rStyle w:val="aa"/>
            <w:szCs w:val="24"/>
            <w:lang w:val="en-US"/>
          </w:rPr>
          <w:t>ru</w:t>
        </w:r>
        <w:proofErr w:type="spellEnd"/>
      </w:hyperlink>
      <w:r>
        <w:rPr>
          <w:szCs w:val="24"/>
        </w:rPr>
        <w:t xml:space="preserve"> от 0403.2015 г. № </w:t>
      </w:r>
      <w:r>
        <w:rPr>
          <w:b/>
          <w:i/>
          <w:szCs w:val="24"/>
        </w:rPr>
        <w:t>31502092351</w:t>
      </w:r>
      <w:r>
        <w:rPr>
          <w:szCs w:val="24"/>
        </w:rPr>
        <w:t>.</w:t>
      </w:r>
    </w:p>
    <w:p w:rsidR="00423D87" w:rsidRDefault="00423D87" w:rsidP="00423D87">
      <w:pPr>
        <w:pStyle w:val="25"/>
        <w:numPr>
          <w:ilvl w:val="1"/>
          <w:numId w:val="29"/>
        </w:numPr>
        <w:tabs>
          <w:tab w:val="left" w:pos="0"/>
          <w:tab w:val="left" w:pos="1134"/>
        </w:tabs>
        <w:ind w:left="0" w:firstLine="567"/>
        <w:rPr>
          <w:szCs w:val="24"/>
        </w:rPr>
      </w:pPr>
      <w:r>
        <w:rPr>
          <w:szCs w:val="24"/>
        </w:rPr>
        <w:t>Процедура вскрытия конвертов с предложениями  участников запроса предложений проводилась 05:00</w:t>
      </w:r>
      <w:r w:rsidRPr="00D730B9">
        <w:rPr>
          <w:szCs w:val="24"/>
        </w:rPr>
        <w:t xml:space="preserve"> </w:t>
      </w:r>
      <w:r>
        <w:rPr>
          <w:szCs w:val="24"/>
        </w:rPr>
        <w:t>московского времени 18</w:t>
      </w:r>
      <w:r w:rsidRPr="00D730B9">
        <w:rPr>
          <w:szCs w:val="24"/>
        </w:rPr>
        <w:t>.03.2015</w:t>
      </w:r>
      <w:r>
        <w:rPr>
          <w:szCs w:val="24"/>
        </w:rPr>
        <w:t xml:space="preserve"> на Торговой площадке Системы www.b2b-energo.ru автоматически.</w:t>
      </w:r>
    </w:p>
    <w:p w:rsidR="00423D87" w:rsidRDefault="00423D87" w:rsidP="00423D87">
      <w:pPr>
        <w:pStyle w:val="25"/>
        <w:numPr>
          <w:ilvl w:val="1"/>
          <w:numId w:val="29"/>
        </w:numPr>
        <w:tabs>
          <w:tab w:val="left" w:pos="0"/>
          <w:tab w:val="left" w:pos="1134"/>
        </w:tabs>
        <w:ind w:left="0" w:firstLine="567"/>
        <w:rPr>
          <w:szCs w:val="24"/>
        </w:rPr>
      </w:pPr>
      <w:r>
        <w:rPr>
          <w:szCs w:val="24"/>
        </w:rPr>
        <w:t xml:space="preserve">Планируемая стоимость лота в ГКПЗ ОАО «ДРСК» составляет: </w:t>
      </w:r>
      <w:r>
        <w:rPr>
          <w:b/>
          <w:i/>
          <w:snapToGrid w:val="0"/>
          <w:szCs w:val="24"/>
        </w:rPr>
        <w:t xml:space="preserve"> </w:t>
      </w:r>
      <w:r w:rsidRPr="008024BB">
        <w:rPr>
          <w:b/>
          <w:i/>
          <w:szCs w:val="24"/>
        </w:rPr>
        <w:t xml:space="preserve">2 391 610,00 </w:t>
      </w:r>
      <w:r w:rsidRPr="008024BB">
        <w:rPr>
          <w:szCs w:val="24"/>
        </w:rPr>
        <w:t xml:space="preserve">руб.  без учета НДС; </w:t>
      </w:r>
      <w:r w:rsidRPr="008024BB">
        <w:rPr>
          <w:b/>
          <w:i/>
          <w:szCs w:val="24"/>
        </w:rPr>
        <w:t xml:space="preserve">2 822 099,80 </w:t>
      </w:r>
      <w:r w:rsidRPr="008024BB">
        <w:rPr>
          <w:szCs w:val="24"/>
        </w:rPr>
        <w:t>руб. с учетом НДС.</w:t>
      </w:r>
    </w:p>
    <w:p w:rsidR="00423D87" w:rsidRDefault="00423D87" w:rsidP="00423D87">
      <w:pPr>
        <w:pStyle w:val="25"/>
        <w:numPr>
          <w:ilvl w:val="1"/>
          <w:numId w:val="29"/>
        </w:numPr>
        <w:tabs>
          <w:tab w:val="left" w:pos="0"/>
          <w:tab w:val="left" w:pos="1134"/>
        </w:tabs>
        <w:ind w:left="0" w:firstLine="567"/>
        <w:rPr>
          <w:szCs w:val="24"/>
        </w:rPr>
      </w:pPr>
      <w:r>
        <w:rPr>
          <w:szCs w:val="24"/>
        </w:rPr>
        <w:t>До момента окончания срока подачи предложений Участниками запроса предложений было поданы 5 (пять) предложений:</w:t>
      </w:r>
    </w:p>
    <w:tbl>
      <w:tblPr>
        <w:tblW w:w="9751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52"/>
        <w:gridCol w:w="4948"/>
        <w:gridCol w:w="4451"/>
      </w:tblGrid>
      <w:tr w:rsidR="00423D87" w:rsidRPr="008024BB" w:rsidTr="006E127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23D87" w:rsidRPr="008024BB" w:rsidRDefault="00423D87" w:rsidP="006E127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024BB">
              <w:rPr>
                <w:b/>
                <w:bCs/>
                <w:snapToGrid/>
                <w:sz w:val="24"/>
                <w:szCs w:val="24"/>
              </w:rPr>
              <w:t>№</w:t>
            </w:r>
          </w:p>
        </w:tc>
        <w:tc>
          <w:tcPr>
            <w:tcW w:w="4948" w:type="dxa"/>
            <w:shd w:val="clear" w:color="auto" w:fill="FFFFFF"/>
            <w:hideMark/>
          </w:tcPr>
          <w:p w:rsidR="00423D87" w:rsidRPr="008024BB" w:rsidRDefault="00423D87" w:rsidP="006E127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024BB">
              <w:rPr>
                <w:b/>
                <w:bCs/>
                <w:snapToGrid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4451" w:type="dxa"/>
            <w:shd w:val="clear" w:color="auto" w:fill="FFFFFF"/>
            <w:hideMark/>
          </w:tcPr>
          <w:p w:rsidR="00423D87" w:rsidRPr="008024BB" w:rsidRDefault="00423D87" w:rsidP="006E1273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</w:rPr>
            </w:pPr>
            <w:r w:rsidRPr="008024BB">
              <w:rPr>
                <w:b/>
                <w:bCs/>
                <w:snapToGrid/>
                <w:sz w:val="24"/>
                <w:szCs w:val="24"/>
              </w:rPr>
              <w:t xml:space="preserve">Предмет и общая цена заявки на участие в </w:t>
            </w:r>
            <w:proofErr w:type="gramStart"/>
            <w:r w:rsidRPr="008024BB">
              <w:rPr>
                <w:b/>
                <w:bCs/>
                <w:snapToGrid/>
                <w:sz w:val="24"/>
                <w:szCs w:val="24"/>
              </w:rPr>
              <w:t>запросе</w:t>
            </w:r>
            <w:proofErr w:type="gramEnd"/>
            <w:r w:rsidRPr="008024BB">
              <w:rPr>
                <w:b/>
                <w:bCs/>
                <w:snapToGrid/>
                <w:sz w:val="24"/>
                <w:szCs w:val="24"/>
              </w:rPr>
              <w:t xml:space="preserve"> цен</w:t>
            </w:r>
          </w:p>
        </w:tc>
      </w:tr>
      <w:tr w:rsidR="00423D87" w:rsidRPr="008024BB" w:rsidTr="006E127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23D87" w:rsidRPr="008024BB" w:rsidRDefault="00423D87" w:rsidP="006E127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024BB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4948" w:type="dxa"/>
            <w:shd w:val="clear" w:color="auto" w:fill="FFFFFF"/>
            <w:hideMark/>
          </w:tcPr>
          <w:p w:rsidR="00423D87" w:rsidRPr="008024BB" w:rsidRDefault="00423D87" w:rsidP="006E127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8024BB">
              <w:rPr>
                <w:snapToGrid/>
                <w:sz w:val="24"/>
                <w:szCs w:val="24"/>
              </w:rPr>
              <w:t>ЗАО "Группа "СВЭ</w:t>
            </w:r>
            <w:r>
              <w:rPr>
                <w:snapToGrid/>
                <w:sz w:val="24"/>
                <w:szCs w:val="24"/>
              </w:rPr>
              <w:t>Л" (620010, Свердловская обл.</w:t>
            </w:r>
            <w:r w:rsidRPr="008024BB">
              <w:rPr>
                <w:snapToGrid/>
                <w:sz w:val="24"/>
                <w:szCs w:val="24"/>
              </w:rPr>
              <w:t>, г. Екатеринбург, ул. Черняховского, 61)</w:t>
            </w:r>
            <w:proofErr w:type="gramEnd"/>
          </w:p>
        </w:tc>
        <w:tc>
          <w:tcPr>
            <w:tcW w:w="4451" w:type="dxa"/>
            <w:shd w:val="clear" w:color="auto" w:fill="FFFFFF"/>
            <w:hideMark/>
          </w:tcPr>
          <w:p w:rsidR="00423D87" w:rsidRPr="008024BB" w:rsidRDefault="00423D87" w:rsidP="006E127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024BB">
              <w:rPr>
                <w:snapToGrid/>
                <w:sz w:val="24"/>
                <w:szCs w:val="24"/>
              </w:rPr>
              <w:t>Предложение: подано 16.03.2015 в 09:36</w:t>
            </w:r>
            <w:r w:rsidRPr="008024BB">
              <w:rPr>
                <w:snapToGrid/>
                <w:sz w:val="24"/>
                <w:szCs w:val="24"/>
              </w:rPr>
              <w:br/>
              <w:t>Цена: 1 693 200,00 руб. (цена без НДС)</w:t>
            </w:r>
          </w:p>
        </w:tc>
      </w:tr>
      <w:tr w:rsidR="00423D87" w:rsidRPr="008024BB" w:rsidTr="006E127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23D87" w:rsidRPr="008024BB" w:rsidRDefault="00423D87" w:rsidP="006E127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024BB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4948" w:type="dxa"/>
            <w:shd w:val="clear" w:color="auto" w:fill="FFFFFF"/>
            <w:hideMark/>
          </w:tcPr>
          <w:p w:rsidR="00423D87" w:rsidRPr="008024BB" w:rsidRDefault="00423D87" w:rsidP="006E127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024BB">
              <w:rPr>
                <w:snapToGrid/>
                <w:sz w:val="24"/>
                <w:szCs w:val="24"/>
              </w:rPr>
              <w:t xml:space="preserve">АО "ДЭТК" (Россия, </w:t>
            </w:r>
            <w:proofErr w:type="spellStart"/>
            <w:r w:rsidRPr="008024BB">
              <w:rPr>
                <w:snapToGrid/>
                <w:sz w:val="24"/>
                <w:szCs w:val="24"/>
              </w:rPr>
              <w:t>г</w:t>
            </w:r>
            <w:proofErr w:type="gramStart"/>
            <w:r w:rsidRPr="008024BB">
              <w:rPr>
                <w:snapToGrid/>
                <w:sz w:val="24"/>
                <w:szCs w:val="24"/>
              </w:rPr>
              <w:t>.Х</w:t>
            </w:r>
            <w:proofErr w:type="gramEnd"/>
            <w:r w:rsidRPr="008024BB">
              <w:rPr>
                <w:snapToGrid/>
                <w:sz w:val="24"/>
                <w:szCs w:val="24"/>
              </w:rPr>
              <w:t>абаровск</w:t>
            </w:r>
            <w:proofErr w:type="spellEnd"/>
            <w:r w:rsidRPr="008024BB">
              <w:rPr>
                <w:snapToGrid/>
                <w:sz w:val="24"/>
                <w:szCs w:val="24"/>
              </w:rPr>
              <w:t xml:space="preserve">, </w:t>
            </w:r>
            <w:proofErr w:type="spellStart"/>
            <w:r w:rsidRPr="008024BB">
              <w:rPr>
                <w:snapToGrid/>
                <w:sz w:val="24"/>
                <w:szCs w:val="24"/>
              </w:rPr>
              <w:t>ул.Ангарская</w:t>
            </w:r>
            <w:proofErr w:type="spellEnd"/>
            <w:r w:rsidRPr="008024BB">
              <w:rPr>
                <w:snapToGrid/>
                <w:sz w:val="24"/>
                <w:szCs w:val="24"/>
              </w:rPr>
              <w:t>, 7, оф. 29)</w:t>
            </w:r>
          </w:p>
        </w:tc>
        <w:tc>
          <w:tcPr>
            <w:tcW w:w="4451" w:type="dxa"/>
            <w:shd w:val="clear" w:color="auto" w:fill="FFFFFF"/>
            <w:hideMark/>
          </w:tcPr>
          <w:p w:rsidR="00423D87" w:rsidRPr="008024BB" w:rsidRDefault="00423D87" w:rsidP="006E127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024BB">
              <w:rPr>
                <w:snapToGrid/>
                <w:sz w:val="24"/>
                <w:szCs w:val="24"/>
              </w:rPr>
              <w:t>Предложение: подано 17.03.2015 в 04:17</w:t>
            </w:r>
            <w:r w:rsidRPr="008024BB">
              <w:rPr>
                <w:snapToGrid/>
                <w:sz w:val="24"/>
                <w:szCs w:val="24"/>
              </w:rPr>
              <w:br/>
              <w:t>Цена: 2 200 000,00 руб. (цена без НДС)</w:t>
            </w:r>
          </w:p>
        </w:tc>
      </w:tr>
      <w:tr w:rsidR="00423D87" w:rsidRPr="008024BB" w:rsidTr="006E127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23D87" w:rsidRPr="008024BB" w:rsidRDefault="00423D87" w:rsidP="006E127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024BB">
              <w:rPr>
                <w:snapToGrid/>
                <w:sz w:val="24"/>
                <w:szCs w:val="24"/>
              </w:rPr>
              <w:t>3</w:t>
            </w:r>
          </w:p>
        </w:tc>
        <w:tc>
          <w:tcPr>
            <w:tcW w:w="4948" w:type="dxa"/>
            <w:shd w:val="clear" w:color="auto" w:fill="FFFFFF"/>
            <w:hideMark/>
          </w:tcPr>
          <w:p w:rsidR="00423D87" w:rsidRPr="008024BB" w:rsidRDefault="00423D87" w:rsidP="006E127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024BB">
              <w:rPr>
                <w:snapToGrid/>
                <w:sz w:val="24"/>
                <w:szCs w:val="24"/>
              </w:rPr>
              <w:t xml:space="preserve">ООО "Энергия-М" (182113, Псковская область, г. Великие Луки, ул. Строителей, д. </w:t>
            </w:r>
            <w:r w:rsidRPr="008024BB">
              <w:rPr>
                <w:snapToGrid/>
                <w:sz w:val="24"/>
                <w:szCs w:val="24"/>
              </w:rPr>
              <w:lastRenderedPageBreak/>
              <w:t>10)</w:t>
            </w:r>
          </w:p>
        </w:tc>
        <w:tc>
          <w:tcPr>
            <w:tcW w:w="4451" w:type="dxa"/>
            <w:shd w:val="clear" w:color="auto" w:fill="FFFFFF"/>
            <w:hideMark/>
          </w:tcPr>
          <w:p w:rsidR="00423D87" w:rsidRPr="008024BB" w:rsidRDefault="00423D87" w:rsidP="006E127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024BB">
              <w:rPr>
                <w:snapToGrid/>
                <w:sz w:val="24"/>
                <w:szCs w:val="24"/>
              </w:rPr>
              <w:lastRenderedPageBreak/>
              <w:t>Предложение: подано 16.03.2015 в 22:08</w:t>
            </w:r>
            <w:r w:rsidRPr="008024BB">
              <w:rPr>
                <w:snapToGrid/>
                <w:sz w:val="24"/>
                <w:szCs w:val="24"/>
              </w:rPr>
              <w:br/>
              <w:t>Цена: 2 215 000,00 руб. (цена без НДС)</w:t>
            </w:r>
          </w:p>
        </w:tc>
      </w:tr>
      <w:tr w:rsidR="00423D87" w:rsidRPr="008024BB" w:rsidTr="006E127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23D87" w:rsidRPr="008024BB" w:rsidRDefault="00423D87" w:rsidP="006E127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024BB">
              <w:rPr>
                <w:snapToGrid/>
                <w:sz w:val="24"/>
                <w:szCs w:val="24"/>
              </w:rPr>
              <w:lastRenderedPageBreak/>
              <w:t>4</w:t>
            </w:r>
          </w:p>
        </w:tc>
        <w:tc>
          <w:tcPr>
            <w:tcW w:w="4948" w:type="dxa"/>
            <w:shd w:val="clear" w:color="auto" w:fill="FFFFFF"/>
            <w:hideMark/>
          </w:tcPr>
          <w:p w:rsidR="00423D87" w:rsidRPr="008024BB" w:rsidRDefault="00423D87" w:rsidP="006E127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024BB">
              <w:rPr>
                <w:snapToGrid/>
                <w:sz w:val="24"/>
                <w:szCs w:val="24"/>
              </w:rPr>
              <w:t xml:space="preserve">ООО "НТЦ "Контакт-Байкал" (664046, </w:t>
            </w:r>
            <w:proofErr w:type="gramStart"/>
            <w:r w:rsidRPr="008024BB">
              <w:rPr>
                <w:snapToGrid/>
                <w:sz w:val="24"/>
                <w:szCs w:val="24"/>
              </w:rPr>
              <w:t>Иркутская</w:t>
            </w:r>
            <w:proofErr w:type="gramEnd"/>
            <w:r w:rsidRPr="008024BB">
              <w:rPr>
                <w:snapToGrid/>
                <w:sz w:val="24"/>
                <w:szCs w:val="24"/>
              </w:rPr>
              <w:t xml:space="preserve"> обл., г. Иркутск, ул. Байкальская, д. 126/1, 3, оф. 1)</w:t>
            </w:r>
          </w:p>
        </w:tc>
        <w:tc>
          <w:tcPr>
            <w:tcW w:w="4451" w:type="dxa"/>
            <w:shd w:val="clear" w:color="auto" w:fill="FFFFFF"/>
            <w:hideMark/>
          </w:tcPr>
          <w:p w:rsidR="00423D87" w:rsidRPr="008024BB" w:rsidRDefault="00423D87" w:rsidP="006E127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024BB">
              <w:rPr>
                <w:snapToGrid/>
                <w:sz w:val="24"/>
                <w:szCs w:val="24"/>
              </w:rPr>
              <w:t>Предложение: подано 16.03.2015 в 12:32</w:t>
            </w:r>
            <w:r w:rsidRPr="008024BB">
              <w:rPr>
                <w:snapToGrid/>
                <w:sz w:val="24"/>
                <w:szCs w:val="24"/>
              </w:rPr>
              <w:br/>
              <w:t>Цена: 2 330 000,00 руб. (цена без НДС)</w:t>
            </w:r>
          </w:p>
        </w:tc>
      </w:tr>
      <w:tr w:rsidR="00423D87" w:rsidRPr="008024BB" w:rsidTr="006E127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23D87" w:rsidRPr="008024BB" w:rsidRDefault="00423D87" w:rsidP="006E127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024BB">
              <w:rPr>
                <w:snapToGrid/>
                <w:sz w:val="24"/>
                <w:szCs w:val="24"/>
              </w:rPr>
              <w:t>5</w:t>
            </w:r>
          </w:p>
        </w:tc>
        <w:tc>
          <w:tcPr>
            <w:tcW w:w="4948" w:type="dxa"/>
            <w:shd w:val="clear" w:color="auto" w:fill="FFFFFF"/>
            <w:hideMark/>
          </w:tcPr>
          <w:p w:rsidR="00423D87" w:rsidRPr="008024BB" w:rsidRDefault="00423D87" w:rsidP="006E127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024BB">
              <w:rPr>
                <w:snapToGrid/>
                <w:sz w:val="24"/>
                <w:szCs w:val="24"/>
              </w:rPr>
              <w:t>ООО "</w:t>
            </w:r>
            <w:proofErr w:type="spellStart"/>
            <w:r w:rsidRPr="008024BB">
              <w:rPr>
                <w:snapToGrid/>
                <w:sz w:val="24"/>
                <w:szCs w:val="24"/>
              </w:rPr>
              <w:t>СибЭнТех</w:t>
            </w:r>
            <w:proofErr w:type="spellEnd"/>
            <w:r w:rsidRPr="008024BB">
              <w:rPr>
                <w:snapToGrid/>
                <w:sz w:val="24"/>
                <w:szCs w:val="24"/>
              </w:rPr>
              <w:t>" (Россия,664022, г. Иркутск, ул. Коммунистическая, дом 65, корпус</w:t>
            </w:r>
            <w:proofErr w:type="gramStart"/>
            <w:r w:rsidRPr="008024BB">
              <w:rPr>
                <w:snapToGrid/>
                <w:sz w:val="24"/>
                <w:szCs w:val="24"/>
              </w:rPr>
              <w:t xml:space="preserve"> А</w:t>
            </w:r>
            <w:proofErr w:type="gramEnd"/>
            <w:r w:rsidRPr="008024BB">
              <w:rPr>
                <w:snapToGrid/>
                <w:sz w:val="24"/>
                <w:szCs w:val="24"/>
              </w:rPr>
              <w:t>, офис 45)</w:t>
            </w:r>
          </w:p>
        </w:tc>
        <w:tc>
          <w:tcPr>
            <w:tcW w:w="4451" w:type="dxa"/>
            <w:shd w:val="clear" w:color="auto" w:fill="FFFFFF"/>
            <w:hideMark/>
          </w:tcPr>
          <w:p w:rsidR="00423D87" w:rsidRPr="008024BB" w:rsidRDefault="00423D87" w:rsidP="006E127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024BB">
              <w:rPr>
                <w:snapToGrid/>
                <w:sz w:val="24"/>
                <w:szCs w:val="24"/>
              </w:rPr>
              <w:t>Предложение: подано 17.03.2015 в 04:15</w:t>
            </w:r>
            <w:r w:rsidRPr="008024BB">
              <w:rPr>
                <w:snapToGrid/>
                <w:sz w:val="24"/>
                <w:szCs w:val="24"/>
              </w:rPr>
              <w:br/>
              <w:t>Цена: 2 390 000,00 руб. (цена без НДС)</w:t>
            </w:r>
          </w:p>
        </w:tc>
      </w:tr>
    </w:tbl>
    <w:p w:rsidR="00423D87" w:rsidRDefault="00423D87" w:rsidP="00423D87">
      <w:pPr>
        <w:pStyle w:val="25"/>
        <w:numPr>
          <w:ilvl w:val="1"/>
          <w:numId w:val="29"/>
        </w:numPr>
        <w:tabs>
          <w:tab w:val="left" w:pos="0"/>
        </w:tabs>
        <w:ind w:left="0" w:firstLine="567"/>
        <w:rPr>
          <w:szCs w:val="24"/>
        </w:rPr>
      </w:pPr>
      <w:r>
        <w:rPr>
          <w:szCs w:val="24"/>
        </w:rPr>
        <w:t xml:space="preserve">Члены </w:t>
      </w:r>
      <w:r>
        <w:rPr>
          <w:snapToGrid w:val="0"/>
          <w:szCs w:val="24"/>
        </w:rPr>
        <w:t xml:space="preserve">закупочной комиссии, специалисты Организатора запроса предложений и приглашенные эксперты изучили поступившие предложения участников. Результаты экспертной оценки предложений Участников отражены в сводном экспертном </w:t>
      </w:r>
      <w:proofErr w:type="gramStart"/>
      <w:r>
        <w:rPr>
          <w:snapToGrid w:val="0"/>
          <w:szCs w:val="24"/>
        </w:rPr>
        <w:t>заключении</w:t>
      </w:r>
      <w:proofErr w:type="gramEnd"/>
      <w:r>
        <w:rPr>
          <w:szCs w:val="24"/>
        </w:rPr>
        <w:t>.</w:t>
      </w:r>
    </w:p>
    <w:p w:rsidR="00423D87" w:rsidRDefault="00423D87" w:rsidP="00423D87">
      <w:pPr>
        <w:pStyle w:val="21"/>
        <w:rPr>
          <w:b/>
          <w:bCs/>
          <w:i/>
          <w:iCs/>
          <w:sz w:val="24"/>
        </w:rPr>
      </w:pPr>
    </w:p>
    <w:p w:rsidR="00423D87" w:rsidRDefault="00423D87" w:rsidP="00423D87">
      <w:pPr>
        <w:pStyle w:val="21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 xml:space="preserve">ВОПРОС 2 «О </w:t>
      </w:r>
      <w:r w:rsidRPr="00922F98">
        <w:rPr>
          <w:b/>
          <w:bCs/>
          <w:i/>
          <w:iCs/>
          <w:sz w:val="24"/>
        </w:rPr>
        <w:t xml:space="preserve">признании предложения </w:t>
      </w:r>
      <w:r w:rsidRPr="006F0A07">
        <w:rPr>
          <w:b/>
          <w:bCs/>
          <w:i/>
          <w:iCs/>
          <w:sz w:val="24"/>
        </w:rPr>
        <w:t>ЗАО "Группа "СВЭЛ"</w:t>
      </w:r>
      <w:r>
        <w:rPr>
          <w:sz w:val="24"/>
        </w:rPr>
        <w:t xml:space="preserve"> </w:t>
      </w:r>
      <w:r w:rsidRPr="00922F98">
        <w:rPr>
          <w:b/>
          <w:bCs/>
          <w:i/>
          <w:iCs/>
          <w:sz w:val="24"/>
        </w:rPr>
        <w:t>не соответствующим условиям запроса цен</w:t>
      </w:r>
      <w:r>
        <w:rPr>
          <w:b/>
          <w:bCs/>
          <w:i/>
          <w:iCs/>
          <w:sz w:val="24"/>
        </w:rPr>
        <w:t>»</w:t>
      </w:r>
    </w:p>
    <w:p w:rsidR="00423D87" w:rsidRDefault="00423D87" w:rsidP="00423D87">
      <w:pPr>
        <w:spacing w:line="240" w:lineRule="auto"/>
        <w:rPr>
          <w:sz w:val="24"/>
          <w:szCs w:val="24"/>
        </w:rPr>
      </w:pPr>
    </w:p>
    <w:p w:rsidR="00423D87" w:rsidRDefault="00423D87" w:rsidP="00423D8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ОТМЕТИЛИ:</w:t>
      </w:r>
    </w:p>
    <w:p w:rsidR="00423D87" w:rsidRDefault="00423D87" w:rsidP="00423D87">
      <w:pPr>
        <w:spacing w:line="240" w:lineRule="auto"/>
        <w:rPr>
          <w:sz w:val="24"/>
          <w:szCs w:val="24"/>
        </w:rPr>
      </w:pPr>
    </w:p>
    <w:p w:rsidR="00423D87" w:rsidRDefault="00423D87" w:rsidP="00423D87">
      <w:pPr>
        <w:pStyle w:val="21"/>
        <w:rPr>
          <w:sz w:val="24"/>
        </w:rPr>
      </w:pPr>
      <w:r>
        <w:rPr>
          <w:sz w:val="24"/>
        </w:rPr>
        <w:t xml:space="preserve">2.1. Заявка Участника </w:t>
      </w:r>
      <w:r w:rsidRPr="006F0A07">
        <w:rPr>
          <w:b/>
          <w:i/>
          <w:sz w:val="24"/>
        </w:rPr>
        <w:t xml:space="preserve">ЗАО "Группа "СВЭЛ" </w:t>
      </w:r>
      <w:r>
        <w:rPr>
          <w:sz w:val="24"/>
        </w:rPr>
        <w:t>содержит достаточные для ее отклонения причины, заключающиеся в несоответствии заявки требованиям извещения (документации), а именно: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4"/>
        <w:gridCol w:w="2835"/>
      </w:tblGrid>
      <w:tr w:rsidR="00423D87" w:rsidRPr="008F309A" w:rsidTr="006E1273">
        <w:tc>
          <w:tcPr>
            <w:tcW w:w="7054" w:type="dxa"/>
            <w:shd w:val="clear" w:color="auto" w:fill="auto"/>
          </w:tcPr>
          <w:p w:rsidR="00423D87" w:rsidRPr="008F309A" w:rsidRDefault="00423D87" w:rsidP="006E127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F309A">
              <w:rPr>
                <w:sz w:val="24"/>
                <w:szCs w:val="24"/>
              </w:rPr>
              <w:t>Основания для отклонения</w:t>
            </w:r>
          </w:p>
        </w:tc>
        <w:tc>
          <w:tcPr>
            <w:tcW w:w="2835" w:type="dxa"/>
            <w:shd w:val="clear" w:color="auto" w:fill="auto"/>
          </w:tcPr>
          <w:p w:rsidR="00423D87" w:rsidRPr="008F309A" w:rsidRDefault="00423D87" w:rsidP="006E127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F309A">
              <w:rPr>
                <w:sz w:val="24"/>
                <w:szCs w:val="24"/>
              </w:rPr>
              <w:t>Ф.И.О. экспертов, выявивших отклонения</w:t>
            </w:r>
          </w:p>
        </w:tc>
      </w:tr>
      <w:tr w:rsidR="00423D87" w:rsidRPr="008F309A" w:rsidTr="006E1273">
        <w:tc>
          <w:tcPr>
            <w:tcW w:w="7054" w:type="dxa"/>
            <w:shd w:val="clear" w:color="auto" w:fill="auto"/>
          </w:tcPr>
          <w:p w:rsidR="00423D87" w:rsidRPr="008F309A" w:rsidRDefault="00423D87" w:rsidP="00423D87">
            <w:pPr>
              <w:pStyle w:val="21"/>
              <w:numPr>
                <w:ilvl w:val="3"/>
                <w:numId w:val="22"/>
              </w:numPr>
              <w:ind w:left="0" w:firstLine="425"/>
              <w:rPr>
                <w:sz w:val="24"/>
              </w:rPr>
            </w:pPr>
            <w:r w:rsidRPr="006F0A07">
              <w:rPr>
                <w:sz w:val="24"/>
              </w:rPr>
              <w:t>В представленной Участником технической документации на трансформатор напряжения 3хЗНОЛ-СВЭЛ-10 мощность основной вторичной обмотки  измерения при классе т</w:t>
            </w:r>
            <w:r>
              <w:rPr>
                <w:sz w:val="24"/>
              </w:rPr>
              <w:t xml:space="preserve">очности 0,5 составляет 150 ВА. Требуемая мощность </w:t>
            </w:r>
            <w:r w:rsidRPr="006F0A07">
              <w:rPr>
                <w:sz w:val="24"/>
              </w:rPr>
              <w:t>основной вторичной обмотки  измерения при классе т</w:t>
            </w:r>
            <w:r>
              <w:rPr>
                <w:sz w:val="24"/>
              </w:rPr>
              <w:t>очности 0,5 должна составлять 200 ВА.</w:t>
            </w:r>
          </w:p>
        </w:tc>
        <w:tc>
          <w:tcPr>
            <w:tcW w:w="2835" w:type="dxa"/>
            <w:shd w:val="clear" w:color="auto" w:fill="auto"/>
          </w:tcPr>
          <w:p w:rsidR="00423D87" w:rsidRPr="008F309A" w:rsidRDefault="00423D87" w:rsidP="006E1273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  <w:shd w:val="clear" w:color="auto" w:fill="FFFF99"/>
              </w:rPr>
            </w:pPr>
            <w:r>
              <w:rPr>
                <w:sz w:val="24"/>
                <w:szCs w:val="24"/>
              </w:rPr>
              <w:t>Никольский Игорь Николаевич</w:t>
            </w:r>
          </w:p>
        </w:tc>
      </w:tr>
    </w:tbl>
    <w:p w:rsidR="00423D87" w:rsidRPr="00292047" w:rsidRDefault="00423D87" w:rsidP="00423D87">
      <w:pPr>
        <w:pStyle w:val="21"/>
        <w:rPr>
          <w:b/>
          <w:bCs/>
          <w:i/>
          <w:iCs/>
          <w:sz w:val="24"/>
        </w:rPr>
      </w:pPr>
      <w:r>
        <w:rPr>
          <w:sz w:val="24"/>
        </w:rPr>
        <w:t xml:space="preserve">2.2. </w:t>
      </w:r>
      <w:r w:rsidRPr="00292047">
        <w:rPr>
          <w:sz w:val="24"/>
        </w:rPr>
        <w:t xml:space="preserve">Предлагается отклонить заявку Участника </w:t>
      </w:r>
      <w:r w:rsidRPr="006F0A07">
        <w:rPr>
          <w:b/>
          <w:i/>
          <w:sz w:val="24"/>
        </w:rPr>
        <w:t xml:space="preserve">ЗАО "Группа "СВЭЛ" </w:t>
      </w:r>
      <w:r w:rsidRPr="00292047">
        <w:rPr>
          <w:sz w:val="24"/>
        </w:rPr>
        <w:t>от дальнейшего рас</w:t>
      </w:r>
      <w:r>
        <w:rPr>
          <w:sz w:val="24"/>
        </w:rPr>
        <w:t>смотрения на основании пункта 2.2.1.1 подпункт а) Закупочной документации как не соответствующую требованиям Технического задания (приложение к Техническому заданию № 1.3, 1.4, 1.6, 1.7)</w:t>
      </w:r>
      <w:r w:rsidRPr="00292047">
        <w:rPr>
          <w:sz w:val="24"/>
        </w:rPr>
        <w:t>.</w:t>
      </w:r>
    </w:p>
    <w:p w:rsidR="00423D87" w:rsidRDefault="00423D87" w:rsidP="00423D87">
      <w:pPr>
        <w:pStyle w:val="21"/>
        <w:rPr>
          <w:b/>
          <w:bCs/>
          <w:i/>
          <w:iCs/>
          <w:sz w:val="24"/>
        </w:rPr>
      </w:pPr>
    </w:p>
    <w:p w:rsidR="00423D87" w:rsidRDefault="00423D87" w:rsidP="00423D87">
      <w:pPr>
        <w:pStyle w:val="21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 xml:space="preserve">ВОПРОС 3 «О </w:t>
      </w:r>
      <w:r w:rsidRPr="00922F98">
        <w:rPr>
          <w:b/>
          <w:bCs/>
          <w:i/>
          <w:iCs/>
          <w:sz w:val="24"/>
        </w:rPr>
        <w:t xml:space="preserve">признании предложения </w:t>
      </w:r>
      <w:r w:rsidRPr="00373E45">
        <w:rPr>
          <w:b/>
          <w:bCs/>
          <w:i/>
          <w:iCs/>
          <w:sz w:val="24"/>
        </w:rPr>
        <w:t xml:space="preserve">АО "ДЭТК"  </w:t>
      </w:r>
      <w:r w:rsidRPr="00922F98">
        <w:rPr>
          <w:b/>
          <w:bCs/>
          <w:i/>
          <w:iCs/>
          <w:sz w:val="24"/>
        </w:rPr>
        <w:t>не соответствующим условиям запроса цен</w:t>
      </w:r>
      <w:r>
        <w:rPr>
          <w:b/>
          <w:bCs/>
          <w:i/>
          <w:iCs/>
          <w:sz w:val="24"/>
        </w:rPr>
        <w:t>»</w:t>
      </w:r>
    </w:p>
    <w:p w:rsidR="00423D87" w:rsidRDefault="00423D87" w:rsidP="00423D87">
      <w:pPr>
        <w:spacing w:line="240" w:lineRule="auto"/>
        <w:rPr>
          <w:sz w:val="24"/>
          <w:szCs w:val="24"/>
        </w:rPr>
      </w:pPr>
    </w:p>
    <w:p w:rsidR="00423D87" w:rsidRDefault="00423D87" w:rsidP="00423D8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ОТМЕТИЛИ:</w:t>
      </w:r>
    </w:p>
    <w:p w:rsidR="00423D87" w:rsidRDefault="00423D87" w:rsidP="00423D87">
      <w:pPr>
        <w:spacing w:line="240" w:lineRule="auto"/>
        <w:rPr>
          <w:sz w:val="24"/>
          <w:szCs w:val="24"/>
        </w:rPr>
      </w:pPr>
    </w:p>
    <w:p w:rsidR="00423D87" w:rsidRDefault="00423D87" w:rsidP="00423D87">
      <w:pPr>
        <w:pStyle w:val="21"/>
        <w:rPr>
          <w:sz w:val="24"/>
        </w:rPr>
      </w:pPr>
      <w:r>
        <w:rPr>
          <w:sz w:val="24"/>
        </w:rPr>
        <w:t xml:space="preserve">2.1. Заявка Участника </w:t>
      </w:r>
      <w:r w:rsidRPr="00373E45">
        <w:rPr>
          <w:b/>
          <w:i/>
          <w:sz w:val="24"/>
        </w:rPr>
        <w:t>АО "ДЭТК"</w:t>
      </w:r>
      <w:r w:rsidRPr="008024BB">
        <w:rPr>
          <w:sz w:val="24"/>
        </w:rPr>
        <w:t xml:space="preserve"> </w:t>
      </w:r>
      <w:r w:rsidRPr="006F0A07">
        <w:rPr>
          <w:b/>
          <w:i/>
          <w:sz w:val="24"/>
        </w:rPr>
        <w:t xml:space="preserve"> </w:t>
      </w:r>
      <w:r>
        <w:rPr>
          <w:sz w:val="24"/>
        </w:rPr>
        <w:t>содержит достаточные для ее отклонения причины, заключающиеся в несоответствии заявки требованиям извещения (документации), а именно: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4"/>
        <w:gridCol w:w="2835"/>
      </w:tblGrid>
      <w:tr w:rsidR="00423D87" w:rsidRPr="008F309A" w:rsidTr="006E1273">
        <w:tc>
          <w:tcPr>
            <w:tcW w:w="7054" w:type="dxa"/>
            <w:shd w:val="clear" w:color="auto" w:fill="auto"/>
          </w:tcPr>
          <w:p w:rsidR="00423D87" w:rsidRPr="008F309A" w:rsidRDefault="00423D87" w:rsidP="006E127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F309A">
              <w:rPr>
                <w:sz w:val="24"/>
                <w:szCs w:val="24"/>
              </w:rPr>
              <w:t>Основания для отклонения</w:t>
            </w:r>
          </w:p>
        </w:tc>
        <w:tc>
          <w:tcPr>
            <w:tcW w:w="2835" w:type="dxa"/>
            <w:shd w:val="clear" w:color="auto" w:fill="auto"/>
          </w:tcPr>
          <w:p w:rsidR="00423D87" w:rsidRPr="008F309A" w:rsidRDefault="00423D87" w:rsidP="006E127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F309A">
              <w:rPr>
                <w:sz w:val="24"/>
                <w:szCs w:val="24"/>
              </w:rPr>
              <w:t>Ф.И.О. экспертов, выявивших отклонения</w:t>
            </w:r>
          </w:p>
        </w:tc>
      </w:tr>
      <w:tr w:rsidR="00423D87" w:rsidRPr="008F309A" w:rsidTr="006E1273">
        <w:tc>
          <w:tcPr>
            <w:tcW w:w="7054" w:type="dxa"/>
            <w:shd w:val="clear" w:color="auto" w:fill="auto"/>
          </w:tcPr>
          <w:p w:rsidR="00423D87" w:rsidRPr="008F309A" w:rsidRDefault="00423D87" w:rsidP="00423D87">
            <w:pPr>
              <w:pStyle w:val="21"/>
              <w:numPr>
                <w:ilvl w:val="0"/>
                <w:numId w:val="38"/>
              </w:numPr>
              <w:tabs>
                <w:tab w:val="left" w:pos="142"/>
                <w:tab w:val="left" w:pos="851"/>
              </w:tabs>
              <w:ind w:left="142" w:firstLine="425"/>
              <w:rPr>
                <w:sz w:val="24"/>
              </w:rPr>
            </w:pPr>
            <w:r>
              <w:rPr>
                <w:sz w:val="24"/>
              </w:rPr>
              <w:t xml:space="preserve">Участником предложено </w:t>
            </w:r>
            <w:r w:rsidRPr="00373E45">
              <w:rPr>
                <w:sz w:val="24"/>
              </w:rPr>
              <w:t>климати</w:t>
            </w:r>
            <w:r>
              <w:rPr>
                <w:sz w:val="24"/>
              </w:rPr>
              <w:t>ческое исполнение (У</w:t>
            </w:r>
            <w:proofErr w:type="gramStart"/>
            <w:r>
              <w:rPr>
                <w:sz w:val="24"/>
              </w:rPr>
              <w:t>2</w:t>
            </w:r>
            <w:proofErr w:type="gramEnd"/>
            <w:r>
              <w:rPr>
                <w:sz w:val="24"/>
              </w:rPr>
              <w:t xml:space="preserve"> +40° -45°С). Требуемое климатическое исполнение </w:t>
            </w:r>
            <w:r w:rsidRPr="00373E45">
              <w:rPr>
                <w:sz w:val="24"/>
              </w:rPr>
              <w:t>оборудования (УХЛ</w:t>
            </w:r>
            <w:proofErr w:type="gramStart"/>
            <w:r w:rsidRPr="00373E45">
              <w:rPr>
                <w:sz w:val="24"/>
              </w:rPr>
              <w:t>1</w:t>
            </w:r>
            <w:proofErr w:type="gramEnd"/>
            <w:r w:rsidRPr="00373E45">
              <w:rPr>
                <w:sz w:val="24"/>
              </w:rPr>
              <w:t>, 2 +40</w:t>
            </w:r>
            <w:r>
              <w:rPr>
                <w:sz w:val="24"/>
              </w:rPr>
              <w:t>°</w:t>
            </w:r>
            <w:r w:rsidRPr="00373E45">
              <w:rPr>
                <w:sz w:val="24"/>
              </w:rPr>
              <w:t xml:space="preserve"> -60</w:t>
            </w:r>
            <w:r>
              <w:rPr>
                <w:sz w:val="24"/>
              </w:rPr>
              <w:t>°</w:t>
            </w:r>
            <w:r w:rsidRPr="00373E45">
              <w:rPr>
                <w:sz w:val="24"/>
              </w:rPr>
              <w:t>С)</w:t>
            </w:r>
          </w:p>
        </w:tc>
        <w:tc>
          <w:tcPr>
            <w:tcW w:w="2835" w:type="dxa"/>
            <w:shd w:val="clear" w:color="auto" w:fill="auto"/>
          </w:tcPr>
          <w:p w:rsidR="00423D87" w:rsidRPr="008F309A" w:rsidRDefault="00423D87" w:rsidP="006E1273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  <w:shd w:val="clear" w:color="auto" w:fill="FFFF99"/>
              </w:rPr>
            </w:pPr>
            <w:r>
              <w:rPr>
                <w:sz w:val="24"/>
                <w:szCs w:val="24"/>
              </w:rPr>
              <w:t>Никольский Игорь Николаевич</w:t>
            </w:r>
          </w:p>
        </w:tc>
      </w:tr>
      <w:tr w:rsidR="00423D87" w:rsidRPr="008F309A" w:rsidTr="006E1273">
        <w:tc>
          <w:tcPr>
            <w:tcW w:w="7054" w:type="dxa"/>
            <w:shd w:val="clear" w:color="auto" w:fill="auto"/>
          </w:tcPr>
          <w:p w:rsidR="00423D87" w:rsidRDefault="00423D87" w:rsidP="00423D87">
            <w:pPr>
              <w:pStyle w:val="21"/>
              <w:numPr>
                <w:ilvl w:val="0"/>
                <w:numId w:val="38"/>
              </w:numPr>
              <w:tabs>
                <w:tab w:val="left" w:pos="142"/>
                <w:tab w:val="left" w:pos="851"/>
              </w:tabs>
              <w:ind w:left="142" w:firstLine="425"/>
              <w:rPr>
                <w:sz w:val="24"/>
              </w:rPr>
            </w:pPr>
            <w:r w:rsidRPr="00373E45">
              <w:rPr>
                <w:sz w:val="24"/>
              </w:rPr>
              <w:t>В представленной Участником т</w:t>
            </w:r>
            <w:r>
              <w:rPr>
                <w:sz w:val="24"/>
              </w:rPr>
              <w:t>ехнической документации говорит</w:t>
            </w:r>
            <w:r w:rsidRPr="00373E45">
              <w:rPr>
                <w:sz w:val="24"/>
              </w:rPr>
              <w:t xml:space="preserve">ся, что трансформаторы марки НАЛИ-СЭЩ-35 </w:t>
            </w:r>
            <w:r>
              <w:rPr>
                <w:sz w:val="24"/>
              </w:rPr>
              <w:t>выпускаю</w:t>
            </w:r>
            <w:r w:rsidRPr="00373E45">
              <w:rPr>
                <w:sz w:val="24"/>
              </w:rPr>
              <w:t>тся только с категорие</w:t>
            </w:r>
            <w:r>
              <w:rPr>
                <w:sz w:val="24"/>
              </w:rPr>
              <w:t>й размещения – 2. Требуемая категория размещения – 1.</w:t>
            </w:r>
          </w:p>
        </w:tc>
        <w:tc>
          <w:tcPr>
            <w:tcW w:w="2835" w:type="dxa"/>
            <w:shd w:val="clear" w:color="auto" w:fill="auto"/>
          </w:tcPr>
          <w:p w:rsidR="00423D87" w:rsidRDefault="00423D87" w:rsidP="006E127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:rsidR="00423D87" w:rsidRDefault="00423D87" w:rsidP="00423D87">
      <w:pPr>
        <w:pStyle w:val="21"/>
        <w:numPr>
          <w:ilvl w:val="1"/>
          <w:numId w:val="38"/>
        </w:numPr>
        <w:tabs>
          <w:tab w:val="left" w:pos="993"/>
        </w:tabs>
        <w:ind w:left="0" w:firstLine="567"/>
        <w:rPr>
          <w:sz w:val="24"/>
        </w:rPr>
      </w:pPr>
      <w:r w:rsidRPr="00292047">
        <w:rPr>
          <w:sz w:val="24"/>
        </w:rPr>
        <w:t xml:space="preserve">Предлагается отклонить заявку Участника </w:t>
      </w:r>
      <w:r w:rsidRPr="00373E45">
        <w:rPr>
          <w:b/>
          <w:i/>
          <w:sz w:val="24"/>
        </w:rPr>
        <w:t>АО "ДЭТК"</w:t>
      </w:r>
      <w:r w:rsidRPr="008024BB">
        <w:rPr>
          <w:sz w:val="24"/>
        </w:rPr>
        <w:t xml:space="preserve"> </w:t>
      </w:r>
      <w:r w:rsidRPr="006F0A07">
        <w:rPr>
          <w:b/>
          <w:i/>
          <w:sz w:val="24"/>
        </w:rPr>
        <w:t xml:space="preserve"> </w:t>
      </w:r>
      <w:r w:rsidRPr="00292047">
        <w:rPr>
          <w:sz w:val="24"/>
        </w:rPr>
        <w:t>от дальнейшего рас</w:t>
      </w:r>
      <w:r>
        <w:rPr>
          <w:sz w:val="24"/>
        </w:rPr>
        <w:t>смотрения на основании пункта 2.2.1.1 подпункт а) закупочной документации</w:t>
      </w:r>
    </w:p>
    <w:p w:rsidR="00423D87" w:rsidRDefault="00423D87" w:rsidP="00423D87">
      <w:pPr>
        <w:pStyle w:val="21"/>
        <w:tabs>
          <w:tab w:val="left" w:pos="993"/>
        </w:tabs>
        <w:ind w:left="567" w:firstLine="0"/>
        <w:rPr>
          <w:sz w:val="24"/>
        </w:rPr>
      </w:pPr>
      <w:r>
        <w:rPr>
          <w:sz w:val="24"/>
        </w:rPr>
        <w:lastRenderedPageBreak/>
        <w:t xml:space="preserve">- по замечанию № 1 как не </w:t>
      </w:r>
      <w:proofErr w:type="gramStart"/>
      <w:r>
        <w:rPr>
          <w:sz w:val="24"/>
        </w:rPr>
        <w:t>соответствующую</w:t>
      </w:r>
      <w:proofErr w:type="gramEnd"/>
      <w:r>
        <w:rPr>
          <w:sz w:val="24"/>
        </w:rPr>
        <w:t xml:space="preserve"> требованиям Технического задания (приложение к Техническому заданию № 1.2 - 1.9)</w:t>
      </w:r>
      <w:r w:rsidRPr="00292047">
        <w:rPr>
          <w:sz w:val="24"/>
        </w:rPr>
        <w:t>.</w:t>
      </w:r>
    </w:p>
    <w:p w:rsidR="00423D87" w:rsidRDefault="00423D87" w:rsidP="00423D87">
      <w:pPr>
        <w:pStyle w:val="21"/>
        <w:tabs>
          <w:tab w:val="left" w:pos="993"/>
        </w:tabs>
        <w:ind w:left="567" w:firstLine="0"/>
        <w:rPr>
          <w:sz w:val="24"/>
        </w:rPr>
      </w:pPr>
      <w:r>
        <w:rPr>
          <w:sz w:val="24"/>
        </w:rPr>
        <w:t xml:space="preserve">- по замечанию № 2 как не </w:t>
      </w:r>
      <w:proofErr w:type="gramStart"/>
      <w:r>
        <w:rPr>
          <w:sz w:val="24"/>
        </w:rPr>
        <w:t>соответствующую</w:t>
      </w:r>
      <w:proofErr w:type="gramEnd"/>
      <w:r>
        <w:rPr>
          <w:sz w:val="24"/>
        </w:rPr>
        <w:t xml:space="preserve"> требованиям Технического задания (приложение к Техническому заданию № 1.2, 1.5)</w:t>
      </w:r>
      <w:r w:rsidRPr="00292047">
        <w:rPr>
          <w:sz w:val="24"/>
        </w:rPr>
        <w:t>.</w:t>
      </w:r>
    </w:p>
    <w:p w:rsidR="00423D87" w:rsidRPr="00292047" w:rsidRDefault="00423D87" w:rsidP="00423D87">
      <w:pPr>
        <w:pStyle w:val="21"/>
        <w:ind w:firstLine="0"/>
        <w:rPr>
          <w:b/>
          <w:bCs/>
          <w:i/>
          <w:iCs/>
          <w:sz w:val="24"/>
        </w:rPr>
      </w:pPr>
    </w:p>
    <w:p w:rsidR="00423D87" w:rsidRDefault="00423D87" w:rsidP="00423D87">
      <w:pPr>
        <w:pStyle w:val="21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 xml:space="preserve">ВОПРОС 4 «О </w:t>
      </w:r>
      <w:r w:rsidRPr="00922F98">
        <w:rPr>
          <w:b/>
          <w:bCs/>
          <w:i/>
          <w:iCs/>
          <w:sz w:val="24"/>
        </w:rPr>
        <w:t xml:space="preserve">признании предложений </w:t>
      </w:r>
      <w:proofErr w:type="gramStart"/>
      <w:r w:rsidRPr="00922F98">
        <w:rPr>
          <w:b/>
          <w:bCs/>
          <w:i/>
          <w:iCs/>
          <w:sz w:val="24"/>
        </w:rPr>
        <w:t>соответствующими</w:t>
      </w:r>
      <w:proofErr w:type="gramEnd"/>
      <w:r w:rsidRPr="00922F98">
        <w:rPr>
          <w:b/>
          <w:bCs/>
          <w:i/>
          <w:iCs/>
          <w:sz w:val="24"/>
        </w:rPr>
        <w:t xml:space="preserve"> условиям запроса цен</w:t>
      </w:r>
      <w:r>
        <w:rPr>
          <w:b/>
          <w:bCs/>
          <w:i/>
          <w:iCs/>
          <w:sz w:val="24"/>
        </w:rPr>
        <w:t>»</w:t>
      </w:r>
    </w:p>
    <w:p w:rsidR="00423D87" w:rsidRDefault="00423D87" w:rsidP="00423D87">
      <w:pPr>
        <w:spacing w:line="240" w:lineRule="auto"/>
        <w:rPr>
          <w:sz w:val="24"/>
          <w:szCs w:val="24"/>
        </w:rPr>
      </w:pPr>
    </w:p>
    <w:p w:rsidR="00423D87" w:rsidRDefault="00423D87" w:rsidP="00423D8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ОТМЕТИЛИ:</w:t>
      </w:r>
    </w:p>
    <w:p w:rsidR="00423D87" w:rsidRDefault="00423D87" w:rsidP="00423D87">
      <w:pPr>
        <w:spacing w:line="240" w:lineRule="auto"/>
        <w:rPr>
          <w:sz w:val="24"/>
          <w:szCs w:val="24"/>
        </w:rPr>
      </w:pPr>
    </w:p>
    <w:p w:rsidR="00423D87" w:rsidRDefault="00423D87" w:rsidP="00423D87">
      <w:pPr>
        <w:tabs>
          <w:tab w:val="num" w:pos="288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Предлагается признать предложения </w:t>
      </w:r>
      <w:r w:rsidRPr="008024BB">
        <w:rPr>
          <w:snapToGrid/>
          <w:sz w:val="24"/>
          <w:szCs w:val="24"/>
        </w:rPr>
        <w:t>ООО "Энергия-М" (182113, Псковская область, г. Великие Луки, ул. Строителей, д. 10)</w:t>
      </w:r>
      <w:r>
        <w:rPr>
          <w:snapToGrid/>
          <w:sz w:val="24"/>
          <w:szCs w:val="24"/>
        </w:rPr>
        <w:t xml:space="preserve">, </w:t>
      </w:r>
      <w:r w:rsidRPr="008024BB">
        <w:rPr>
          <w:snapToGrid/>
          <w:sz w:val="24"/>
          <w:szCs w:val="24"/>
        </w:rPr>
        <w:t>ООО "НТЦ "Контакт-Байкал" (664046, Иркутская обл., г. Иркутск, ул. Байкальская, д. 126/1, 3, оф. 1)</w:t>
      </w:r>
      <w:r>
        <w:rPr>
          <w:snapToGrid/>
          <w:sz w:val="24"/>
          <w:szCs w:val="24"/>
        </w:rPr>
        <w:t xml:space="preserve">, </w:t>
      </w:r>
      <w:r w:rsidRPr="008024BB">
        <w:rPr>
          <w:snapToGrid/>
          <w:sz w:val="24"/>
          <w:szCs w:val="24"/>
        </w:rPr>
        <w:t>ООО "</w:t>
      </w:r>
      <w:proofErr w:type="spellStart"/>
      <w:r w:rsidRPr="008024BB">
        <w:rPr>
          <w:snapToGrid/>
          <w:sz w:val="24"/>
          <w:szCs w:val="24"/>
        </w:rPr>
        <w:t>СибЭнТех</w:t>
      </w:r>
      <w:proofErr w:type="spellEnd"/>
      <w:r w:rsidRPr="008024BB">
        <w:rPr>
          <w:snapToGrid/>
          <w:sz w:val="24"/>
          <w:szCs w:val="24"/>
        </w:rPr>
        <w:t>" (Россия,664022, г. Иркутск, ул. Коммунистическая, дом 65, корпус</w:t>
      </w:r>
      <w:proofErr w:type="gramStart"/>
      <w:r w:rsidRPr="008024BB">
        <w:rPr>
          <w:snapToGrid/>
          <w:sz w:val="24"/>
          <w:szCs w:val="24"/>
        </w:rPr>
        <w:t xml:space="preserve"> А</w:t>
      </w:r>
      <w:proofErr w:type="gramEnd"/>
      <w:r w:rsidRPr="008024BB">
        <w:rPr>
          <w:snapToGrid/>
          <w:sz w:val="24"/>
          <w:szCs w:val="24"/>
        </w:rPr>
        <w:t>, офис 45)</w:t>
      </w:r>
      <w:r>
        <w:rPr>
          <w:snapToGrid/>
          <w:sz w:val="24"/>
          <w:szCs w:val="24"/>
        </w:rPr>
        <w:t xml:space="preserve"> </w:t>
      </w:r>
      <w:r>
        <w:rPr>
          <w:sz w:val="24"/>
          <w:szCs w:val="24"/>
        </w:rPr>
        <w:t>удовлетворяющими по существу условиям запроса предложений и принять их к дальнейшему рассмотрению.</w:t>
      </w:r>
    </w:p>
    <w:p w:rsidR="00423D87" w:rsidRDefault="00423D87" w:rsidP="00423D87">
      <w:pPr>
        <w:pStyle w:val="a4"/>
        <w:rPr>
          <w:b/>
          <w:bCs/>
          <w:i/>
          <w:iCs/>
          <w:sz w:val="24"/>
        </w:rPr>
      </w:pPr>
    </w:p>
    <w:p w:rsidR="00423D87" w:rsidRDefault="00423D87" w:rsidP="00423D87">
      <w:pPr>
        <w:pStyle w:val="a4"/>
        <w:ind w:firstLine="567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 xml:space="preserve">ВОПРОС 4 «Об </w:t>
      </w:r>
      <w:proofErr w:type="gramStart"/>
      <w:r>
        <w:rPr>
          <w:b/>
          <w:bCs/>
          <w:i/>
          <w:iCs/>
          <w:sz w:val="24"/>
        </w:rPr>
        <w:t>итоговой</w:t>
      </w:r>
      <w:proofErr w:type="gramEnd"/>
      <w:r>
        <w:rPr>
          <w:b/>
          <w:bCs/>
          <w:i/>
          <w:iCs/>
          <w:sz w:val="24"/>
        </w:rPr>
        <w:t xml:space="preserve"> </w:t>
      </w:r>
      <w:proofErr w:type="spellStart"/>
      <w:r>
        <w:rPr>
          <w:b/>
          <w:bCs/>
          <w:i/>
          <w:iCs/>
          <w:sz w:val="24"/>
        </w:rPr>
        <w:t>ранжировке</w:t>
      </w:r>
      <w:proofErr w:type="spellEnd"/>
      <w:r>
        <w:rPr>
          <w:b/>
          <w:bCs/>
          <w:i/>
          <w:iCs/>
          <w:sz w:val="24"/>
        </w:rPr>
        <w:t xml:space="preserve"> предложений»</w:t>
      </w:r>
    </w:p>
    <w:p w:rsidR="00423D87" w:rsidRDefault="00423D87" w:rsidP="00423D8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ОТМЕТИЛИ:</w:t>
      </w:r>
    </w:p>
    <w:p w:rsidR="00423D87" w:rsidRDefault="00423D87" w:rsidP="00423D87">
      <w:pPr>
        <w:spacing w:line="240" w:lineRule="auto"/>
        <w:rPr>
          <w:sz w:val="24"/>
          <w:szCs w:val="24"/>
        </w:rPr>
      </w:pPr>
    </w:p>
    <w:p w:rsidR="00423D87" w:rsidRDefault="00423D87" w:rsidP="00423D87">
      <w:pPr>
        <w:tabs>
          <w:tab w:val="left" w:pos="284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требованиями и условиями, предусмотренными извещением и документацией о проведении запроса цен, предлагается ранжировать предложения следующим образом:  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2"/>
        <w:gridCol w:w="4795"/>
        <w:gridCol w:w="3686"/>
      </w:tblGrid>
      <w:tr w:rsidR="00423D87" w:rsidTr="006E1273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D87" w:rsidRDefault="00423D87" w:rsidP="006E127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>
              <w:rPr>
                <w:b/>
                <w:i/>
                <w:sz w:val="16"/>
                <w:szCs w:val="24"/>
                <w:lang w:eastAsia="en-US"/>
              </w:rPr>
              <w:t>итоговой</w:t>
            </w:r>
            <w:proofErr w:type="gramEnd"/>
            <w:r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i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D87" w:rsidRDefault="00423D87" w:rsidP="006E127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Наименование и адрес участника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D87" w:rsidRDefault="00423D87" w:rsidP="006E1273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Цена предложения, руб.</w:t>
            </w:r>
          </w:p>
        </w:tc>
      </w:tr>
      <w:tr w:rsidR="00423D87" w:rsidTr="006E1273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D87" w:rsidRDefault="00423D87" w:rsidP="006E1273">
            <w:pPr>
              <w:snapToGrid w:val="0"/>
              <w:spacing w:line="240" w:lineRule="auto"/>
              <w:ind w:firstLine="0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 место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D87" w:rsidRPr="008024BB" w:rsidRDefault="00423D87" w:rsidP="006E127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024BB">
              <w:rPr>
                <w:snapToGrid/>
                <w:sz w:val="24"/>
                <w:szCs w:val="24"/>
              </w:rPr>
              <w:t>ООО "Энергия-М" (182113, Псковская область, г. Великие Луки, ул. Строителей, д. 10)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D87" w:rsidRPr="000B2660" w:rsidRDefault="00423D87" w:rsidP="006E127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B79E7">
              <w:rPr>
                <w:b/>
                <w:snapToGrid/>
                <w:sz w:val="24"/>
                <w:szCs w:val="24"/>
              </w:rPr>
              <w:t>2 215 000,00</w:t>
            </w:r>
            <w:r w:rsidRPr="008024BB">
              <w:rPr>
                <w:snapToGrid/>
                <w:sz w:val="24"/>
                <w:szCs w:val="24"/>
              </w:rPr>
              <w:t> руб. без НДС</w:t>
            </w:r>
            <w:r>
              <w:rPr>
                <w:snapToGrid/>
                <w:sz w:val="24"/>
                <w:szCs w:val="24"/>
              </w:rPr>
              <w:t xml:space="preserve"> (2 613 700,0 руб. с НДС</w:t>
            </w:r>
            <w:r w:rsidRPr="008024BB">
              <w:rPr>
                <w:snapToGrid/>
                <w:sz w:val="24"/>
                <w:szCs w:val="24"/>
              </w:rPr>
              <w:t>)</w:t>
            </w:r>
          </w:p>
        </w:tc>
      </w:tr>
      <w:tr w:rsidR="00423D87" w:rsidTr="006E1273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D87" w:rsidRDefault="00423D87" w:rsidP="006E1273">
            <w:pPr>
              <w:snapToGrid w:val="0"/>
              <w:spacing w:line="240" w:lineRule="auto"/>
              <w:ind w:firstLine="0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2 место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D87" w:rsidRPr="008024BB" w:rsidRDefault="00423D87" w:rsidP="006E127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024BB">
              <w:rPr>
                <w:snapToGrid/>
                <w:sz w:val="24"/>
                <w:szCs w:val="24"/>
              </w:rPr>
              <w:t xml:space="preserve">ООО "НТЦ "Контакт-Байкал" (664046, </w:t>
            </w:r>
            <w:proofErr w:type="gramStart"/>
            <w:r w:rsidRPr="008024BB">
              <w:rPr>
                <w:snapToGrid/>
                <w:sz w:val="24"/>
                <w:szCs w:val="24"/>
              </w:rPr>
              <w:t>Иркутская</w:t>
            </w:r>
            <w:proofErr w:type="gramEnd"/>
            <w:r w:rsidRPr="008024BB">
              <w:rPr>
                <w:snapToGrid/>
                <w:sz w:val="24"/>
                <w:szCs w:val="24"/>
              </w:rPr>
              <w:t xml:space="preserve"> обл., г. Иркутск, ул. Байкальская, д. 126/1, 3, оф. 1)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D87" w:rsidRPr="000B2660" w:rsidRDefault="00423D87" w:rsidP="006E127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749CB">
              <w:rPr>
                <w:b/>
                <w:snapToGrid/>
                <w:sz w:val="24"/>
                <w:szCs w:val="24"/>
              </w:rPr>
              <w:t>2 330 000,00</w:t>
            </w:r>
            <w:r w:rsidRPr="008024BB">
              <w:rPr>
                <w:snapToGrid/>
                <w:sz w:val="24"/>
                <w:szCs w:val="24"/>
              </w:rPr>
              <w:t> руб. без НДС</w:t>
            </w:r>
            <w:r>
              <w:rPr>
                <w:snapToGrid/>
                <w:sz w:val="24"/>
                <w:szCs w:val="24"/>
              </w:rPr>
              <w:t xml:space="preserve"> (2 749 400,0 руб. с НДС</w:t>
            </w:r>
            <w:r w:rsidRPr="008024BB">
              <w:rPr>
                <w:snapToGrid/>
                <w:sz w:val="24"/>
                <w:szCs w:val="24"/>
              </w:rPr>
              <w:t>)</w:t>
            </w:r>
          </w:p>
        </w:tc>
      </w:tr>
      <w:tr w:rsidR="00423D87" w:rsidTr="006E1273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D87" w:rsidRDefault="00423D87" w:rsidP="006E1273">
            <w:pPr>
              <w:snapToGrid w:val="0"/>
              <w:spacing w:line="240" w:lineRule="auto"/>
              <w:ind w:firstLine="0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3 место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D87" w:rsidRPr="008024BB" w:rsidRDefault="00423D87" w:rsidP="006E127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024BB">
              <w:rPr>
                <w:snapToGrid/>
                <w:sz w:val="24"/>
                <w:szCs w:val="24"/>
              </w:rPr>
              <w:t>ООО "</w:t>
            </w:r>
            <w:proofErr w:type="spellStart"/>
            <w:r w:rsidRPr="008024BB">
              <w:rPr>
                <w:snapToGrid/>
                <w:sz w:val="24"/>
                <w:szCs w:val="24"/>
              </w:rPr>
              <w:t>СибЭнТех</w:t>
            </w:r>
            <w:proofErr w:type="spellEnd"/>
            <w:r w:rsidRPr="008024BB">
              <w:rPr>
                <w:snapToGrid/>
                <w:sz w:val="24"/>
                <w:szCs w:val="24"/>
              </w:rPr>
              <w:t>" (Россия,664022, г. Иркутск, ул. Коммунистическая, дом 65, корпус</w:t>
            </w:r>
            <w:proofErr w:type="gramStart"/>
            <w:r w:rsidRPr="008024BB">
              <w:rPr>
                <w:snapToGrid/>
                <w:sz w:val="24"/>
                <w:szCs w:val="24"/>
              </w:rPr>
              <w:t xml:space="preserve"> А</w:t>
            </w:r>
            <w:proofErr w:type="gramEnd"/>
            <w:r w:rsidRPr="008024BB">
              <w:rPr>
                <w:snapToGrid/>
                <w:sz w:val="24"/>
                <w:szCs w:val="24"/>
              </w:rPr>
              <w:t>, офис 45)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D87" w:rsidRPr="000B2660" w:rsidRDefault="00423D87" w:rsidP="006E127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749CB">
              <w:rPr>
                <w:b/>
                <w:snapToGrid/>
                <w:sz w:val="24"/>
                <w:szCs w:val="24"/>
              </w:rPr>
              <w:t>2 390 000,00</w:t>
            </w:r>
            <w:r w:rsidRPr="008024BB">
              <w:rPr>
                <w:snapToGrid/>
                <w:sz w:val="24"/>
                <w:szCs w:val="24"/>
              </w:rPr>
              <w:t> руб. без НДС</w:t>
            </w:r>
            <w:r>
              <w:rPr>
                <w:snapToGrid/>
                <w:sz w:val="24"/>
                <w:szCs w:val="24"/>
              </w:rPr>
              <w:t xml:space="preserve"> (2 820 200,0 руб. с НДС</w:t>
            </w:r>
            <w:r w:rsidRPr="008024BB">
              <w:rPr>
                <w:snapToGrid/>
                <w:sz w:val="24"/>
                <w:szCs w:val="24"/>
              </w:rPr>
              <w:t>)</w:t>
            </w:r>
          </w:p>
        </w:tc>
      </w:tr>
    </w:tbl>
    <w:p w:rsidR="00423D87" w:rsidRDefault="00423D87" w:rsidP="00423D87">
      <w:pPr>
        <w:pStyle w:val="21"/>
        <w:rPr>
          <w:b/>
          <w:bCs/>
          <w:i/>
          <w:iCs/>
          <w:sz w:val="24"/>
        </w:rPr>
      </w:pPr>
    </w:p>
    <w:p w:rsidR="00423D87" w:rsidRDefault="00423D87" w:rsidP="00423D87">
      <w:pPr>
        <w:pStyle w:val="21"/>
        <w:ind w:firstLine="0"/>
        <w:rPr>
          <w:b/>
          <w:bCs/>
          <w:i/>
          <w:iCs/>
          <w:sz w:val="12"/>
          <w:szCs w:val="12"/>
        </w:rPr>
      </w:pPr>
    </w:p>
    <w:p w:rsidR="00423D87" w:rsidRDefault="00423D87" w:rsidP="00423D87">
      <w:pPr>
        <w:pStyle w:val="a4"/>
        <w:ind w:firstLine="567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>ВОПРОС 5 «О выборе победителя запроса цен»</w:t>
      </w:r>
    </w:p>
    <w:p w:rsidR="00423D87" w:rsidRDefault="00423D87" w:rsidP="00423D87">
      <w:pPr>
        <w:spacing w:line="240" w:lineRule="auto"/>
        <w:rPr>
          <w:sz w:val="24"/>
          <w:szCs w:val="24"/>
        </w:rPr>
      </w:pPr>
    </w:p>
    <w:p w:rsidR="00423D87" w:rsidRDefault="00423D87" w:rsidP="00423D8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ОТМЕТИЛИ: На основании приведенной итоговой </w:t>
      </w:r>
      <w:proofErr w:type="spellStart"/>
      <w:r>
        <w:rPr>
          <w:sz w:val="24"/>
          <w:szCs w:val="24"/>
        </w:rPr>
        <w:t>ранжировки</w:t>
      </w:r>
      <w:proofErr w:type="spellEnd"/>
      <w:r>
        <w:rPr>
          <w:sz w:val="24"/>
          <w:szCs w:val="24"/>
        </w:rPr>
        <w:t xml:space="preserve"> поступивших предложений предлагается признать победителем запроса цен участника, занявшего первое место в итоговой </w:t>
      </w:r>
      <w:proofErr w:type="spellStart"/>
      <w:r>
        <w:rPr>
          <w:sz w:val="24"/>
          <w:szCs w:val="24"/>
        </w:rPr>
        <w:t>ранжировке</w:t>
      </w:r>
      <w:proofErr w:type="spellEnd"/>
      <w:r>
        <w:rPr>
          <w:sz w:val="24"/>
          <w:szCs w:val="24"/>
        </w:rPr>
        <w:t xml:space="preserve"> по степени предпочтительности для заказчика: </w:t>
      </w:r>
    </w:p>
    <w:p w:rsidR="00423D87" w:rsidRDefault="00423D87" w:rsidP="00423D87">
      <w:pPr>
        <w:spacing w:line="240" w:lineRule="auto"/>
        <w:rPr>
          <w:snapToGrid/>
          <w:color w:val="000000" w:themeColor="text1"/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закупка 860 </w:t>
      </w:r>
      <w:r>
        <w:rPr>
          <w:sz w:val="24"/>
          <w:szCs w:val="24"/>
        </w:rPr>
        <w:t xml:space="preserve">- </w:t>
      </w:r>
      <w:r w:rsidRPr="008024BB">
        <w:rPr>
          <w:b/>
          <w:bCs/>
          <w:i/>
          <w:sz w:val="24"/>
        </w:rPr>
        <w:t>Трансформаторы напряжения (</w:t>
      </w:r>
      <w:proofErr w:type="spellStart"/>
      <w:r w:rsidRPr="008024BB">
        <w:rPr>
          <w:b/>
          <w:bCs/>
          <w:i/>
          <w:sz w:val="24"/>
        </w:rPr>
        <w:t>антирезонансные</w:t>
      </w:r>
      <w:proofErr w:type="spellEnd"/>
      <w:r w:rsidRPr="008024BB">
        <w:rPr>
          <w:b/>
          <w:bCs/>
          <w:i/>
          <w:sz w:val="24"/>
        </w:rPr>
        <w:t>) (АЭС, ЮЯЭС)</w:t>
      </w:r>
      <w:r>
        <w:rPr>
          <w:b/>
          <w:bCs/>
          <w:i/>
          <w:iCs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 xml:space="preserve">- </w:t>
      </w:r>
      <w:r w:rsidRPr="0037602C">
        <w:rPr>
          <w:b/>
          <w:i/>
          <w:snapToGrid/>
          <w:sz w:val="24"/>
          <w:szCs w:val="24"/>
        </w:rPr>
        <w:t>ООО "Энергия-М"</w:t>
      </w:r>
      <w:r w:rsidRPr="008024BB">
        <w:rPr>
          <w:snapToGrid/>
          <w:sz w:val="24"/>
          <w:szCs w:val="24"/>
        </w:rPr>
        <w:t xml:space="preserve"> (182113, Псковская область, г. Великие Луки, ул. Строителей, д. 10)</w:t>
      </w:r>
      <w:r>
        <w:rPr>
          <w:sz w:val="24"/>
          <w:szCs w:val="24"/>
        </w:rPr>
        <w:t xml:space="preserve"> </w:t>
      </w:r>
      <w:r>
        <w:rPr>
          <w:snapToGrid/>
          <w:sz w:val="24"/>
          <w:szCs w:val="24"/>
        </w:rPr>
        <w:t>на условиях:</w:t>
      </w:r>
      <w:r>
        <w:rPr>
          <w:sz w:val="24"/>
          <w:szCs w:val="24"/>
        </w:rPr>
        <w:t xml:space="preserve"> стоимость предложения </w:t>
      </w:r>
      <w:r w:rsidRPr="00FB79E7">
        <w:rPr>
          <w:b/>
          <w:snapToGrid/>
          <w:sz w:val="24"/>
          <w:szCs w:val="24"/>
        </w:rPr>
        <w:t>2 215 000,00</w:t>
      </w:r>
      <w:r w:rsidRPr="008024BB">
        <w:rPr>
          <w:snapToGrid/>
          <w:sz w:val="24"/>
          <w:szCs w:val="24"/>
        </w:rPr>
        <w:t> руб. без НДС</w:t>
      </w:r>
      <w:r>
        <w:rPr>
          <w:snapToGrid/>
          <w:sz w:val="24"/>
          <w:szCs w:val="24"/>
        </w:rPr>
        <w:t xml:space="preserve"> (2 613 700,0 руб. с НДС</w:t>
      </w:r>
      <w:r w:rsidRPr="008024BB">
        <w:rPr>
          <w:snapToGrid/>
          <w:sz w:val="24"/>
          <w:szCs w:val="24"/>
        </w:rPr>
        <w:t>)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r>
        <w:rPr>
          <w:snapToGrid/>
          <w:color w:val="000000" w:themeColor="text1"/>
          <w:sz w:val="24"/>
          <w:szCs w:val="24"/>
        </w:rPr>
        <w:t xml:space="preserve">Срок завершения поставки: до 30.06.2015. Условия оплаты: в течение месяца с момента поставки продукции на склад Заказчика. </w:t>
      </w:r>
      <w:proofErr w:type="gramStart"/>
      <w:r>
        <w:rPr>
          <w:snapToGrid/>
          <w:color w:val="000000" w:themeColor="text1"/>
          <w:sz w:val="24"/>
          <w:szCs w:val="24"/>
        </w:rPr>
        <w:t>Гарантийный</w:t>
      </w:r>
      <w:proofErr w:type="gramEnd"/>
      <w:r>
        <w:rPr>
          <w:snapToGrid/>
          <w:color w:val="000000" w:themeColor="text1"/>
          <w:sz w:val="24"/>
          <w:szCs w:val="24"/>
        </w:rPr>
        <w:t xml:space="preserve"> срок: 60 месяцев. Срок действия оферты до 20.06.2015.</w:t>
      </w:r>
    </w:p>
    <w:p w:rsidR="00423D87" w:rsidRDefault="00423D87" w:rsidP="00423D87">
      <w:pPr>
        <w:spacing w:line="240" w:lineRule="auto"/>
        <w:rPr>
          <w:b/>
          <w:sz w:val="24"/>
          <w:szCs w:val="24"/>
        </w:rPr>
      </w:pPr>
    </w:p>
    <w:p w:rsidR="00423D87" w:rsidRDefault="00423D87" w:rsidP="00423D87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423D87" w:rsidRDefault="00423D87" w:rsidP="00423D87">
      <w:pPr>
        <w:spacing w:line="240" w:lineRule="auto"/>
        <w:rPr>
          <w:b/>
          <w:sz w:val="24"/>
          <w:szCs w:val="24"/>
        </w:rPr>
      </w:pPr>
    </w:p>
    <w:p w:rsidR="00423D87" w:rsidRDefault="00423D87" w:rsidP="00423D87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1</w:t>
      </w:r>
    </w:p>
    <w:p w:rsidR="00423D87" w:rsidRDefault="00423D87" w:rsidP="00423D87">
      <w:pPr>
        <w:pStyle w:val="25"/>
        <w:keepNext/>
        <w:numPr>
          <w:ilvl w:val="1"/>
          <w:numId w:val="33"/>
        </w:numPr>
        <w:tabs>
          <w:tab w:val="left" w:pos="426"/>
        </w:tabs>
        <w:rPr>
          <w:szCs w:val="24"/>
        </w:rPr>
      </w:pPr>
      <w:r>
        <w:rPr>
          <w:szCs w:val="24"/>
        </w:rPr>
        <w:t>Признать объем полученной информации достаточным для принятия решения.</w:t>
      </w:r>
    </w:p>
    <w:p w:rsidR="00423D87" w:rsidRPr="00C8705E" w:rsidRDefault="00423D87" w:rsidP="00423D87">
      <w:pPr>
        <w:pStyle w:val="25"/>
        <w:keepNext/>
        <w:numPr>
          <w:ilvl w:val="1"/>
          <w:numId w:val="33"/>
        </w:numPr>
        <w:tabs>
          <w:tab w:val="left" w:pos="426"/>
        </w:tabs>
        <w:rPr>
          <w:rStyle w:val="a3"/>
          <w:b w:val="0"/>
          <w:i w:val="0"/>
        </w:rPr>
      </w:pPr>
      <w:r w:rsidRPr="00C8705E">
        <w:rPr>
          <w:szCs w:val="24"/>
        </w:rPr>
        <w:t xml:space="preserve">Утвердить цены, полученные на процедуре вскрытия конвертов с предложениями участников </w:t>
      </w:r>
      <w:r>
        <w:rPr>
          <w:szCs w:val="24"/>
        </w:rPr>
        <w:t>от</w:t>
      </w:r>
      <w:r w:rsidRPr="00C8705E">
        <w:rPr>
          <w:szCs w:val="24"/>
        </w:rPr>
        <w:t>крытого запроса цен.</w:t>
      </w:r>
    </w:p>
    <w:p w:rsidR="00423D87" w:rsidRDefault="00423D87" w:rsidP="00423D87">
      <w:pPr>
        <w:spacing w:line="240" w:lineRule="auto"/>
        <w:rPr>
          <w:b/>
          <w:sz w:val="24"/>
          <w:szCs w:val="24"/>
        </w:rPr>
      </w:pPr>
    </w:p>
    <w:p w:rsidR="00423D87" w:rsidRDefault="00423D87" w:rsidP="00423D87">
      <w:pPr>
        <w:spacing w:line="240" w:lineRule="auto"/>
        <w:rPr>
          <w:rFonts w:eastAsiaTheme="majorEastAsia"/>
          <w:b/>
          <w:sz w:val="24"/>
        </w:rPr>
      </w:pPr>
      <w:r>
        <w:rPr>
          <w:b/>
          <w:sz w:val="24"/>
          <w:szCs w:val="24"/>
        </w:rPr>
        <w:lastRenderedPageBreak/>
        <w:t>По вопросу № 2</w:t>
      </w:r>
    </w:p>
    <w:p w:rsidR="00423D87" w:rsidRPr="0037602C" w:rsidRDefault="00423D87" w:rsidP="00423D87">
      <w:pPr>
        <w:pStyle w:val="21"/>
        <w:ind w:left="426" w:hanging="426"/>
        <w:rPr>
          <w:b/>
          <w:bCs/>
          <w:i/>
          <w:iCs/>
          <w:sz w:val="24"/>
        </w:rPr>
      </w:pPr>
      <w:r>
        <w:rPr>
          <w:sz w:val="24"/>
        </w:rPr>
        <w:t xml:space="preserve">2.1. </w:t>
      </w:r>
      <w:r w:rsidRPr="00C8705E">
        <w:rPr>
          <w:sz w:val="24"/>
        </w:rPr>
        <w:t xml:space="preserve">Отклонить заявку Участника </w:t>
      </w:r>
      <w:r w:rsidRPr="006F0A07">
        <w:rPr>
          <w:b/>
          <w:i/>
          <w:sz w:val="24"/>
        </w:rPr>
        <w:t xml:space="preserve">ЗАО "Группа "СВЭЛ" </w:t>
      </w:r>
      <w:r w:rsidRPr="00C8705E">
        <w:rPr>
          <w:b/>
          <w:bCs/>
          <w:i/>
          <w:iCs/>
          <w:sz w:val="24"/>
        </w:rPr>
        <w:t xml:space="preserve"> </w:t>
      </w:r>
      <w:r>
        <w:rPr>
          <w:bCs/>
          <w:iCs/>
          <w:sz w:val="24"/>
        </w:rPr>
        <w:t>на основании</w:t>
      </w:r>
      <w:r w:rsidRPr="00C8705E">
        <w:rPr>
          <w:bCs/>
          <w:iCs/>
          <w:sz w:val="24"/>
        </w:rPr>
        <w:t xml:space="preserve"> </w:t>
      </w:r>
      <w:r>
        <w:rPr>
          <w:sz w:val="24"/>
        </w:rPr>
        <w:t>пункта</w:t>
      </w:r>
      <w:r w:rsidRPr="00C8705E">
        <w:rPr>
          <w:sz w:val="24"/>
        </w:rPr>
        <w:t xml:space="preserve"> </w:t>
      </w:r>
      <w:r>
        <w:rPr>
          <w:sz w:val="24"/>
        </w:rPr>
        <w:t>2.2.1.1 подпункта а) Закупочной документации как не соответствующую требованиям Технического задания (приложение к Техническому заданию № 1.3, 1.4, 1.6, 1.7)</w:t>
      </w:r>
      <w:r w:rsidRPr="00292047">
        <w:rPr>
          <w:sz w:val="24"/>
        </w:rPr>
        <w:t>.</w:t>
      </w:r>
    </w:p>
    <w:p w:rsidR="00423D87" w:rsidRDefault="00423D87" w:rsidP="00423D87">
      <w:pPr>
        <w:spacing w:line="240" w:lineRule="auto"/>
        <w:rPr>
          <w:b/>
          <w:sz w:val="24"/>
          <w:szCs w:val="24"/>
        </w:rPr>
      </w:pPr>
    </w:p>
    <w:p w:rsidR="00423D87" w:rsidRDefault="00423D87" w:rsidP="00423D87">
      <w:pPr>
        <w:spacing w:line="240" w:lineRule="auto"/>
        <w:rPr>
          <w:rFonts w:eastAsiaTheme="majorEastAsia"/>
          <w:b/>
          <w:sz w:val="24"/>
        </w:rPr>
      </w:pPr>
      <w:r>
        <w:rPr>
          <w:b/>
          <w:sz w:val="24"/>
          <w:szCs w:val="24"/>
        </w:rPr>
        <w:t>По вопросу № 3</w:t>
      </w:r>
    </w:p>
    <w:p w:rsidR="00423D87" w:rsidRPr="00E30ED6" w:rsidRDefault="00423D87" w:rsidP="00423D87">
      <w:pPr>
        <w:pStyle w:val="21"/>
        <w:numPr>
          <w:ilvl w:val="1"/>
          <w:numId w:val="39"/>
        </w:numPr>
        <w:tabs>
          <w:tab w:val="left" w:pos="993"/>
        </w:tabs>
        <w:rPr>
          <w:sz w:val="24"/>
        </w:rPr>
      </w:pPr>
      <w:r w:rsidRPr="00C8705E">
        <w:rPr>
          <w:sz w:val="24"/>
        </w:rPr>
        <w:t xml:space="preserve">Отклонить заявку Участника </w:t>
      </w:r>
      <w:r w:rsidRPr="00373E45">
        <w:rPr>
          <w:b/>
          <w:bCs/>
          <w:i/>
          <w:iCs/>
          <w:sz w:val="24"/>
        </w:rPr>
        <w:t xml:space="preserve">АО "ДЭТК"  </w:t>
      </w:r>
      <w:r w:rsidRPr="006F0A07">
        <w:rPr>
          <w:b/>
          <w:i/>
          <w:sz w:val="24"/>
        </w:rPr>
        <w:t xml:space="preserve"> </w:t>
      </w:r>
      <w:r w:rsidRPr="00C8705E">
        <w:rPr>
          <w:b/>
          <w:bCs/>
          <w:i/>
          <w:iCs/>
          <w:sz w:val="24"/>
        </w:rPr>
        <w:t xml:space="preserve"> </w:t>
      </w:r>
      <w:r>
        <w:rPr>
          <w:bCs/>
          <w:iCs/>
          <w:sz w:val="24"/>
        </w:rPr>
        <w:t>на основании</w:t>
      </w:r>
      <w:r w:rsidRPr="00C8705E">
        <w:rPr>
          <w:bCs/>
          <w:iCs/>
          <w:sz w:val="24"/>
        </w:rPr>
        <w:t xml:space="preserve"> </w:t>
      </w:r>
      <w:r>
        <w:rPr>
          <w:sz w:val="24"/>
        </w:rPr>
        <w:t>пункта</w:t>
      </w:r>
      <w:r w:rsidRPr="00C8705E">
        <w:rPr>
          <w:sz w:val="24"/>
        </w:rPr>
        <w:t xml:space="preserve"> </w:t>
      </w:r>
      <w:r>
        <w:rPr>
          <w:sz w:val="24"/>
        </w:rPr>
        <w:t xml:space="preserve">2.2.1.1 подпункта а) Закупочной документации по замечанию № 1 не соответствующую требованиям Технического задания (приложение к Техническому заданию № 1.2 - 1.9), </w:t>
      </w:r>
      <w:r w:rsidRPr="00E30ED6">
        <w:rPr>
          <w:sz w:val="24"/>
        </w:rPr>
        <w:t>по замечанию № 2 как не соответствующую требованиям Технического задания (приложение к Техническому заданию № 1.2, 1.5).</w:t>
      </w:r>
    </w:p>
    <w:p w:rsidR="00423D87" w:rsidRPr="00846DFB" w:rsidRDefault="00423D87" w:rsidP="00423D87">
      <w:pPr>
        <w:tabs>
          <w:tab w:val="left" w:pos="426"/>
        </w:tabs>
        <w:spacing w:line="240" w:lineRule="auto"/>
        <w:ind w:firstLine="0"/>
        <w:rPr>
          <w:b/>
          <w:sz w:val="24"/>
          <w:szCs w:val="24"/>
        </w:rPr>
      </w:pPr>
    </w:p>
    <w:p w:rsidR="00423D87" w:rsidRDefault="00423D87" w:rsidP="00423D87">
      <w:pPr>
        <w:pStyle w:val="a9"/>
        <w:tabs>
          <w:tab w:val="left" w:pos="426"/>
        </w:tabs>
        <w:spacing w:line="240" w:lineRule="auto"/>
        <w:ind w:left="426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4</w:t>
      </w:r>
    </w:p>
    <w:p w:rsidR="00423D87" w:rsidRPr="00423D87" w:rsidRDefault="00423D87" w:rsidP="00423D87">
      <w:pPr>
        <w:pStyle w:val="a9"/>
        <w:numPr>
          <w:ilvl w:val="1"/>
          <w:numId w:val="40"/>
        </w:numPr>
        <w:tabs>
          <w:tab w:val="left" w:pos="426"/>
        </w:tabs>
        <w:spacing w:line="240" w:lineRule="auto"/>
        <w:rPr>
          <w:sz w:val="24"/>
          <w:szCs w:val="24"/>
        </w:rPr>
      </w:pPr>
      <w:r w:rsidRPr="00423D87">
        <w:rPr>
          <w:sz w:val="24"/>
          <w:szCs w:val="24"/>
        </w:rPr>
        <w:t xml:space="preserve">Предлагается признать заявки Участников </w:t>
      </w:r>
      <w:r w:rsidRPr="00423D87">
        <w:rPr>
          <w:b/>
          <w:i/>
          <w:snapToGrid/>
          <w:sz w:val="24"/>
          <w:szCs w:val="24"/>
        </w:rPr>
        <w:t>ООО "Энергия-М"</w:t>
      </w:r>
      <w:r w:rsidRPr="00423D87">
        <w:rPr>
          <w:snapToGrid/>
          <w:sz w:val="24"/>
          <w:szCs w:val="24"/>
        </w:rPr>
        <w:t xml:space="preserve"> (182113, Псковская область, г. Великие Луки, ул. Строителей, д. 10), </w:t>
      </w:r>
      <w:r w:rsidRPr="00423D87">
        <w:rPr>
          <w:b/>
          <w:i/>
          <w:snapToGrid/>
          <w:sz w:val="24"/>
          <w:szCs w:val="24"/>
        </w:rPr>
        <w:t>ООО "НТЦ "Контакт-Байкал"</w:t>
      </w:r>
      <w:r w:rsidRPr="00423D87">
        <w:rPr>
          <w:snapToGrid/>
          <w:sz w:val="24"/>
          <w:szCs w:val="24"/>
        </w:rPr>
        <w:t xml:space="preserve"> (664046, Иркутская обл., г. Иркутск, ул. Байкальская, д. 126/1, 3, оф. 1), </w:t>
      </w:r>
      <w:r w:rsidRPr="00423D87">
        <w:rPr>
          <w:b/>
          <w:i/>
          <w:snapToGrid/>
          <w:sz w:val="24"/>
          <w:szCs w:val="24"/>
        </w:rPr>
        <w:t>ООО "</w:t>
      </w:r>
      <w:proofErr w:type="spellStart"/>
      <w:r w:rsidRPr="00423D87">
        <w:rPr>
          <w:b/>
          <w:i/>
          <w:snapToGrid/>
          <w:sz w:val="24"/>
          <w:szCs w:val="24"/>
        </w:rPr>
        <w:t>СибЭнТех</w:t>
      </w:r>
      <w:proofErr w:type="spellEnd"/>
      <w:r w:rsidRPr="00423D87">
        <w:rPr>
          <w:b/>
          <w:i/>
          <w:snapToGrid/>
          <w:sz w:val="24"/>
          <w:szCs w:val="24"/>
        </w:rPr>
        <w:t>"</w:t>
      </w:r>
      <w:r w:rsidRPr="00423D87">
        <w:rPr>
          <w:i/>
          <w:snapToGrid/>
          <w:sz w:val="24"/>
          <w:szCs w:val="24"/>
        </w:rPr>
        <w:t xml:space="preserve"> </w:t>
      </w:r>
      <w:r w:rsidRPr="00423D87">
        <w:rPr>
          <w:snapToGrid/>
          <w:sz w:val="24"/>
          <w:szCs w:val="24"/>
        </w:rPr>
        <w:t>(Россия,664022, г. Иркутск, ул. Коммунистическая, дом 65, корпус</w:t>
      </w:r>
      <w:proofErr w:type="gramStart"/>
      <w:r w:rsidRPr="00423D87">
        <w:rPr>
          <w:snapToGrid/>
          <w:sz w:val="24"/>
          <w:szCs w:val="24"/>
        </w:rPr>
        <w:t xml:space="preserve"> А</w:t>
      </w:r>
      <w:proofErr w:type="gramEnd"/>
      <w:r w:rsidRPr="00423D87">
        <w:rPr>
          <w:snapToGrid/>
          <w:sz w:val="24"/>
          <w:szCs w:val="24"/>
        </w:rPr>
        <w:t xml:space="preserve">, офис 45) </w:t>
      </w:r>
      <w:r w:rsidRPr="00423D87">
        <w:rPr>
          <w:sz w:val="24"/>
          <w:szCs w:val="24"/>
        </w:rPr>
        <w:t>удовлетворяющими по существу условиям запроса цен и принять их к дальнейшему рассмотрению.</w:t>
      </w:r>
    </w:p>
    <w:p w:rsidR="00423D87" w:rsidRDefault="00423D87" w:rsidP="00423D87">
      <w:pPr>
        <w:pStyle w:val="a9"/>
        <w:tabs>
          <w:tab w:val="left" w:pos="426"/>
        </w:tabs>
        <w:spacing w:line="240" w:lineRule="auto"/>
        <w:ind w:left="426" w:firstLine="0"/>
        <w:rPr>
          <w:b/>
          <w:sz w:val="24"/>
          <w:szCs w:val="24"/>
        </w:rPr>
      </w:pPr>
    </w:p>
    <w:p w:rsidR="00423D87" w:rsidRPr="00C8705E" w:rsidRDefault="00423D87" w:rsidP="00423D87">
      <w:pPr>
        <w:pStyle w:val="a9"/>
        <w:tabs>
          <w:tab w:val="left" w:pos="426"/>
        </w:tabs>
        <w:spacing w:line="240" w:lineRule="auto"/>
        <w:ind w:left="426"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 вопросу № 5 </w:t>
      </w:r>
    </w:p>
    <w:p w:rsidR="00423D87" w:rsidRDefault="00423D87" w:rsidP="00423D87">
      <w:pPr>
        <w:tabs>
          <w:tab w:val="left" w:pos="993"/>
        </w:tabs>
        <w:suppressAutoHyphens/>
        <w:spacing w:line="240" w:lineRule="auto"/>
        <w:ind w:firstLine="0"/>
        <w:rPr>
          <w:sz w:val="26"/>
          <w:szCs w:val="26"/>
        </w:rPr>
      </w:pPr>
      <w:r>
        <w:rPr>
          <w:sz w:val="24"/>
          <w:szCs w:val="24"/>
        </w:rPr>
        <w:t xml:space="preserve">5.1. Утвердить </w:t>
      </w:r>
      <w:proofErr w:type="gramStart"/>
      <w:r>
        <w:rPr>
          <w:sz w:val="24"/>
          <w:szCs w:val="24"/>
        </w:rPr>
        <w:t>итоговую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ранжировку</w:t>
      </w:r>
      <w:proofErr w:type="spellEnd"/>
      <w:r>
        <w:rPr>
          <w:sz w:val="24"/>
          <w:szCs w:val="24"/>
        </w:rPr>
        <w:t xml:space="preserve"> предложений Участников.</w:t>
      </w: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5245"/>
        <w:gridCol w:w="3119"/>
      </w:tblGrid>
      <w:tr w:rsidR="00423D87" w:rsidTr="00423D8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D87" w:rsidRDefault="00423D87" w:rsidP="006E127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>
              <w:rPr>
                <w:b/>
                <w:i/>
                <w:sz w:val="16"/>
                <w:szCs w:val="24"/>
                <w:lang w:eastAsia="en-US"/>
              </w:rPr>
              <w:t>итоговой</w:t>
            </w:r>
            <w:proofErr w:type="gramEnd"/>
            <w:r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i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D87" w:rsidRDefault="00423D87" w:rsidP="006E127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Наименование и адрес участника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D87" w:rsidRDefault="00423D87" w:rsidP="006E1273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Цена предложения, руб.</w:t>
            </w:r>
          </w:p>
        </w:tc>
      </w:tr>
      <w:tr w:rsidR="00423D87" w:rsidTr="00423D8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D87" w:rsidRDefault="00423D87" w:rsidP="006E1273">
            <w:pPr>
              <w:snapToGrid w:val="0"/>
              <w:spacing w:line="240" w:lineRule="auto"/>
              <w:ind w:firstLine="0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 место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D87" w:rsidRPr="008024BB" w:rsidRDefault="00423D87" w:rsidP="006E127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024BB">
              <w:rPr>
                <w:snapToGrid/>
                <w:sz w:val="24"/>
                <w:szCs w:val="24"/>
              </w:rPr>
              <w:t>ООО "Энергия-М" (182113, Псковская область, г. Великие Луки, ул. Строителей, д. 10)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D87" w:rsidRPr="000B2660" w:rsidRDefault="00423D87" w:rsidP="006E127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B79E7">
              <w:rPr>
                <w:b/>
                <w:snapToGrid/>
                <w:sz w:val="24"/>
                <w:szCs w:val="24"/>
              </w:rPr>
              <w:t>2 215 000,00</w:t>
            </w:r>
            <w:r w:rsidRPr="008024BB">
              <w:rPr>
                <w:snapToGrid/>
                <w:sz w:val="24"/>
                <w:szCs w:val="24"/>
              </w:rPr>
              <w:t> руб. без НДС</w:t>
            </w:r>
            <w:r>
              <w:rPr>
                <w:snapToGrid/>
                <w:sz w:val="24"/>
                <w:szCs w:val="24"/>
              </w:rPr>
              <w:t xml:space="preserve"> (2 613 700,0 руб. с НДС</w:t>
            </w:r>
            <w:r w:rsidRPr="008024BB">
              <w:rPr>
                <w:snapToGrid/>
                <w:sz w:val="24"/>
                <w:szCs w:val="24"/>
              </w:rPr>
              <w:t>)</w:t>
            </w:r>
          </w:p>
        </w:tc>
      </w:tr>
      <w:tr w:rsidR="00423D87" w:rsidTr="00423D8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D87" w:rsidRDefault="00423D87" w:rsidP="006E1273">
            <w:pPr>
              <w:snapToGrid w:val="0"/>
              <w:spacing w:line="240" w:lineRule="auto"/>
              <w:ind w:firstLine="0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2 место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D87" w:rsidRPr="008024BB" w:rsidRDefault="00423D87" w:rsidP="006E127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024BB">
              <w:rPr>
                <w:snapToGrid/>
                <w:sz w:val="24"/>
                <w:szCs w:val="24"/>
              </w:rPr>
              <w:t xml:space="preserve">ООО "НТЦ "Контакт-Байкал" (664046, </w:t>
            </w:r>
            <w:proofErr w:type="gramStart"/>
            <w:r w:rsidRPr="008024BB">
              <w:rPr>
                <w:snapToGrid/>
                <w:sz w:val="24"/>
                <w:szCs w:val="24"/>
              </w:rPr>
              <w:t>Иркутская</w:t>
            </w:r>
            <w:proofErr w:type="gramEnd"/>
            <w:r w:rsidRPr="008024BB">
              <w:rPr>
                <w:snapToGrid/>
                <w:sz w:val="24"/>
                <w:szCs w:val="24"/>
              </w:rPr>
              <w:t xml:space="preserve"> обл., г. Иркутск, ул. Байкальская, д. 126/1, 3, оф. 1)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D87" w:rsidRPr="000B2660" w:rsidRDefault="00423D87" w:rsidP="006E127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749CB">
              <w:rPr>
                <w:b/>
                <w:snapToGrid/>
                <w:sz w:val="24"/>
                <w:szCs w:val="24"/>
              </w:rPr>
              <w:t>2 330 000,00</w:t>
            </w:r>
            <w:r w:rsidRPr="008024BB">
              <w:rPr>
                <w:snapToGrid/>
                <w:sz w:val="24"/>
                <w:szCs w:val="24"/>
              </w:rPr>
              <w:t> руб. без НДС</w:t>
            </w:r>
            <w:r>
              <w:rPr>
                <w:snapToGrid/>
                <w:sz w:val="24"/>
                <w:szCs w:val="24"/>
              </w:rPr>
              <w:t xml:space="preserve"> (2 749 400,0 руб. с НДС</w:t>
            </w:r>
            <w:r w:rsidRPr="008024BB">
              <w:rPr>
                <w:snapToGrid/>
                <w:sz w:val="24"/>
                <w:szCs w:val="24"/>
              </w:rPr>
              <w:t>)</w:t>
            </w:r>
          </w:p>
        </w:tc>
      </w:tr>
      <w:tr w:rsidR="00423D87" w:rsidTr="00423D8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D87" w:rsidRDefault="00423D87" w:rsidP="006E1273">
            <w:pPr>
              <w:snapToGrid w:val="0"/>
              <w:spacing w:line="240" w:lineRule="auto"/>
              <w:ind w:firstLine="0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3 место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D87" w:rsidRPr="008024BB" w:rsidRDefault="00423D87" w:rsidP="006E127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024BB">
              <w:rPr>
                <w:snapToGrid/>
                <w:sz w:val="24"/>
                <w:szCs w:val="24"/>
              </w:rPr>
              <w:t>ООО "</w:t>
            </w:r>
            <w:proofErr w:type="spellStart"/>
            <w:r w:rsidRPr="008024BB">
              <w:rPr>
                <w:snapToGrid/>
                <w:sz w:val="24"/>
                <w:szCs w:val="24"/>
              </w:rPr>
              <w:t>СибЭнТех</w:t>
            </w:r>
            <w:proofErr w:type="spellEnd"/>
            <w:r w:rsidRPr="008024BB">
              <w:rPr>
                <w:snapToGrid/>
                <w:sz w:val="24"/>
                <w:szCs w:val="24"/>
              </w:rPr>
              <w:t>" (Россия,664022, г. Иркутск, ул. Коммунистическая, дом 65, корпус</w:t>
            </w:r>
            <w:proofErr w:type="gramStart"/>
            <w:r w:rsidRPr="008024BB">
              <w:rPr>
                <w:snapToGrid/>
                <w:sz w:val="24"/>
                <w:szCs w:val="24"/>
              </w:rPr>
              <w:t xml:space="preserve"> А</w:t>
            </w:r>
            <w:proofErr w:type="gramEnd"/>
            <w:r w:rsidRPr="008024BB">
              <w:rPr>
                <w:snapToGrid/>
                <w:sz w:val="24"/>
                <w:szCs w:val="24"/>
              </w:rPr>
              <w:t>, офис 45)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D87" w:rsidRPr="000B2660" w:rsidRDefault="00423D87" w:rsidP="006E127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749CB">
              <w:rPr>
                <w:b/>
                <w:snapToGrid/>
                <w:sz w:val="24"/>
                <w:szCs w:val="24"/>
              </w:rPr>
              <w:t>2 390 000,00</w:t>
            </w:r>
            <w:r w:rsidRPr="008024BB">
              <w:rPr>
                <w:snapToGrid/>
                <w:sz w:val="24"/>
                <w:szCs w:val="24"/>
              </w:rPr>
              <w:t> руб. без НДС</w:t>
            </w:r>
            <w:r>
              <w:rPr>
                <w:snapToGrid/>
                <w:sz w:val="24"/>
                <w:szCs w:val="24"/>
              </w:rPr>
              <w:t xml:space="preserve"> (2 820 200,0 руб. с НДС</w:t>
            </w:r>
            <w:r w:rsidRPr="008024BB">
              <w:rPr>
                <w:snapToGrid/>
                <w:sz w:val="24"/>
                <w:szCs w:val="24"/>
              </w:rPr>
              <w:t>)</w:t>
            </w:r>
          </w:p>
        </w:tc>
      </w:tr>
    </w:tbl>
    <w:p w:rsidR="00423D87" w:rsidRDefault="00423D87" w:rsidP="00423D87">
      <w:pPr>
        <w:spacing w:line="240" w:lineRule="auto"/>
        <w:rPr>
          <w:b/>
          <w:sz w:val="24"/>
          <w:szCs w:val="24"/>
        </w:rPr>
      </w:pPr>
    </w:p>
    <w:p w:rsidR="00423D87" w:rsidRDefault="00423D87" w:rsidP="00423D87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6</w:t>
      </w:r>
    </w:p>
    <w:p w:rsidR="00423D87" w:rsidRPr="00423D87" w:rsidRDefault="00423D87" w:rsidP="00423D87">
      <w:pPr>
        <w:pStyle w:val="a9"/>
        <w:numPr>
          <w:ilvl w:val="1"/>
          <w:numId w:val="41"/>
        </w:numPr>
        <w:snapToGrid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423D87">
        <w:rPr>
          <w:sz w:val="24"/>
          <w:szCs w:val="24"/>
        </w:rPr>
        <w:t xml:space="preserve">Признать победителем запроса цен </w:t>
      </w:r>
      <w:r w:rsidRPr="00423D87">
        <w:rPr>
          <w:b/>
          <w:sz w:val="24"/>
          <w:szCs w:val="24"/>
        </w:rPr>
        <w:t xml:space="preserve">закупка 860 </w:t>
      </w:r>
      <w:r w:rsidRPr="00423D87">
        <w:rPr>
          <w:sz w:val="24"/>
          <w:szCs w:val="24"/>
        </w:rPr>
        <w:t>- «</w:t>
      </w:r>
      <w:r w:rsidRPr="00423D87">
        <w:rPr>
          <w:b/>
          <w:bCs/>
          <w:i/>
          <w:sz w:val="24"/>
        </w:rPr>
        <w:t>Трансформаторы напряжения (</w:t>
      </w:r>
      <w:proofErr w:type="spellStart"/>
      <w:r w:rsidRPr="00423D87">
        <w:rPr>
          <w:b/>
          <w:bCs/>
          <w:i/>
          <w:sz w:val="24"/>
        </w:rPr>
        <w:t>антирезонансные</w:t>
      </w:r>
      <w:proofErr w:type="spellEnd"/>
      <w:r w:rsidRPr="00423D87">
        <w:rPr>
          <w:b/>
          <w:bCs/>
          <w:i/>
          <w:sz w:val="24"/>
        </w:rPr>
        <w:t>) (АЭС, ЮЯЭС)</w:t>
      </w:r>
      <w:r w:rsidRPr="00423D87">
        <w:rPr>
          <w:b/>
          <w:bCs/>
          <w:i/>
          <w:iCs/>
          <w:sz w:val="24"/>
          <w:szCs w:val="24"/>
        </w:rPr>
        <w:t xml:space="preserve">  </w:t>
      </w:r>
      <w:r w:rsidRPr="00423D87">
        <w:rPr>
          <w:bCs/>
          <w:iCs/>
          <w:sz w:val="24"/>
          <w:szCs w:val="24"/>
        </w:rPr>
        <w:t>У</w:t>
      </w:r>
      <w:r w:rsidRPr="00423D87">
        <w:rPr>
          <w:sz w:val="24"/>
          <w:szCs w:val="24"/>
        </w:rPr>
        <w:t xml:space="preserve">частника, занявшего первое место в итоговой </w:t>
      </w:r>
      <w:proofErr w:type="spellStart"/>
      <w:r w:rsidRPr="00423D87">
        <w:rPr>
          <w:sz w:val="24"/>
          <w:szCs w:val="24"/>
        </w:rPr>
        <w:t>ранжировке</w:t>
      </w:r>
      <w:proofErr w:type="spellEnd"/>
      <w:r w:rsidRPr="00423D87">
        <w:rPr>
          <w:sz w:val="24"/>
          <w:szCs w:val="24"/>
        </w:rPr>
        <w:t xml:space="preserve"> по степени предпочтительности для заказчика: </w:t>
      </w:r>
    </w:p>
    <w:p w:rsidR="00423D87" w:rsidRDefault="00423D87" w:rsidP="00423D87">
      <w:pPr>
        <w:spacing w:line="240" w:lineRule="auto"/>
        <w:ind w:left="567" w:hanging="567"/>
        <w:rPr>
          <w:snapToGrid/>
          <w:color w:val="000000" w:themeColor="text1"/>
          <w:sz w:val="24"/>
          <w:szCs w:val="24"/>
        </w:rPr>
      </w:pPr>
      <w:proofErr w:type="gramStart"/>
      <w:r>
        <w:rPr>
          <w:b/>
          <w:i/>
          <w:sz w:val="24"/>
          <w:szCs w:val="24"/>
        </w:rPr>
        <w:t xml:space="preserve">- </w:t>
      </w:r>
      <w:r w:rsidRPr="0037602C">
        <w:rPr>
          <w:b/>
          <w:i/>
          <w:snapToGrid/>
          <w:sz w:val="24"/>
          <w:szCs w:val="24"/>
        </w:rPr>
        <w:t>ООО "Энергия-М"</w:t>
      </w:r>
      <w:r w:rsidRPr="008024BB">
        <w:rPr>
          <w:snapToGrid/>
          <w:sz w:val="24"/>
          <w:szCs w:val="24"/>
        </w:rPr>
        <w:t xml:space="preserve"> (182113, Псковская область, г. Великие Луки, ул. Строителей, д. 10)</w:t>
      </w:r>
      <w:r>
        <w:rPr>
          <w:sz w:val="24"/>
          <w:szCs w:val="24"/>
        </w:rPr>
        <w:t xml:space="preserve"> </w:t>
      </w:r>
      <w:r>
        <w:rPr>
          <w:snapToGrid/>
          <w:sz w:val="24"/>
          <w:szCs w:val="24"/>
        </w:rPr>
        <w:t>на условиях:</w:t>
      </w:r>
      <w:r>
        <w:rPr>
          <w:sz w:val="24"/>
          <w:szCs w:val="24"/>
        </w:rPr>
        <w:t xml:space="preserve"> стоимость предложения </w:t>
      </w:r>
      <w:r w:rsidRPr="00FB79E7">
        <w:rPr>
          <w:b/>
          <w:snapToGrid/>
          <w:sz w:val="24"/>
          <w:szCs w:val="24"/>
        </w:rPr>
        <w:t>2 215 000,00</w:t>
      </w:r>
      <w:r w:rsidRPr="008024BB">
        <w:rPr>
          <w:snapToGrid/>
          <w:sz w:val="24"/>
          <w:szCs w:val="24"/>
        </w:rPr>
        <w:t> руб. без НДС</w:t>
      </w:r>
      <w:r>
        <w:rPr>
          <w:snapToGrid/>
          <w:sz w:val="24"/>
          <w:szCs w:val="24"/>
        </w:rPr>
        <w:t xml:space="preserve"> (2 613 700,0 руб. с НДС</w:t>
      </w:r>
      <w:r w:rsidRPr="008024BB">
        <w:rPr>
          <w:snapToGrid/>
          <w:sz w:val="24"/>
          <w:szCs w:val="24"/>
        </w:rPr>
        <w:t>)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r>
        <w:rPr>
          <w:snapToGrid/>
          <w:color w:val="000000" w:themeColor="text1"/>
          <w:sz w:val="24"/>
          <w:szCs w:val="24"/>
        </w:rPr>
        <w:t xml:space="preserve">Срок завершения поставки: до 30.06.2015. Условия оплаты: в течение месяца с момента поставки продукции на склад Заказчика. </w:t>
      </w:r>
      <w:proofErr w:type="gramStart"/>
      <w:r>
        <w:rPr>
          <w:snapToGrid/>
          <w:color w:val="000000" w:themeColor="text1"/>
          <w:sz w:val="24"/>
          <w:szCs w:val="24"/>
        </w:rPr>
        <w:t>Гарантийный</w:t>
      </w:r>
      <w:proofErr w:type="gramEnd"/>
      <w:r>
        <w:rPr>
          <w:snapToGrid/>
          <w:color w:val="000000" w:themeColor="text1"/>
          <w:sz w:val="24"/>
          <w:szCs w:val="24"/>
        </w:rPr>
        <w:t xml:space="preserve"> срок: 60 месяцев. Срок действия оферты до 20.06.2015.</w:t>
      </w:r>
    </w:p>
    <w:p w:rsidR="00252B9E" w:rsidRPr="002829CE" w:rsidRDefault="00252B9E" w:rsidP="00C02479">
      <w:pPr>
        <w:keepNext/>
        <w:spacing w:line="240" w:lineRule="auto"/>
        <w:ind w:firstLine="0"/>
        <w:rPr>
          <w:caps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447"/>
        <w:gridCol w:w="4117"/>
      </w:tblGrid>
      <w:tr w:rsidR="00C02479" w:rsidRPr="003B3ACD" w:rsidTr="00360F6D">
        <w:trPr>
          <w:trHeight w:val="302"/>
          <w:tblCellSpacing w:w="15" w:type="dxa"/>
        </w:trPr>
        <w:tc>
          <w:tcPr>
            <w:tcW w:w="5413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080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360F6D">
        <w:trPr>
          <w:trHeight w:val="386"/>
          <w:tblCellSpacing w:w="15" w:type="dxa"/>
        </w:trPr>
        <w:tc>
          <w:tcPr>
            <w:tcW w:w="5413" w:type="dxa"/>
          </w:tcPr>
          <w:p w:rsidR="00C02479" w:rsidRPr="003B3ACD" w:rsidRDefault="00360F6D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Моторина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О.А.</w:t>
            </w:r>
            <w:r w:rsidR="00EB25E3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080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</w:t>
            </w:r>
            <w:r w:rsidR="00360F6D">
              <w:rPr>
                <w:sz w:val="24"/>
              </w:rPr>
              <w:t>__</w:t>
            </w:r>
            <w:r w:rsidRPr="003B3ACD">
              <w:rPr>
                <w:sz w:val="24"/>
              </w:rPr>
              <w:t>______________________</w:t>
            </w:r>
          </w:p>
        </w:tc>
      </w:tr>
      <w:tr w:rsidR="00C02479" w:rsidRPr="00C02479" w:rsidTr="00360F6D">
        <w:trPr>
          <w:trHeight w:val="255"/>
          <w:tblCellSpacing w:w="15" w:type="dxa"/>
        </w:trPr>
        <w:tc>
          <w:tcPr>
            <w:tcW w:w="5413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080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360F6D">
        <w:trPr>
          <w:trHeight w:val="440"/>
          <w:tblCellSpacing w:w="15" w:type="dxa"/>
        </w:trPr>
        <w:tc>
          <w:tcPr>
            <w:tcW w:w="5413" w:type="dxa"/>
          </w:tcPr>
          <w:p w:rsidR="00C02479" w:rsidRPr="00360F6D" w:rsidRDefault="00C02479" w:rsidP="00360F6D">
            <w:pPr>
              <w:spacing w:line="240" w:lineRule="auto"/>
              <w:ind w:firstLine="0"/>
              <w:rPr>
                <w:b/>
                <w:bCs/>
                <w:i/>
                <w:sz w:val="24"/>
                <w:szCs w:val="24"/>
              </w:rPr>
            </w:pPr>
            <w:r w:rsidRPr="00360F6D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360F6D" w:rsidRPr="00360F6D">
              <w:rPr>
                <w:b/>
                <w:i/>
                <w:sz w:val="24"/>
                <w:szCs w:val="24"/>
              </w:rPr>
              <w:t>Чувашова</w:t>
            </w:r>
            <w:proofErr w:type="spellEnd"/>
            <w:r w:rsidR="00360F6D" w:rsidRPr="00360F6D">
              <w:rPr>
                <w:b/>
                <w:i/>
                <w:sz w:val="24"/>
                <w:szCs w:val="24"/>
              </w:rPr>
              <w:t xml:space="preserve"> О.В.</w:t>
            </w:r>
          </w:p>
        </w:tc>
        <w:tc>
          <w:tcPr>
            <w:tcW w:w="4080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6227C6" w:rsidRPr="00C02479" w:rsidRDefault="006227C6" w:rsidP="000007A6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360F6D">
      <w:headerReference w:type="default" r:id="rId10"/>
      <w:footerReference w:type="default" r:id="rId11"/>
      <w:pgSz w:w="11906" w:h="16838"/>
      <w:pgMar w:top="1134" w:right="849" w:bottom="851" w:left="1418" w:header="709" w:footer="463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4B3" w:rsidRDefault="00E304B3" w:rsidP="00355095">
      <w:pPr>
        <w:spacing w:line="240" w:lineRule="auto"/>
      </w:pPr>
      <w:r>
        <w:separator/>
      </w:r>
    </w:p>
  </w:endnote>
  <w:endnote w:type="continuationSeparator" w:id="0">
    <w:p w:rsidR="00E304B3" w:rsidRDefault="00E304B3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422C5">
              <w:rPr>
                <w:b/>
                <w:bCs/>
                <w:noProof/>
                <w:sz w:val="16"/>
                <w:szCs w:val="16"/>
              </w:rPr>
              <w:t>4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422C5">
              <w:rPr>
                <w:b/>
                <w:bCs/>
                <w:noProof/>
                <w:sz w:val="16"/>
                <w:szCs w:val="16"/>
              </w:rPr>
              <w:t>4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4B3" w:rsidRDefault="00E304B3" w:rsidP="00355095">
      <w:pPr>
        <w:spacing w:line="240" w:lineRule="auto"/>
      </w:pPr>
      <w:r>
        <w:separator/>
      </w:r>
    </w:p>
  </w:footnote>
  <w:footnote w:type="continuationSeparator" w:id="0">
    <w:p w:rsidR="00E304B3" w:rsidRDefault="00E304B3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423D87">
      <w:rPr>
        <w:i/>
        <w:sz w:val="20"/>
      </w:rPr>
      <w:t>8</w:t>
    </w:r>
    <w:r w:rsidR="00922F98">
      <w:rPr>
        <w:i/>
        <w:sz w:val="20"/>
      </w:rPr>
      <w:t>60</w:t>
    </w:r>
    <w:r w:rsidR="00FD2CD0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423D87">
      <w:rPr>
        <w:i/>
        <w:sz w:val="20"/>
      </w:rPr>
      <w:t>2.2</w:t>
    </w:r>
    <w:r w:rsidR="00922F98">
      <w:rPr>
        <w:i/>
        <w:sz w:val="20"/>
      </w:rPr>
      <w:t>.</w:t>
    </w:r>
    <w:r w:rsidR="00352406">
      <w:rPr>
        <w:i/>
        <w:sz w:val="20"/>
      </w:rPr>
      <w:t>2.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1ED575F"/>
    <w:multiLevelType w:val="multilevel"/>
    <w:tmpl w:val="2466D89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7EA21EE"/>
    <w:multiLevelType w:val="multilevel"/>
    <w:tmpl w:val="8B3A965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677" w:hanging="11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77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77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77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77" w:hanging="11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6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4576EA"/>
    <w:multiLevelType w:val="multilevel"/>
    <w:tmpl w:val="7944B90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202E4B62"/>
    <w:multiLevelType w:val="multilevel"/>
    <w:tmpl w:val="89B4461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>
    <w:nsid w:val="2EBE5BFD"/>
    <w:multiLevelType w:val="multilevel"/>
    <w:tmpl w:val="AA38B41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1D2F9E"/>
    <w:multiLevelType w:val="multilevel"/>
    <w:tmpl w:val="E16C74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0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3">
    <w:nsid w:val="48B04B0A"/>
    <w:multiLevelType w:val="multilevel"/>
    <w:tmpl w:val="207CBA0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509651F6"/>
    <w:multiLevelType w:val="multilevel"/>
    <w:tmpl w:val="14D47B0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6">
    <w:nsid w:val="5D1827E2"/>
    <w:multiLevelType w:val="hybridMultilevel"/>
    <w:tmpl w:val="9806BF80"/>
    <w:lvl w:ilvl="0" w:tplc="5DBEDE08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5D526C27"/>
    <w:multiLevelType w:val="multilevel"/>
    <w:tmpl w:val="E428743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99377F"/>
    <w:multiLevelType w:val="hybridMultilevel"/>
    <w:tmpl w:val="D152C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3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4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6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"/>
  </w:num>
  <w:num w:numId="3">
    <w:abstractNumId w:val="12"/>
  </w:num>
  <w:num w:numId="4">
    <w:abstractNumId w:val="4"/>
  </w:num>
  <w:num w:numId="5">
    <w:abstractNumId w:val="32"/>
  </w:num>
  <w:num w:numId="6">
    <w:abstractNumId w:val="3"/>
  </w:num>
  <w:num w:numId="7">
    <w:abstractNumId w:val="35"/>
  </w:num>
  <w:num w:numId="8">
    <w:abstractNumId w:val="28"/>
  </w:num>
  <w:num w:numId="9">
    <w:abstractNumId w:val="6"/>
  </w:num>
  <w:num w:numId="10">
    <w:abstractNumId w:val="34"/>
  </w:num>
  <w:num w:numId="11">
    <w:abstractNumId w:val="13"/>
  </w:num>
  <w:num w:numId="12">
    <w:abstractNumId w:val="22"/>
  </w:num>
  <w:num w:numId="13">
    <w:abstractNumId w:val="33"/>
  </w:num>
  <w:num w:numId="14">
    <w:abstractNumId w:val="31"/>
  </w:num>
  <w:num w:numId="15">
    <w:abstractNumId w:val="15"/>
  </w:num>
  <w:num w:numId="16">
    <w:abstractNumId w:val="36"/>
  </w:num>
  <w:num w:numId="17">
    <w:abstractNumId w:val="20"/>
  </w:num>
  <w:num w:numId="18">
    <w:abstractNumId w:val="10"/>
  </w:num>
  <w:num w:numId="19">
    <w:abstractNumId w:val="7"/>
  </w:num>
  <w:num w:numId="2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</w:num>
  <w:num w:numId="32">
    <w:abstractNumId w:val="30"/>
  </w:num>
  <w:num w:numId="33">
    <w:abstractNumId w:val="18"/>
  </w:num>
  <w:num w:numId="34">
    <w:abstractNumId w:val="27"/>
  </w:num>
  <w:num w:numId="35">
    <w:abstractNumId w:val="8"/>
  </w:num>
  <w:num w:numId="36">
    <w:abstractNumId w:val="2"/>
  </w:num>
  <w:num w:numId="37">
    <w:abstractNumId w:val="9"/>
  </w:num>
  <w:num w:numId="38">
    <w:abstractNumId w:val="5"/>
  </w:num>
  <w:num w:numId="39">
    <w:abstractNumId w:val="24"/>
  </w:num>
  <w:num w:numId="40">
    <w:abstractNumId w:val="23"/>
  </w:num>
  <w:num w:numId="4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058F"/>
    <w:rsid w:val="00053ACD"/>
    <w:rsid w:val="00057F72"/>
    <w:rsid w:val="0006695B"/>
    <w:rsid w:val="00073B6A"/>
    <w:rsid w:val="0008004B"/>
    <w:rsid w:val="000911D3"/>
    <w:rsid w:val="00091988"/>
    <w:rsid w:val="000A407E"/>
    <w:rsid w:val="000A643F"/>
    <w:rsid w:val="000B2660"/>
    <w:rsid w:val="000C1263"/>
    <w:rsid w:val="000C17A4"/>
    <w:rsid w:val="000C3491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10BC"/>
    <w:rsid w:val="00153E9A"/>
    <w:rsid w:val="001812F2"/>
    <w:rsid w:val="001924E0"/>
    <w:rsid w:val="001926AC"/>
    <w:rsid w:val="001B13FD"/>
    <w:rsid w:val="001B37A3"/>
    <w:rsid w:val="001B4C38"/>
    <w:rsid w:val="001E33F9"/>
    <w:rsid w:val="001F001D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92047"/>
    <w:rsid w:val="002B7EC6"/>
    <w:rsid w:val="002E102F"/>
    <w:rsid w:val="002E1D13"/>
    <w:rsid w:val="002E4AAD"/>
    <w:rsid w:val="0030410E"/>
    <w:rsid w:val="00306C67"/>
    <w:rsid w:val="00311BA2"/>
    <w:rsid w:val="003223F3"/>
    <w:rsid w:val="00322EF8"/>
    <w:rsid w:val="00323179"/>
    <w:rsid w:val="0033009A"/>
    <w:rsid w:val="00340D88"/>
    <w:rsid w:val="00352406"/>
    <w:rsid w:val="00355095"/>
    <w:rsid w:val="00360F6D"/>
    <w:rsid w:val="00366597"/>
    <w:rsid w:val="00367A84"/>
    <w:rsid w:val="0037307E"/>
    <w:rsid w:val="00380B7F"/>
    <w:rsid w:val="00386B81"/>
    <w:rsid w:val="003930F2"/>
    <w:rsid w:val="003A513E"/>
    <w:rsid w:val="003B16A5"/>
    <w:rsid w:val="003B3ACD"/>
    <w:rsid w:val="003B43D3"/>
    <w:rsid w:val="003C0BBD"/>
    <w:rsid w:val="003C690B"/>
    <w:rsid w:val="003D62C8"/>
    <w:rsid w:val="003F1CAE"/>
    <w:rsid w:val="003F2505"/>
    <w:rsid w:val="003F7CAF"/>
    <w:rsid w:val="00416CFB"/>
    <w:rsid w:val="00423D87"/>
    <w:rsid w:val="00423EB5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32DB"/>
    <w:rsid w:val="0049333C"/>
    <w:rsid w:val="004A4816"/>
    <w:rsid w:val="004A606C"/>
    <w:rsid w:val="004C1EA3"/>
    <w:rsid w:val="004D1A37"/>
    <w:rsid w:val="004D6055"/>
    <w:rsid w:val="0050702A"/>
    <w:rsid w:val="00515CBE"/>
    <w:rsid w:val="00526FD4"/>
    <w:rsid w:val="00547EE6"/>
    <w:rsid w:val="00551234"/>
    <w:rsid w:val="005529F7"/>
    <w:rsid w:val="0055309B"/>
    <w:rsid w:val="00563A7E"/>
    <w:rsid w:val="00564EDA"/>
    <w:rsid w:val="00571278"/>
    <w:rsid w:val="005856B7"/>
    <w:rsid w:val="0058642E"/>
    <w:rsid w:val="00586D17"/>
    <w:rsid w:val="005871CC"/>
    <w:rsid w:val="00590768"/>
    <w:rsid w:val="0059531A"/>
    <w:rsid w:val="00597E36"/>
    <w:rsid w:val="005A4AD8"/>
    <w:rsid w:val="005B1491"/>
    <w:rsid w:val="005B5865"/>
    <w:rsid w:val="005D40F5"/>
    <w:rsid w:val="005D7BA8"/>
    <w:rsid w:val="005E1345"/>
    <w:rsid w:val="005E34D0"/>
    <w:rsid w:val="005F61A1"/>
    <w:rsid w:val="00613EDC"/>
    <w:rsid w:val="006155BC"/>
    <w:rsid w:val="006227C6"/>
    <w:rsid w:val="00622BD9"/>
    <w:rsid w:val="006629E9"/>
    <w:rsid w:val="0067093E"/>
    <w:rsid w:val="006746BC"/>
    <w:rsid w:val="0067734E"/>
    <w:rsid w:val="00680B61"/>
    <w:rsid w:val="00694200"/>
    <w:rsid w:val="006B3625"/>
    <w:rsid w:val="006B61F6"/>
    <w:rsid w:val="006C4B51"/>
    <w:rsid w:val="006E6452"/>
    <w:rsid w:val="006F05A3"/>
    <w:rsid w:val="006F3881"/>
    <w:rsid w:val="00700899"/>
    <w:rsid w:val="00705A18"/>
    <w:rsid w:val="0071472B"/>
    <w:rsid w:val="00732C5E"/>
    <w:rsid w:val="0074121C"/>
    <w:rsid w:val="007436D6"/>
    <w:rsid w:val="00745749"/>
    <w:rsid w:val="00756E30"/>
    <w:rsid w:val="00757186"/>
    <w:rsid w:val="007611D3"/>
    <w:rsid w:val="00761690"/>
    <w:rsid w:val="00771B04"/>
    <w:rsid w:val="007805A3"/>
    <w:rsid w:val="0079337E"/>
    <w:rsid w:val="0079457B"/>
    <w:rsid w:val="007960BC"/>
    <w:rsid w:val="007A0ACC"/>
    <w:rsid w:val="007B404E"/>
    <w:rsid w:val="007B697F"/>
    <w:rsid w:val="007C3379"/>
    <w:rsid w:val="007C4382"/>
    <w:rsid w:val="007C54CF"/>
    <w:rsid w:val="00807ED5"/>
    <w:rsid w:val="00821FF6"/>
    <w:rsid w:val="00835365"/>
    <w:rsid w:val="00861C62"/>
    <w:rsid w:val="008630C2"/>
    <w:rsid w:val="00864009"/>
    <w:rsid w:val="008759B3"/>
    <w:rsid w:val="008848D3"/>
    <w:rsid w:val="00886219"/>
    <w:rsid w:val="0088746E"/>
    <w:rsid w:val="008A5961"/>
    <w:rsid w:val="008B4E73"/>
    <w:rsid w:val="008D0CCD"/>
    <w:rsid w:val="008D6C93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2F98"/>
    <w:rsid w:val="00924499"/>
    <w:rsid w:val="00926498"/>
    <w:rsid w:val="00927F66"/>
    <w:rsid w:val="009423A1"/>
    <w:rsid w:val="00946E89"/>
    <w:rsid w:val="00952384"/>
    <w:rsid w:val="00965222"/>
    <w:rsid w:val="00967D5D"/>
    <w:rsid w:val="00980378"/>
    <w:rsid w:val="00983CC5"/>
    <w:rsid w:val="009852C6"/>
    <w:rsid w:val="009972F3"/>
    <w:rsid w:val="009A652F"/>
    <w:rsid w:val="009A6ACF"/>
    <w:rsid w:val="009C637C"/>
    <w:rsid w:val="009D31B9"/>
    <w:rsid w:val="009E3825"/>
    <w:rsid w:val="00A02900"/>
    <w:rsid w:val="00A05A52"/>
    <w:rsid w:val="00A06B93"/>
    <w:rsid w:val="00A20713"/>
    <w:rsid w:val="00A54932"/>
    <w:rsid w:val="00A56CAE"/>
    <w:rsid w:val="00A57A7B"/>
    <w:rsid w:val="00A62A51"/>
    <w:rsid w:val="00A65A76"/>
    <w:rsid w:val="00A66628"/>
    <w:rsid w:val="00A76D45"/>
    <w:rsid w:val="00A83E19"/>
    <w:rsid w:val="00A87C37"/>
    <w:rsid w:val="00A93816"/>
    <w:rsid w:val="00A93AAA"/>
    <w:rsid w:val="00A93FBE"/>
    <w:rsid w:val="00A95BFA"/>
    <w:rsid w:val="00AA0FC2"/>
    <w:rsid w:val="00AB02C7"/>
    <w:rsid w:val="00AC0DE7"/>
    <w:rsid w:val="00AD0933"/>
    <w:rsid w:val="00AD56AC"/>
    <w:rsid w:val="00AD6D2F"/>
    <w:rsid w:val="00AF01AB"/>
    <w:rsid w:val="00AF1A85"/>
    <w:rsid w:val="00B001DD"/>
    <w:rsid w:val="00B12993"/>
    <w:rsid w:val="00B20409"/>
    <w:rsid w:val="00B21BBE"/>
    <w:rsid w:val="00B30FAD"/>
    <w:rsid w:val="00B31A54"/>
    <w:rsid w:val="00B33EBA"/>
    <w:rsid w:val="00B36C9E"/>
    <w:rsid w:val="00B46BA5"/>
    <w:rsid w:val="00B54AEB"/>
    <w:rsid w:val="00B57DE3"/>
    <w:rsid w:val="00B6781F"/>
    <w:rsid w:val="00B808A9"/>
    <w:rsid w:val="00B828AD"/>
    <w:rsid w:val="00B855FE"/>
    <w:rsid w:val="00B85D32"/>
    <w:rsid w:val="00BB4599"/>
    <w:rsid w:val="00BC5464"/>
    <w:rsid w:val="00BD196F"/>
    <w:rsid w:val="00BD1D36"/>
    <w:rsid w:val="00BD2CC5"/>
    <w:rsid w:val="00BF278F"/>
    <w:rsid w:val="00BF35EB"/>
    <w:rsid w:val="00BF716F"/>
    <w:rsid w:val="00BF77E9"/>
    <w:rsid w:val="00C02479"/>
    <w:rsid w:val="00C03A63"/>
    <w:rsid w:val="00C11FE6"/>
    <w:rsid w:val="00C212A7"/>
    <w:rsid w:val="00C21585"/>
    <w:rsid w:val="00C22192"/>
    <w:rsid w:val="00C26636"/>
    <w:rsid w:val="00C438F5"/>
    <w:rsid w:val="00C52908"/>
    <w:rsid w:val="00C55AD2"/>
    <w:rsid w:val="00C62488"/>
    <w:rsid w:val="00C75C4C"/>
    <w:rsid w:val="00C77AD0"/>
    <w:rsid w:val="00C85263"/>
    <w:rsid w:val="00C8705E"/>
    <w:rsid w:val="00C9000A"/>
    <w:rsid w:val="00C90F2D"/>
    <w:rsid w:val="00C93119"/>
    <w:rsid w:val="00C93DEA"/>
    <w:rsid w:val="00CA015D"/>
    <w:rsid w:val="00CB0FB8"/>
    <w:rsid w:val="00CB5269"/>
    <w:rsid w:val="00CC5E95"/>
    <w:rsid w:val="00CE3F1D"/>
    <w:rsid w:val="00D05F7D"/>
    <w:rsid w:val="00D26329"/>
    <w:rsid w:val="00D267B4"/>
    <w:rsid w:val="00D43162"/>
    <w:rsid w:val="00D50205"/>
    <w:rsid w:val="00D62D28"/>
    <w:rsid w:val="00D82055"/>
    <w:rsid w:val="00D85B2B"/>
    <w:rsid w:val="00D91435"/>
    <w:rsid w:val="00DA22E3"/>
    <w:rsid w:val="00DA4F21"/>
    <w:rsid w:val="00DE2BEB"/>
    <w:rsid w:val="00DE5C19"/>
    <w:rsid w:val="00DF7309"/>
    <w:rsid w:val="00DF7E5C"/>
    <w:rsid w:val="00E00A4C"/>
    <w:rsid w:val="00E07A98"/>
    <w:rsid w:val="00E13CFF"/>
    <w:rsid w:val="00E219CC"/>
    <w:rsid w:val="00E25DBA"/>
    <w:rsid w:val="00E304B3"/>
    <w:rsid w:val="00E307C3"/>
    <w:rsid w:val="00E37636"/>
    <w:rsid w:val="00E37973"/>
    <w:rsid w:val="00E422C5"/>
    <w:rsid w:val="00E56B14"/>
    <w:rsid w:val="00E7299F"/>
    <w:rsid w:val="00E73818"/>
    <w:rsid w:val="00E7429D"/>
    <w:rsid w:val="00E8314B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C5A20"/>
    <w:rsid w:val="00FC64CF"/>
    <w:rsid w:val="00FD2CD0"/>
    <w:rsid w:val="00FD60FA"/>
    <w:rsid w:val="00FE167A"/>
    <w:rsid w:val="00FE735C"/>
    <w:rsid w:val="00FF6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1395</Words>
  <Characters>7952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9329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6</cp:revision>
  <cp:lastPrinted>2015-03-27T05:45:00Z</cp:lastPrinted>
  <dcterms:created xsi:type="dcterms:W3CDTF">2015-03-24T02:56:00Z</dcterms:created>
  <dcterms:modified xsi:type="dcterms:W3CDTF">2015-03-27T05:46:00Z</dcterms:modified>
</cp:coreProperties>
</file>