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9C57D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311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1F5FD7" w:rsidRPr="009C57D0" w:rsidRDefault="00352406" w:rsidP="001F5FD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55768">
        <w:rPr>
          <w:sz w:val="26"/>
          <w:szCs w:val="26"/>
        </w:rPr>
        <w:t>заседания закупочно</w:t>
      </w:r>
      <w:r w:rsidR="001F5FD7" w:rsidRPr="00955768">
        <w:rPr>
          <w:sz w:val="26"/>
          <w:szCs w:val="26"/>
        </w:rPr>
        <w:t>й комиссии по выбору победителя</w:t>
      </w:r>
      <w:r w:rsidR="001F5FD7" w:rsidRPr="00955768">
        <w:rPr>
          <w:bCs/>
          <w:sz w:val="26"/>
          <w:szCs w:val="26"/>
        </w:rPr>
        <w:t xml:space="preserve"> открытого электронного</w:t>
      </w:r>
      <w:r w:rsidR="001F1045" w:rsidRPr="00955768">
        <w:rPr>
          <w:bCs/>
          <w:sz w:val="26"/>
          <w:szCs w:val="26"/>
        </w:rPr>
        <w:t xml:space="preserve"> </w:t>
      </w:r>
      <w:r w:rsidR="001F1045" w:rsidRPr="00955768">
        <w:rPr>
          <w:sz w:val="26"/>
          <w:szCs w:val="26"/>
        </w:rPr>
        <w:t>запрос</w:t>
      </w:r>
      <w:r w:rsidR="001F5FD7" w:rsidRPr="00955768">
        <w:rPr>
          <w:sz w:val="26"/>
          <w:szCs w:val="26"/>
        </w:rPr>
        <w:t>а</w:t>
      </w:r>
      <w:r w:rsidR="001F1045" w:rsidRPr="00955768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9C57D0" w:rsidRPr="00F6215E">
        <w:rPr>
          <w:b/>
          <w:bCs/>
          <w:i/>
          <w:sz w:val="26"/>
          <w:szCs w:val="26"/>
        </w:rPr>
        <w:t>Ремонт кровли конторы РПБ-2, ГО филиала АЭС</w:t>
      </w:r>
      <w:r w:rsidR="009C57D0" w:rsidRPr="00F6215E">
        <w:rPr>
          <w:sz w:val="26"/>
          <w:szCs w:val="26"/>
        </w:rPr>
        <w:t xml:space="preserve">  </w:t>
      </w:r>
      <w:r w:rsidR="001F5FD7" w:rsidRPr="00281724">
        <w:rPr>
          <w:b/>
          <w:bCs/>
          <w:sz w:val="26"/>
          <w:szCs w:val="26"/>
        </w:rPr>
        <w:t>закупка № 7</w:t>
      </w:r>
      <w:r w:rsidR="009C57D0">
        <w:rPr>
          <w:b/>
          <w:bCs/>
          <w:sz w:val="26"/>
          <w:szCs w:val="26"/>
        </w:rPr>
        <w:t>00</w:t>
      </w:r>
      <w:r w:rsidR="001F5FD7">
        <w:rPr>
          <w:b/>
          <w:bCs/>
          <w:sz w:val="26"/>
          <w:szCs w:val="26"/>
        </w:rPr>
        <w:t xml:space="preserve"> раздел </w:t>
      </w:r>
      <w:r w:rsidR="001F5FD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7D7B16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57D0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693"/>
      </w:tblGrid>
      <w:tr w:rsidR="009C57D0" w:rsidRPr="000A692E" w:rsidTr="006A52C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7D0" w:rsidRPr="000A692E" w:rsidRDefault="009C57D0" w:rsidP="006A52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C57D0" w:rsidRPr="000A692E" w:rsidRDefault="009C57D0" w:rsidP="006A52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7D0" w:rsidRPr="000A692E" w:rsidRDefault="009C57D0" w:rsidP="006A52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7D0" w:rsidRPr="000A692E" w:rsidRDefault="009C57D0" w:rsidP="006A52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57D0" w:rsidRPr="000A692E" w:rsidRDefault="009C57D0" w:rsidP="006A52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C57D0" w:rsidRPr="000A692E" w:rsidTr="006A52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0A692E" w:rsidRDefault="009C57D0" w:rsidP="009C57D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z w:val="24"/>
                <w:szCs w:val="24"/>
              </w:rPr>
              <w:t>" (675000, Россия, Амурская обл., г. Благовещенск, ул. Северная, д. 165, корп. 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816 746,00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(963 760,28 руб. 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803 958,0</w:t>
            </w:r>
            <w:r w:rsidRPr="00AC1436">
              <w:rPr>
                <w:sz w:val="24"/>
                <w:szCs w:val="24"/>
              </w:rPr>
              <w:t> руб. (</w:t>
            </w:r>
            <w:r>
              <w:rPr>
                <w:sz w:val="24"/>
                <w:szCs w:val="24"/>
              </w:rPr>
              <w:t xml:space="preserve">948670,44 руб. с </w:t>
            </w:r>
            <w:r w:rsidRPr="00AC1436">
              <w:rPr>
                <w:sz w:val="24"/>
                <w:szCs w:val="24"/>
              </w:rPr>
              <w:t>НДС)</w:t>
            </w:r>
          </w:p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C57D0" w:rsidRPr="000A692E" w:rsidTr="006A52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0A692E" w:rsidRDefault="009C57D0" w:rsidP="006A52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819 000,00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(966 420,0 руб. с НДС</w:t>
            </w:r>
            <w:r w:rsidRPr="00FF0CAF">
              <w:rPr>
                <w:sz w:val="24"/>
                <w:szCs w:val="24"/>
              </w:rPr>
              <w:t>)</w:t>
            </w:r>
          </w:p>
          <w:p w:rsidR="009C57D0" w:rsidRPr="00226D52" w:rsidRDefault="009C57D0" w:rsidP="006A52C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226D52" w:rsidRDefault="009C57D0" w:rsidP="006A52C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9C57D0" w:rsidRPr="000A692E" w:rsidTr="006A52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0A692E" w:rsidRDefault="009C57D0" w:rsidP="006A52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226D52" w:rsidRDefault="009C57D0" w:rsidP="006A52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822 555,14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(970 615,07 руб. 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798 325,14</w:t>
            </w:r>
            <w:r>
              <w:rPr>
                <w:sz w:val="24"/>
                <w:szCs w:val="24"/>
              </w:rPr>
              <w:t> руб.  без НДС (942 023,67 руб. с НДС)</w:t>
            </w:r>
          </w:p>
        </w:tc>
      </w:tr>
      <w:tr w:rsidR="009C57D0" w:rsidRPr="000A692E" w:rsidTr="006A52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246">
              <w:rPr>
                <w:b/>
                <w:sz w:val="24"/>
                <w:szCs w:val="24"/>
              </w:rPr>
              <w:t>998 409,72</w:t>
            </w:r>
            <w:r w:rsidRPr="00FF0CAF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 xml:space="preserve">. </w:t>
            </w:r>
          </w:p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9C57D0" w:rsidRPr="00963757" w:rsidTr="006A5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963757" w:rsidRDefault="009C57D0" w:rsidP="006A52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963757" w:rsidRDefault="009C57D0" w:rsidP="006A52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963757" w:rsidRDefault="009C57D0" w:rsidP="006A52C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963757" w:rsidRDefault="009C57D0" w:rsidP="006A52C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C57D0" w:rsidRPr="0059439E" w:rsidTr="006A5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59439E" w:rsidRDefault="009C57D0" w:rsidP="006A52C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FF0CAF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226D52" w:rsidRDefault="009C57D0" w:rsidP="006A52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822 555,14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(970 615,07 руб. 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Default="009C57D0" w:rsidP="006A52CD">
            <w:pPr>
              <w:spacing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798 325,14</w:t>
            </w:r>
            <w:r>
              <w:rPr>
                <w:sz w:val="24"/>
                <w:szCs w:val="24"/>
              </w:rPr>
              <w:t> руб.  без НДС (942 023,67 руб. с НДС)</w:t>
            </w:r>
          </w:p>
        </w:tc>
      </w:tr>
      <w:tr w:rsidR="009C57D0" w:rsidRPr="0059439E" w:rsidTr="006A5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D0" w:rsidRPr="0059439E" w:rsidRDefault="009C57D0" w:rsidP="006A52C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КапиталЪ</w:t>
            </w:r>
            <w:proofErr w:type="spellEnd"/>
            <w:r w:rsidRPr="00FF0CAF">
              <w:rPr>
                <w:sz w:val="24"/>
                <w:szCs w:val="24"/>
              </w:rPr>
              <w:t xml:space="preserve">" (675000, Россия, Амурская обл., г. Благовещенск, </w:t>
            </w:r>
            <w:r w:rsidRPr="00FF0CAF">
              <w:rPr>
                <w:sz w:val="24"/>
                <w:szCs w:val="24"/>
              </w:rPr>
              <w:lastRenderedPageBreak/>
              <w:t>ул. Северная, д. 165, корп. 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lastRenderedPageBreak/>
              <w:t>816 746,00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(963 760,28 руб. </w:t>
            </w:r>
            <w:r>
              <w:rPr>
                <w:sz w:val="24"/>
                <w:szCs w:val="24"/>
              </w:rPr>
              <w:lastRenderedPageBreak/>
              <w:t>с НДС</w:t>
            </w:r>
            <w:r w:rsidRPr="00FF0CA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803 958,0</w:t>
            </w:r>
            <w:r w:rsidRPr="00AC1436">
              <w:rPr>
                <w:sz w:val="24"/>
                <w:szCs w:val="24"/>
              </w:rPr>
              <w:t> руб. (</w:t>
            </w:r>
            <w:r>
              <w:rPr>
                <w:sz w:val="24"/>
                <w:szCs w:val="24"/>
              </w:rPr>
              <w:t xml:space="preserve">948670,44 руб. с </w:t>
            </w:r>
            <w:r w:rsidRPr="00AC1436">
              <w:rPr>
                <w:sz w:val="24"/>
                <w:szCs w:val="24"/>
              </w:rPr>
              <w:lastRenderedPageBreak/>
              <w:t>НДС)</w:t>
            </w:r>
          </w:p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C57D0" w:rsidRPr="0059439E" w:rsidTr="006A5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59439E" w:rsidRDefault="009C57D0" w:rsidP="006A52C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FF0CAF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CAF">
              <w:rPr>
                <w:sz w:val="24"/>
                <w:szCs w:val="24"/>
              </w:rPr>
              <w:t>ООО "</w:t>
            </w:r>
            <w:proofErr w:type="spellStart"/>
            <w:r w:rsidRPr="00FF0CAF">
              <w:rPr>
                <w:sz w:val="24"/>
                <w:szCs w:val="24"/>
              </w:rPr>
              <w:t>СтройГрад</w:t>
            </w:r>
            <w:proofErr w:type="spellEnd"/>
            <w:r w:rsidRPr="00FF0CAF">
              <w:rPr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7E0">
              <w:rPr>
                <w:b/>
                <w:sz w:val="24"/>
                <w:szCs w:val="24"/>
              </w:rPr>
              <w:t>819 000,00</w:t>
            </w:r>
            <w:r w:rsidRPr="00FF0CA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(966 420,0 руб. с НДС</w:t>
            </w:r>
            <w:r w:rsidRPr="00FF0CAF">
              <w:rPr>
                <w:sz w:val="24"/>
                <w:szCs w:val="24"/>
              </w:rPr>
              <w:t>)</w:t>
            </w:r>
          </w:p>
          <w:p w:rsidR="009C57D0" w:rsidRPr="00226D52" w:rsidRDefault="009C57D0" w:rsidP="006A52C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226D52" w:rsidRDefault="009C57D0" w:rsidP="006A52C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9C57D0" w:rsidRPr="0059439E" w:rsidTr="006A5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Default="009C57D0" w:rsidP="006A52C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0CAF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5246">
              <w:rPr>
                <w:b/>
                <w:sz w:val="24"/>
                <w:szCs w:val="24"/>
              </w:rPr>
              <w:t>998 409,72</w:t>
            </w:r>
            <w:r w:rsidRPr="00FF0CAF">
              <w:rPr>
                <w:sz w:val="24"/>
                <w:szCs w:val="24"/>
              </w:rPr>
              <w:t> руб. (НДС не облагается)</w:t>
            </w:r>
            <w:r>
              <w:rPr>
                <w:sz w:val="24"/>
                <w:szCs w:val="24"/>
              </w:rPr>
              <w:t xml:space="preserve">. </w:t>
            </w:r>
          </w:p>
          <w:p w:rsidR="009C57D0" w:rsidRPr="00226D52" w:rsidRDefault="009C57D0" w:rsidP="006A52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D0" w:rsidRDefault="009C57D0" w:rsidP="006A52CD">
            <w:pPr>
              <w:spacing w:line="240" w:lineRule="auto"/>
              <w:ind w:firstLine="0"/>
              <w:jc w:val="left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9C57D0" w:rsidRDefault="009C57D0" w:rsidP="009C57D0">
      <w:pPr>
        <w:pStyle w:val="25"/>
        <w:numPr>
          <w:ilvl w:val="1"/>
          <w:numId w:val="31"/>
        </w:numPr>
        <w:tabs>
          <w:tab w:val="left" w:pos="0"/>
          <w:tab w:val="left" w:pos="993"/>
        </w:tabs>
        <w:ind w:left="0" w:firstLine="567"/>
        <w:rPr>
          <w:szCs w:val="24"/>
        </w:rPr>
      </w:pPr>
      <w:bookmarkStart w:id="2" w:name="_GoBack"/>
      <w:bookmarkEnd w:id="2"/>
      <w:r w:rsidRPr="000A1184">
        <w:rPr>
          <w:szCs w:val="24"/>
        </w:rPr>
        <w:t xml:space="preserve">Планируемая стоимость закупки в </w:t>
      </w:r>
      <w:proofErr w:type="gramStart"/>
      <w:r w:rsidRPr="000A1184">
        <w:rPr>
          <w:szCs w:val="24"/>
        </w:rPr>
        <w:t>соответствии</w:t>
      </w:r>
      <w:proofErr w:type="gramEnd"/>
      <w:r w:rsidRPr="000A1184">
        <w:rPr>
          <w:szCs w:val="24"/>
        </w:rPr>
        <w:t xml:space="preserve"> с ГКПЗ: </w:t>
      </w:r>
      <w:r w:rsidRPr="00AC1436">
        <w:rPr>
          <w:b/>
          <w:i/>
        </w:rPr>
        <w:t> </w:t>
      </w:r>
      <w:r w:rsidRPr="00926FA4">
        <w:rPr>
          <w:b/>
          <w:i/>
        </w:rPr>
        <w:t xml:space="preserve">1 060 000,0 </w:t>
      </w:r>
      <w:r w:rsidRPr="00926FA4">
        <w:t>рублей без учета НДС;</w:t>
      </w:r>
      <w:r>
        <w:rPr>
          <w:b/>
          <w:i/>
        </w:rPr>
        <w:t xml:space="preserve"> </w:t>
      </w:r>
      <w:r w:rsidRPr="00926FA4">
        <w:rPr>
          <w:b/>
          <w:i/>
        </w:rPr>
        <w:t>1 250 800,0</w:t>
      </w:r>
      <w:r>
        <w:rPr>
          <w:b/>
          <w:i/>
        </w:rPr>
        <w:t xml:space="preserve"> </w:t>
      </w:r>
      <w:r w:rsidRPr="00926FA4">
        <w:t>рублей с учетом НДС.</w:t>
      </w:r>
    </w:p>
    <w:p w:rsidR="009C57D0" w:rsidRPr="00F6215E" w:rsidRDefault="009C57D0" w:rsidP="009C57D0">
      <w:pPr>
        <w:pStyle w:val="25"/>
        <w:numPr>
          <w:ilvl w:val="1"/>
          <w:numId w:val="31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F6215E">
        <w:rPr>
          <w:szCs w:val="24"/>
        </w:rPr>
        <w:t xml:space="preserve">На основании приведенной итоговой </w:t>
      </w:r>
      <w:proofErr w:type="spellStart"/>
      <w:r w:rsidRPr="00F6215E">
        <w:rPr>
          <w:szCs w:val="24"/>
        </w:rPr>
        <w:t>ранжировки</w:t>
      </w:r>
      <w:proofErr w:type="spellEnd"/>
      <w:r w:rsidRPr="00F6215E">
        <w:rPr>
          <w:szCs w:val="24"/>
        </w:rPr>
        <w:t xml:space="preserve"> поступивших предложений предлагается признать победителем запроса предложений </w:t>
      </w:r>
      <w:r w:rsidRPr="00F6215E">
        <w:rPr>
          <w:b/>
          <w:bCs/>
          <w:i/>
        </w:rPr>
        <w:t>Ремонт кровли конторы РПБ-2, ГО филиала АЭС</w:t>
      </w:r>
      <w:r w:rsidRPr="00F6215E">
        <w:t xml:space="preserve">  </w:t>
      </w:r>
      <w:r w:rsidRPr="00F6215E">
        <w:rPr>
          <w:szCs w:val="24"/>
        </w:rPr>
        <w:t xml:space="preserve">участника, занявшего первое место в итоговой </w:t>
      </w:r>
      <w:proofErr w:type="spellStart"/>
      <w:r w:rsidRPr="00F6215E">
        <w:rPr>
          <w:szCs w:val="24"/>
        </w:rPr>
        <w:t>ранжировке</w:t>
      </w:r>
      <w:proofErr w:type="spellEnd"/>
      <w:r w:rsidRPr="00F6215E">
        <w:rPr>
          <w:szCs w:val="24"/>
        </w:rPr>
        <w:t xml:space="preserve"> по степени предпочтительности для заказчика: </w:t>
      </w:r>
    </w:p>
    <w:p w:rsidR="009C57D0" w:rsidRDefault="009C57D0" w:rsidP="009C57D0">
      <w:pPr>
        <w:tabs>
          <w:tab w:val="left" w:pos="993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6215E">
        <w:rPr>
          <w:b/>
          <w:i/>
          <w:sz w:val="24"/>
          <w:szCs w:val="24"/>
        </w:rPr>
        <w:t xml:space="preserve">ООО "КАМИЛА" </w:t>
      </w:r>
      <w:r w:rsidRPr="00FF0CAF">
        <w:rPr>
          <w:sz w:val="24"/>
          <w:szCs w:val="24"/>
        </w:rPr>
        <w:t>(675000, Россия, Амурская обл., г. Благовещенск, ул. Северная, д. 167, лит.</w:t>
      </w:r>
      <w:proofErr w:type="gramEnd"/>
      <w:r w:rsidRPr="00FF0CAF">
        <w:rPr>
          <w:sz w:val="24"/>
          <w:szCs w:val="24"/>
        </w:rPr>
        <w:t xml:space="preserve"> А)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798 325,14</w:t>
      </w:r>
      <w:r>
        <w:rPr>
          <w:sz w:val="24"/>
          <w:szCs w:val="24"/>
        </w:rPr>
        <w:t xml:space="preserve"> руб.  без НДС (942 023,67 руб. с НДС).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работ с момента подписания договора, окончание – 30 мая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36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30.05.2015</w:t>
      </w:r>
    </w:p>
    <w:p w:rsidR="00252B9E" w:rsidRDefault="00252B9E" w:rsidP="009C57D0">
      <w:pPr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F5FD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1C" w:rsidRDefault="00C8031C" w:rsidP="00355095">
      <w:pPr>
        <w:spacing w:line="240" w:lineRule="auto"/>
      </w:pPr>
      <w:r>
        <w:separator/>
      </w:r>
    </w:p>
  </w:endnote>
  <w:endnote w:type="continuationSeparator" w:id="0">
    <w:p w:rsidR="00C8031C" w:rsidRDefault="00C803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57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57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1C" w:rsidRDefault="00C8031C" w:rsidP="00355095">
      <w:pPr>
        <w:spacing w:line="240" w:lineRule="auto"/>
      </w:pPr>
      <w:r>
        <w:separator/>
      </w:r>
    </w:p>
  </w:footnote>
  <w:footnote w:type="continuationSeparator" w:id="0">
    <w:p w:rsidR="00C8031C" w:rsidRDefault="00C803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C57D0">
      <w:rPr>
        <w:i/>
        <w:sz w:val="20"/>
      </w:rPr>
      <w:t>700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2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768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7D0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0F1F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31C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2015-04-02T02:25:00Z</cp:lastPrinted>
  <dcterms:created xsi:type="dcterms:W3CDTF">2015-03-25T00:17:00Z</dcterms:created>
  <dcterms:modified xsi:type="dcterms:W3CDTF">2015-04-02T02:25:00Z</dcterms:modified>
</cp:coreProperties>
</file>