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4743C03" wp14:editId="7A2EEDD8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F327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F3275" w:rsidP="00FF32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926FA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F3275" w:rsidRDefault="00FF3275" w:rsidP="00FF3275">
      <w:pPr>
        <w:pStyle w:val="a4"/>
        <w:spacing w:before="0" w:line="240" w:lineRule="auto"/>
        <w:ind w:firstLine="567"/>
        <w:rPr>
          <w:b/>
          <w:sz w:val="24"/>
        </w:rPr>
      </w:pPr>
    </w:p>
    <w:p w:rsidR="00324216" w:rsidRPr="00FF3275" w:rsidRDefault="00926FA4" w:rsidP="00FF3275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FF3275">
        <w:rPr>
          <w:sz w:val="24"/>
        </w:rPr>
        <w:t>92693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="00AC1436">
        <w:rPr>
          <w:sz w:val="24"/>
        </w:rPr>
        <w:t xml:space="preserve">Южно-Якутские </w:t>
      </w:r>
      <w:r w:rsidR="00A338BC" w:rsidRPr="00AC1436">
        <w:rPr>
          <w:sz w:val="24"/>
        </w:rPr>
        <w:t>электрические сети</w:t>
      </w:r>
      <w:r w:rsidR="00BF5BA0" w:rsidRPr="00AC1436">
        <w:rPr>
          <w:sz w:val="24"/>
        </w:rPr>
        <w:t>»</w:t>
      </w:r>
      <w:r w:rsidRPr="00AC1436">
        <w:rPr>
          <w:sz w:val="24"/>
        </w:rPr>
        <w:t xml:space="preserve"> </w:t>
      </w:r>
      <w:r w:rsidR="00AC1436" w:rsidRPr="00AC1436">
        <w:rPr>
          <w:b/>
          <w:bCs/>
          <w:i/>
          <w:sz w:val="24"/>
        </w:rPr>
        <w:t>Расчистка просеки вручную (</w:t>
      </w:r>
      <w:proofErr w:type="spellStart"/>
      <w:r w:rsidR="00FF3275">
        <w:rPr>
          <w:b/>
          <w:bCs/>
          <w:i/>
          <w:sz w:val="24"/>
        </w:rPr>
        <w:t>Томмотский</w:t>
      </w:r>
      <w:proofErr w:type="spellEnd"/>
      <w:r w:rsidR="00AC1436" w:rsidRPr="00AC1436">
        <w:rPr>
          <w:b/>
          <w:bCs/>
          <w:i/>
          <w:sz w:val="24"/>
        </w:rPr>
        <w:t xml:space="preserve"> РЭС)</w:t>
      </w:r>
      <w:r w:rsidR="00AC1436" w:rsidRPr="00992432">
        <w:rPr>
          <w:b/>
          <w:bCs/>
          <w:i/>
          <w:sz w:val="26"/>
          <w:szCs w:val="26"/>
        </w:rPr>
        <w:t xml:space="preserve"> </w:t>
      </w:r>
      <w:r w:rsidR="00FF3275">
        <w:rPr>
          <w:sz w:val="24"/>
        </w:rPr>
        <w:t>(закупка 736</w:t>
      </w:r>
      <w:r w:rsidR="00E33D1C" w:rsidRPr="00526026">
        <w:rPr>
          <w:sz w:val="24"/>
        </w:rPr>
        <w:t xml:space="preserve"> </w:t>
      </w:r>
      <w:r w:rsidR="00E33D1C" w:rsidRPr="00FF3275">
        <w:rPr>
          <w:sz w:val="24"/>
        </w:rPr>
        <w:t xml:space="preserve">раздела 1.1. </w:t>
      </w:r>
      <w:proofErr w:type="gramStart"/>
      <w:r w:rsidR="00E33D1C" w:rsidRPr="00FF3275">
        <w:rPr>
          <w:sz w:val="24"/>
        </w:rPr>
        <w:t>ГКПЗ 2015</w:t>
      </w:r>
      <w:r w:rsidR="00D57EA1" w:rsidRPr="00FF3275">
        <w:rPr>
          <w:sz w:val="24"/>
        </w:rPr>
        <w:t xml:space="preserve"> г.).</w:t>
      </w:r>
      <w:proofErr w:type="gramEnd"/>
    </w:p>
    <w:p w:rsidR="00FF3275" w:rsidRPr="00FF3275" w:rsidRDefault="00A9496B" w:rsidP="00FF3275">
      <w:pPr>
        <w:pStyle w:val="a4"/>
        <w:spacing w:line="240" w:lineRule="auto"/>
        <w:ind w:firstLine="567"/>
        <w:rPr>
          <w:sz w:val="24"/>
        </w:rPr>
      </w:pPr>
      <w:r w:rsidRPr="00FF3275">
        <w:rPr>
          <w:b/>
          <w:i/>
          <w:sz w:val="24"/>
        </w:rPr>
        <w:t xml:space="preserve">Плановая стоимость: </w:t>
      </w:r>
      <w:r w:rsidR="00FF3275" w:rsidRPr="00FF3275">
        <w:rPr>
          <w:b/>
          <w:i/>
          <w:sz w:val="24"/>
        </w:rPr>
        <w:t xml:space="preserve">1 038 311,32 </w:t>
      </w:r>
      <w:r w:rsidR="00FF3275" w:rsidRPr="00FF3275">
        <w:rPr>
          <w:sz w:val="24"/>
        </w:rPr>
        <w:t xml:space="preserve">рублей без учета НДС; </w:t>
      </w:r>
      <w:r w:rsidR="00FF3275" w:rsidRPr="00FF3275">
        <w:rPr>
          <w:b/>
          <w:i/>
          <w:sz w:val="24"/>
        </w:rPr>
        <w:t xml:space="preserve">1 225 207,36 </w:t>
      </w:r>
      <w:r w:rsidR="00FF3275" w:rsidRPr="00FF3275">
        <w:rPr>
          <w:sz w:val="24"/>
        </w:rPr>
        <w:t>рублей с учетом НДС.</w:t>
      </w:r>
    </w:p>
    <w:p w:rsidR="00A338BC" w:rsidRPr="00526026" w:rsidRDefault="00A338BC" w:rsidP="00FF3275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0104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F3275" w:rsidRDefault="00FF3275" w:rsidP="000104A6">
      <w:pPr>
        <w:spacing w:line="240" w:lineRule="auto"/>
        <w:rPr>
          <w:b/>
          <w:sz w:val="24"/>
          <w:szCs w:val="24"/>
        </w:rPr>
      </w:pPr>
    </w:p>
    <w:p w:rsidR="00FF3275" w:rsidRPr="00FF3275" w:rsidRDefault="00FF3275" w:rsidP="00FF3275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F3275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</w:t>
      </w:r>
      <w:bookmarkStart w:id="0" w:name="_GoBack"/>
      <w:bookmarkEnd w:id="0"/>
      <w:r w:rsidRPr="00FF3275">
        <w:rPr>
          <w:snapToGrid/>
          <w:sz w:val="24"/>
          <w:szCs w:val="24"/>
        </w:rPr>
        <w:t xml:space="preserve"> Системы www.b2b-energo.ru.</w:t>
      </w:r>
    </w:p>
    <w:p w:rsidR="00FF3275" w:rsidRPr="00FF3275" w:rsidRDefault="00FF3275" w:rsidP="00FF3275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F327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F3275">
        <w:rPr>
          <w:snapToGrid/>
          <w:sz w:val="24"/>
          <w:szCs w:val="24"/>
        </w:rPr>
        <w:t>сейфе</w:t>
      </w:r>
      <w:proofErr w:type="gramEnd"/>
      <w:r w:rsidRPr="00FF327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F3275" w:rsidRPr="00FF3275" w:rsidRDefault="00FF3275" w:rsidP="00FF3275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F327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F3275">
        <w:rPr>
          <w:snapToGrid/>
          <w:sz w:val="24"/>
          <w:szCs w:val="24"/>
        </w:rPr>
        <w:t xml:space="preserve">04:37 </w:t>
      </w:r>
      <w:r>
        <w:rPr>
          <w:snapToGrid/>
          <w:sz w:val="24"/>
          <w:szCs w:val="24"/>
        </w:rPr>
        <w:t xml:space="preserve">московского времени </w:t>
      </w:r>
      <w:r w:rsidRPr="00FF3275">
        <w:rPr>
          <w:snapToGrid/>
          <w:sz w:val="24"/>
          <w:szCs w:val="24"/>
        </w:rPr>
        <w:t>13.04.2015</w:t>
      </w:r>
      <w:r>
        <w:rPr>
          <w:snapToGrid/>
          <w:sz w:val="24"/>
          <w:szCs w:val="24"/>
        </w:rPr>
        <w:t>.</w:t>
      </w:r>
    </w:p>
    <w:p w:rsidR="00FF3275" w:rsidRPr="00FF3275" w:rsidRDefault="00FF3275" w:rsidP="00FF3275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F327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F327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A04C0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7 ценовых ставок на ЭТП.</w:t>
      </w:r>
    </w:p>
    <w:p w:rsidR="00FF3275" w:rsidRDefault="00FF3275" w:rsidP="00FF3275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F327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FF3275" w:rsidRPr="00FF3275" w:rsidRDefault="00FF3275" w:rsidP="00FF3275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FF3275" w:rsidRPr="00FF3275" w:rsidTr="00FF32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F327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F327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F327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F3275" w:rsidRPr="00FF3275" w:rsidTr="00FF32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>ИП Никандрова З. А. (678900, Россия, Республика Саха (Якутия), г. Алдан, ул. Кузнецова, д. 39,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Предложение: подано 10.04.2015 в 04:07</w:t>
            </w:r>
            <w:r w:rsidRPr="00FF3275">
              <w:rPr>
                <w:snapToGrid/>
                <w:sz w:val="24"/>
                <w:szCs w:val="24"/>
              </w:rPr>
              <w:br/>
              <w:t>Цена: 990 000,00 руб. (НДС не облагается)</w:t>
            </w:r>
          </w:p>
        </w:tc>
      </w:tr>
      <w:tr w:rsidR="00FF3275" w:rsidRPr="00FF3275" w:rsidTr="00FF32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F327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F327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F3275" w:rsidRPr="00FF3275" w:rsidRDefault="00FF3275" w:rsidP="00FF32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Предложение: подано 10.04.2015 в 04:02</w:t>
            </w:r>
            <w:r w:rsidRPr="00FF3275">
              <w:rPr>
                <w:snapToGrid/>
                <w:sz w:val="24"/>
                <w:szCs w:val="24"/>
              </w:rPr>
              <w:br/>
              <w:t>Цена: 1 000 000,00 руб. (НДС не облагается)</w:t>
            </w:r>
          </w:p>
        </w:tc>
      </w:tr>
    </w:tbl>
    <w:p w:rsidR="007A76F0" w:rsidRDefault="007A76F0" w:rsidP="00FF327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F3275" w:rsidRDefault="00FF3275" w:rsidP="00FF327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F3275" w:rsidRPr="00FF3275" w:rsidRDefault="00FF3275" w:rsidP="00FF327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F3275" w:rsidRDefault="00FF327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FF" w:rsidRDefault="006D48FF" w:rsidP="00E2330B">
      <w:pPr>
        <w:spacing w:line="240" w:lineRule="auto"/>
      </w:pPr>
      <w:r>
        <w:separator/>
      </w:r>
    </w:p>
  </w:endnote>
  <w:endnote w:type="continuationSeparator" w:id="0">
    <w:p w:rsidR="006D48FF" w:rsidRDefault="006D48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27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ED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FF" w:rsidRDefault="006D48FF" w:rsidP="00E2330B">
      <w:pPr>
        <w:spacing w:line="240" w:lineRule="auto"/>
      </w:pPr>
      <w:r>
        <w:separator/>
      </w:r>
    </w:p>
  </w:footnote>
  <w:footnote w:type="continuationSeparator" w:id="0">
    <w:p w:rsidR="006D48FF" w:rsidRDefault="006D48F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17213AE"/>
    <w:multiLevelType w:val="hybridMultilevel"/>
    <w:tmpl w:val="6530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3"/>
  </w:num>
  <w:num w:numId="5">
    <w:abstractNumId w:val="8"/>
  </w:num>
  <w:num w:numId="6">
    <w:abstractNumId w:val="29"/>
  </w:num>
  <w:num w:numId="7">
    <w:abstractNumId w:val="18"/>
  </w:num>
  <w:num w:numId="8">
    <w:abstractNumId w:val="5"/>
  </w:num>
  <w:num w:numId="9">
    <w:abstractNumId w:val="26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27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5"/>
  </w:num>
  <w:num w:numId="22">
    <w:abstractNumId w:val="15"/>
  </w:num>
  <w:num w:numId="23">
    <w:abstractNumId w:val="2"/>
  </w:num>
  <w:num w:numId="24">
    <w:abstractNumId w:val="28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5ED0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48FF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272C-493F-4191-BBD8-31F562E3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2015-04-13T04:39:00Z</cp:lastPrinted>
  <dcterms:created xsi:type="dcterms:W3CDTF">2014-05-28T06:18:00Z</dcterms:created>
  <dcterms:modified xsi:type="dcterms:W3CDTF">2015-04-13T04:41:00Z</dcterms:modified>
</cp:coreProperties>
</file>