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0744FE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Открытое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0744FE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конвертов</w:t>
      </w:r>
    </w:p>
    <w:p w:rsidR="000F4708" w:rsidRPr="00025D5C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0B6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0B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</w:t>
            </w:r>
            <w:r w:rsidR="0078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BF6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0B6477" w:rsidP="000B6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34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13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025D5C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B6477" w:rsidRPr="000B6477" w:rsidRDefault="000B6477" w:rsidP="000B6477">
      <w:pPr>
        <w:tabs>
          <w:tab w:val="left" w:pos="708"/>
        </w:tabs>
        <w:autoSpaceDE w:val="0"/>
        <w:autoSpaceDN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 электронный запрос цен на право заключения Договора на выполнение работ:  </w:t>
      </w: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85</w:t>
      </w: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B64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</w:t>
      </w: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6477" w:rsidRPr="000B6477" w:rsidRDefault="000B6477" w:rsidP="000B6477">
      <w:pPr>
        <w:tabs>
          <w:tab w:val="left" w:pos="851"/>
          <w:tab w:val="left" w:pos="1134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лот 5 – Технологическое присоединение к электрической сети ОАО «ДРСК» с заявленной мощностью до 150кВт с. Чернолесье, с. Тополево, с. Матвеевка, п. Березовка (ПИР, СМР);</w:t>
      </w:r>
      <w:bookmarkStart w:id="0" w:name="_GoBack"/>
      <w:bookmarkEnd w:id="0"/>
    </w:p>
    <w:p w:rsidR="000B6477" w:rsidRPr="000B6477" w:rsidRDefault="000B6477" w:rsidP="000B6477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7 - </w:t>
      </w: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Технологическое</w:t>
      </w: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присоединение к электрической сети ОАО «ДРСК» </w:t>
      </w: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с заявленной мощностью до 150кВт с. Дрофа, п. Переяславка, с. Васильевка, с. Екатеринославка (ПИР, СМР)</w:t>
      </w: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0B6477" w:rsidRPr="000B6477" w:rsidRDefault="000B6477" w:rsidP="000B6477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Плановая стоимость закупки:  </w:t>
      </w:r>
    </w:p>
    <w:p w:rsidR="000B6477" w:rsidRPr="000B6477" w:rsidRDefault="000B6477" w:rsidP="000B6477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5- 12 520 485,00 руб. без учета НДС; </w:t>
      </w:r>
    </w:p>
    <w:p w:rsidR="00CB2508" w:rsidRPr="00CB2508" w:rsidRDefault="000B6477" w:rsidP="000B6477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лот 7- 2 132 073,00 руб. без учета НДС.</w:t>
      </w:r>
      <w:r w:rsidR="00CB2508" w:rsidRPr="00CB25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27C08" w:rsidRPr="004435B1" w:rsidRDefault="00B27C08" w:rsidP="007F0EA6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45419" w:rsidRPr="004435B1" w:rsidRDefault="00E45419" w:rsidP="003C1EDD">
      <w:pPr>
        <w:pStyle w:val="ae"/>
        <w:spacing w:before="0" w:line="240" w:lineRule="auto"/>
        <w:ind w:firstLine="567"/>
        <w:rPr>
          <w:b/>
          <w:sz w:val="24"/>
        </w:rPr>
      </w:pPr>
      <w:r w:rsidRPr="004435B1">
        <w:rPr>
          <w:b/>
          <w:sz w:val="24"/>
        </w:rPr>
        <w:t>ПРИСУТСТВОВАЛИ:</w:t>
      </w:r>
    </w:p>
    <w:p w:rsidR="00E45419" w:rsidRPr="004435B1" w:rsidRDefault="004435B1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45419"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постоянно действующей Закупочной комиссии ОАО «ДРСК» 2 уровня</w:t>
      </w:r>
    </w:p>
    <w:p w:rsidR="0033422C" w:rsidRPr="004435B1" w:rsidRDefault="0033422C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лот 5 – Технологическое присоединение к электрической сети ОАО «ДРСК» с заявленной мощностью до 150кВт с. Чернолесье, с. Тополево, с. Матвеевка, п. Березовка (ПИР, СМР)</w:t>
      </w:r>
    </w:p>
    <w:p w:rsidR="000B6477" w:rsidRPr="000B6477" w:rsidRDefault="000B6477" w:rsidP="000B6477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адрес Организатора закупки поступило 3 (три) Предложения на участие в закупке, с которыми были размещены в электронном виде на Торговой площадке Системы www.b2b-energo.ru.</w:t>
      </w:r>
    </w:p>
    <w:p w:rsidR="000B6477" w:rsidRPr="000B6477" w:rsidRDefault="000B6477" w:rsidP="000B6477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0B6477" w:rsidRPr="000B6477" w:rsidRDefault="000B6477" w:rsidP="000B6477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начала процедуры вскрытия конвертов с предложениями участников: 10:00 (время местное) 24.03.2015.</w:t>
      </w:r>
    </w:p>
    <w:p w:rsidR="000B6477" w:rsidRPr="000B6477" w:rsidRDefault="000B6477" w:rsidP="000B6477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процедуры вскрытия конвертов с предложениями участников: Торговая площадка Системы www.b2b-energo.ru</w:t>
      </w:r>
    </w:p>
    <w:p w:rsidR="000B6477" w:rsidRPr="000B6477" w:rsidRDefault="000B6477" w:rsidP="000B6477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предложения следующих участников запроса цен:</w:t>
      </w:r>
    </w:p>
    <w:tbl>
      <w:tblPr>
        <w:tblStyle w:val="7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7"/>
        <w:gridCol w:w="3598"/>
        <w:gridCol w:w="5525"/>
      </w:tblGrid>
      <w:tr w:rsidR="000B6477" w:rsidRPr="000B6477" w:rsidTr="000B6477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№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Наименование Участника закупки и его адрес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Цена предложения на участие в закупке без НДС, руб.</w:t>
            </w:r>
          </w:p>
        </w:tc>
      </w:tr>
      <w:tr w:rsidR="000B6477" w:rsidRPr="000B6477" w:rsidTr="000B6477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ООО «Амур-ЭП» 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пр-т 60 лет Октября 128а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12 520 000,00  </w:t>
            </w:r>
            <w:r w:rsidRPr="000B6477">
              <w:rPr>
                <w:rFonts w:ascii="Times New Roman" w:eastAsia="Times New Roman" w:hAnsi="Times New Roman"/>
                <w:szCs w:val="24"/>
              </w:rPr>
              <w:t>руб. без учета НДС (14 773 600,00 руб. с учетом НДС).</w:t>
            </w:r>
          </w:p>
        </w:tc>
      </w:tr>
      <w:tr w:rsidR="000B6477" w:rsidRPr="000B6477" w:rsidTr="000B64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ОАО «</w:t>
            </w:r>
            <w:proofErr w:type="spellStart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Востоксельэлектросетьстрой</w:t>
            </w:r>
            <w:proofErr w:type="spellEnd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» 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ул. Тихоокеанская, 165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12 520 485,00 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(14 774 172,30 руб. с учетом НДС). </w:t>
            </w:r>
          </w:p>
        </w:tc>
      </w:tr>
      <w:tr w:rsidR="000B6477" w:rsidRPr="000B6477" w:rsidTr="000B64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ООО «ЭК «</w:t>
            </w:r>
            <w:proofErr w:type="spellStart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Энерготранс</w:t>
            </w:r>
            <w:proofErr w:type="spellEnd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»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ул. Трехгорная 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12 520 485,00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(14 774 172,30 руб. с учетом НДС). </w:t>
            </w:r>
          </w:p>
        </w:tc>
      </w:tr>
    </w:tbl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7 - </w:t>
      </w: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Технологическое</w:t>
      </w:r>
      <w:r w:rsidRPr="000B64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присоединение к электрической сети ОАО «ДРСК» </w:t>
      </w:r>
      <w:r w:rsidRPr="000B6477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с заявленной мощностью до 150кВт с. Дрофа, п. Переяславка, с. Васильевка, с. Екатеринославка (ПИР, СМР)</w:t>
      </w:r>
    </w:p>
    <w:p w:rsidR="000B6477" w:rsidRPr="000B6477" w:rsidRDefault="000B6477" w:rsidP="000B6477">
      <w:pPr>
        <w:numPr>
          <w:ilvl w:val="0"/>
          <w:numId w:val="7"/>
        </w:numPr>
        <w:tabs>
          <w:tab w:val="left" w:pos="0"/>
          <w:tab w:val="left" w:pos="142"/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адрес Организатора закупки поступило 4 (четыре) Предложения на участие в закупке, с которыми были размещены в электронном виде на Торговой площадке Системы www.b2b-energo.ru.</w:t>
      </w:r>
    </w:p>
    <w:p w:rsidR="000B6477" w:rsidRPr="000B6477" w:rsidRDefault="000B6477" w:rsidP="000B6477">
      <w:pPr>
        <w:numPr>
          <w:ilvl w:val="0"/>
          <w:numId w:val="7"/>
        </w:numPr>
        <w:tabs>
          <w:tab w:val="left" w:pos="0"/>
          <w:tab w:val="left" w:pos="142"/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0B6477" w:rsidRPr="000B6477" w:rsidRDefault="000B6477" w:rsidP="000B6477">
      <w:pPr>
        <w:numPr>
          <w:ilvl w:val="0"/>
          <w:numId w:val="7"/>
        </w:numPr>
        <w:tabs>
          <w:tab w:val="left" w:pos="0"/>
          <w:tab w:val="left" w:pos="142"/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предложениями участников: 10:29 (время местное) 24.03.2015 (было продлено на 29 мин., 43 </w:t>
      </w:r>
      <w:proofErr w:type="spellStart"/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cек</w:t>
      </w:r>
      <w:proofErr w:type="spellEnd"/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0B6477" w:rsidRPr="000B6477" w:rsidRDefault="000B6477" w:rsidP="000B6477">
      <w:pPr>
        <w:numPr>
          <w:ilvl w:val="0"/>
          <w:numId w:val="7"/>
        </w:numPr>
        <w:tabs>
          <w:tab w:val="left" w:pos="0"/>
          <w:tab w:val="left" w:pos="142"/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процедуры вскрытия конвертов с предложениями участников: Торговая площадка Системы www.b2b-energo.ru</w:t>
      </w:r>
    </w:p>
    <w:p w:rsidR="000B6477" w:rsidRPr="000B6477" w:rsidRDefault="000B6477" w:rsidP="000B6477">
      <w:pPr>
        <w:numPr>
          <w:ilvl w:val="0"/>
          <w:numId w:val="7"/>
        </w:numPr>
        <w:tabs>
          <w:tab w:val="left" w:pos="0"/>
          <w:tab w:val="left" w:pos="142"/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предложения следующих участников запроса цен:</w:t>
      </w:r>
    </w:p>
    <w:tbl>
      <w:tblPr>
        <w:tblStyle w:val="7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7"/>
        <w:gridCol w:w="3598"/>
        <w:gridCol w:w="5525"/>
      </w:tblGrid>
      <w:tr w:rsidR="000B6477" w:rsidRPr="000B6477" w:rsidTr="000B6477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№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Наименование Участника закупки и его адрес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Цена предложения на участие в закупке без НДС, руб.</w:t>
            </w:r>
          </w:p>
        </w:tc>
      </w:tr>
      <w:tr w:rsidR="000B6477" w:rsidRPr="000B6477" w:rsidTr="000B6477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ООО «МЭС-ДВ»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ул. Союзная, 23Б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2 131 000,00 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(2 514 580,00 руб. с учетом НДС).  </w:t>
            </w:r>
          </w:p>
        </w:tc>
      </w:tr>
      <w:tr w:rsidR="000B6477" w:rsidRPr="000B6477" w:rsidTr="000B64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ООО «ЭК «</w:t>
            </w:r>
            <w:proofErr w:type="spellStart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Энерготранс</w:t>
            </w:r>
            <w:proofErr w:type="spellEnd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»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ул. Трехгорная 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2 132 073,00 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(2 515 846,14 руб. с учетом НДС). </w:t>
            </w:r>
          </w:p>
        </w:tc>
      </w:tr>
      <w:tr w:rsidR="000B6477" w:rsidRPr="000B6477" w:rsidTr="000B64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ОАО «</w:t>
            </w:r>
            <w:proofErr w:type="spellStart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>Востоксельэлектросетьстрой</w:t>
            </w:r>
            <w:proofErr w:type="spellEnd"/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» 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ул. Тихоокеанская, 165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2 132 073,00 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(2 515 846,14 руб. с учетом НДС). </w:t>
            </w:r>
          </w:p>
        </w:tc>
      </w:tr>
      <w:tr w:rsidR="000B6477" w:rsidRPr="000B6477" w:rsidTr="000B64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B6477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ООО «Амур-ЭП» </w:t>
            </w:r>
          </w:p>
          <w:p w:rsidR="000B6477" w:rsidRPr="000B6477" w:rsidRDefault="000B6477" w:rsidP="000B6477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>г. Хабаровск, пр-т 60 лет Октября 128а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477" w:rsidRPr="000B6477" w:rsidRDefault="000B6477" w:rsidP="000B6477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B6477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B6477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2 132 073,00  </w:t>
            </w:r>
            <w:r w:rsidRPr="000B6477">
              <w:rPr>
                <w:rFonts w:ascii="Times New Roman" w:eastAsia="Times New Roman" w:hAnsi="Times New Roman"/>
                <w:szCs w:val="24"/>
              </w:rPr>
              <w:t xml:space="preserve">руб. без учета НДС (2 515 846,14 руб. с учетом НДС). </w:t>
            </w:r>
          </w:p>
        </w:tc>
      </w:tr>
    </w:tbl>
    <w:p w:rsidR="00DA7FA7" w:rsidRPr="009B7E90" w:rsidRDefault="00116B9F" w:rsidP="007F0EA6">
      <w:pPr>
        <w:pStyle w:val="af"/>
        <w:tabs>
          <w:tab w:val="left" w:pos="0"/>
          <w:tab w:val="left" w:pos="142"/>
        </w:tabs>
        <w:spacing w:line="240" w:lineRule="auto"/>
        <w:ind w:left="567" w:firstLine="0"/>
        <w:rPr>
          <w:b/>
          <w:sz w:val="24"/>
          <w:szCs w:val="24"/>
        </w:rPr>
      </w:pPr>
      <w:r w:rsidRPr="009B7E90">
        <w:rPr>
          <w:b/>
          <w:sz w:val="24"/>
          <w:szCs w:val="24"/>
        </w:rPr>
        <w:t>РЕШИЛИ:</w:t>
      </w:r>
    </w:p>
    <w:p w:rsidR="005D3697" w:rsidRPr="00B27C08" w:rsidRDefault="005D3697" w:rsidP="00DA7FA7">
      <w:pPr>
        <w:snapToGri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2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7856C0" w:rsidRPr="00B2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Закупочной комиссии по вскрытию поступивших на </w:t>
      </w:r>
      <w:r w:rsid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r w:rsidR="007856C0" w:rsidRPr="00B2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 </w:t>
      </w:r>
      <w:r w:rsid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7856C0" w:rsidRPr="00B27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</w:t>
      </w:r>
      <w:r w:rsidRPr="00B27C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B36" w:rsidRPr="00025D5C" w:rsidRDefault="00A85B36" w:rsidP="007B10EC">
      <w:pPr>
        <w:pStyle w:val="ab"/>
        <w:jc w:val="both"/>
        <w:rPr>
          <w:sz w:val="10"/>
          <w:szCs w:val="10"/>
        </w:rPr>
      </w:pPr>
    </w:p>
    <w:p w:rsidR="00EB7E33" w:rsidRDefault="00EB7E33" w:rsidP="007B10EC">
      <w:pPr>
        <w:pStyle w:val="ab"/>
        <w:jc w:val="both"/>
        <w:rPr>
          <w:sz w:val="24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0B6477">
        <w:rPr>
          <w:b/>
          <w:i/>
          <w:sz w:val="24"/>
        </w:rPr>
        <w:t xml:space="preserve">О.А. </w:t>
      </w:r>
      <w:proofErr w:type="spellStart"/>
      <w:r w:rsidR="000B6477">
        <w:rPr>
          <w:b/>
          <w:i/>
          <w:sz w:val="24"/>
        </w:rPr>
        <w:t>Моторина</w:t>
      </w:r>
      <w:proofErr w:type="spellEnd"/>
    </w:p>
    <w:p w:rsidR="00EF60E5" w:rsidRPr="00055B77" w:rsidRDefault="00EF60E5" w:rsidP="007B10EC">
      <w:pPr>
        <w:pStyle w:val="ab"/>
        <w:jc w:val="both"/>
        <w:rPr>
          <w:b/>
          <w:i/>
          <w:sz w:val="24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4435B1">
        <w:rPr>
          <w:b/>
          <w:i/>
          <w:sz w:val="24"/>
        </w:rPr>
        <w:t>Е.Ю. Коврижкина</w:t>
      </w:r>
    </w:p>
    <w:sectPr w:rsidR="000969C9" w:rsidRPr="00055B77" w:rsidSect="00025D5C">
      <w:headerReference w:type="default" r:id="rId10"/>
      <w:footerReference w:type="default" r:id="rId11"/>
      <w:pgSz w:w="11906" w:h="16838"/>
      <w:pgMar w:top="567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1F" w:rsidRDefault="006D3A1F" w:rsidP="000F4708">
      <w:pPr>
        <w:spacing w:after="0" w:line="240" w:lineRule="auto"/>
      </w:pPr>
      <w:r>
        <w:separator/>
      </w:r>
    </w:p>
  </w:endnote>
  <w:endnote w:type="continuationSeparator" w:id="0">
    <w:p w:rsidR="006D3A1F" w:rsidRDefault="006D3A1F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477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1F" w:rsidRDefault="006D3A1F" w:rsidP="000F4708">
      <w:pPr>
        <w:spacing w:after="0" w:line="240" w:lineRule="auto"/>
      </w:pPr>
      <w:r>
        <w:separator/>
      </w:r>
    </w:p>
  </w:footnote>
  <w:footnote w:type="continuationSeparator" w:id="0">
    <w:p w:rsidR="006D3A1F" w:rsidRDefault="006D3A1F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0B6477">
      <w:rPr>
        <w:i/>
        <w:sz w:val="18"/>
        <w:szCs w:val="18"/>
      </w:rPr>
      <w:t>364</w:t>
    </w:r>
    <w:r w:rsidRPr="009769B3">
      <w:rPr>
        <w:i/>
        <w:sz w:val="18"/>
        <w:szCs w:val="18"/>
      </w:rPr>
      <w:t>/</w:t>
    </w:r>
    <w:r w:rsidR="00B27C08">
      <w:rPr>
        <w:i/>
        <w:sz w:val="18"/>
        <w:szCs w:val="18"/>
      </w:rPr>
      <w:t>У</w:t>
    </w:r>
    <w:r w:rsidR="004435B1">
      <w:rPr>
        <w:i/>
        <w:sz w:val="18"/>
        <w:szCs w:val="18"/>
      </w:rPr>
      <w:t>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</w:t>
    </w:r>
    <w:r w:rsidR="000B6477">
      <w:rPr>
        <w:i/>
        <w:sz w:val="18"/>
        <w:szCs w:val="18"/>
      </w:rPr>
      <w:t xml:space="preserve"> 24</w:t>
    </w:r>
    <w:r w:rsidR="00EF60E5">
      <w:rPr>
        <w:i/>
        <w:sz w:val="18"/>
        <w:szCs w:val="18"/>
      </w:rPr>
      <w:t>.</w:t>
    </w:r>
    <w:r w:rsidR="0033422C">
      <w:rPr>
        <w:i/>
        <w:sz w:val="18"/>
        <w:szCs w:val="18"/>
      </w:rPr>
      <w:t>0</w:t>
    </w:r>
    <w:r w:rsidR="000B6477">
      <w:rPr>
        <w:i/>
        <w:sz w:val="18"/>
        <w:szCs w:val="18"/>
      </w:rPr>
      <w:t>3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4435B1">
      <w:rPr>
        <w:i/>
        <w:sz w:val="18"/>
        <w:szCs w:val="18"/>
      </w:rPr>
      <w:t>5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D16F0"/>
    <w:multiLevelType w:val="hybridMultilevel"/>
    <w:tmpl w:val="AD2E3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05D0"/>
    <w:rsid w:val="00023DF3"/>
    <w:rsid w:val="00025D5C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9C9"/>
    <w:rsid w:val="000A407E"/>
    <w:rsid w:val="000A643F"/>
    <w:rsid w:val="000B6477"/>
    <w:rsid w:val="000C1263"/>
    <w:rsid w:val="000C17A4"/>
    <w:rsid w:val="000D18F2"/>
    <w:rsid w:val="000E5457"/>
    <w:rsid w:val="000F1326"/>
    <w:rsid w:val="000F4708"/>
    <w:rsid w:val="00104147"/>
    <w:rsid w:val="001114A0"/>
    <w:rsid w:val="00116B9F"/>
    <w:rsid w:val="00126847"/>
    <w:rsid w:val="00143A90"/>
    <w:rsid w:val="00156ED5"/>
    <w:rsid w:val="001C50A3"/>
    <w:rsid w:val="001E33F9"/>
    <w:rsid w:val="00204400"/>
    <w:rsid w:val="002120C8"/>
    <w:rsid w:val="002120F0"/>
    <w:rsid w:val="002252E9"/>
    <w:rsid w:val="002275BB"/>
    <w:rsid w:val="00227DAC"/>
    <w:rsid w:val="00257253"/>
    <w:rsid w:val="0026591E"/>
    <w:rsid w:val="002B4145"/>
    <w:rsid w:val="002C7E16"/>
    <w:rsid w:val="002E4AAD"/>
    <w:rsid w:val="002F4985"/>
    <w:rsid w:val="002F5D76"/>
    <w:rsid w:val="0030410E"/>
    <w:rsid w:val="00306C67"/>
    <w:rsid w:val="003223F3"/>
    <w:rsid w:val="00325027"/>
    <w:rsid w:val="0033422C"/>
    <w:rsid w:val="00340D88"/>
    <w:rsid w:val="00367A84"/>
    <w:rsid w:val="00384CAA"/>
    <w:rsid w:val="003930F2"/>
    <w:rsid w:val="003C1EDD"/>
    <w:rsid w:val="003D62C8"/>
    <w:rsid w:val="003F2505"/>
    <w:rsid w:val="00433072"/>
    <w:rsid w:val="004332AF"/>
    <w:rsid w:val="004340CE"/>
    <w:rsid w:val="004435B1"/>
    <w:rsid w:val="00456E12"/>
    <w:rsid w:val="00480849"/>
    <w:rsid w:val="0048748F"/>
    <w:rsid w:val="00487A0D"/>
    <w:rsid w:val="00492AFA"/>
    <w:rsid w:val="004A4816"/>
    <w:rsid w:val="004A606C"/>
    <w:rsid w:val="004C4932"/>
    <w:rsid w:val="004D1A37"/>
    <w:rsid w:val="004D60F3"/>
    <w:rsid w:val="004D75B5"/>
    <w:rsid w:val="00514153"/>
    <w:rsid w:val="00515CBE"/>
    <w:rsid w:val="00526FD4"/>
    <w:rsid w:val="005451DD"/>
    <w:rsid w:val="00547EE6"/>
    <w:rsid w:val="00551234"/>
    <w:rsid w:val="005529F7"/>
    <w:rsid w:val="0055309B"/>
    <w:rsid w:val="005753E7"/>
    <w:rsid w:val="005834F1"/>
    <w:rsid w:val="005856B7"/>
    <w:rsid w:val="00590768"/>
    <w:rsid w:val="005B5865"/>
    <w:rsid w:val="005D3697"/>
    <w:rsid w:val="005D6279"/>
    <w:rsid w:val="005E1345"/>
    <w:rsid w:val="005E6542"/>
    <w:rsid w:val="005F61A1"/>
    <w:rsid w:val="006227C6"/>
    <w:rsid w:val="006629E9"/>
    <w:rsid w:val="0067734E"/>
    <w:rsid w:val="00680B61"/>
    <w:rsid w:val="006A0EAF"/>
    <w:rsid w:val="006B3625"/>
    <w:rsid w:val="006B363F"/>
    <w:rsid w:val="006C256F"/>
    <w:rsid w:val="006C3B10"/>
    <w:rsid w:val="006D3A1F"/>
    <w:rsid w:val="006E6452"/>
    <w:rsid w:val="006F3881"/>
    <w:rsid w:val="00705A18"/>
    <w:rsid w:val="0071472B"/>
    <w:rsid w:val="00732C5E"/>
    <w:rsid w:val="007414BD"/>
    <w:rsid w:val="007548C1"/>
    <w:rsid w:val="00776DE5"/>
    <w:rsid w:val="007856C0"/>
    <w:rsid w:val="007B10EC"/>
    <w:rsid w:val="007B404E"/>
    <w:rsid w:val="007F0EA6"/>
    <w:rsid w:val="007F255C"/>
    <w:rsid w:val="00807ED5"/>
    <w:rsid w:val="00861C62"/>
    <w:rsid w:val="008759B3"/>
    <w:rsid w:val="008A79AD"/>
    <w:rsid w:val="008A7BD5"/>
    <w:rsid w:val="008B1896"/>
    <w:rsid w:val="008D0CCD"/>
    <w:rsid w:val="008D1CAF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65222"/>
    <w:rsid w:val="009769B3"/>
    <w:rsid w:val="00984DB5"/>
    <w:rsid w:val="009852C6"/>
    <w:rsid w:val="00987993"/>
    <w:rsid w:val="009972F3"/>
    <w:rsid w:val="009A6ACF"/>
    <w:rsid w:val="009B0107"/>
    <w:rsid w:val="009B7E90"/>
    <w:rsid w:val="009C1A6B"/>
    <w:rsid w:val="009F34D1"/>
    <w:rsid w:val="009F3CCF"/>
    <w:rsid w:val="00A01DC4"/>
    <w:rsid w:val="00A02A46"/>
    <w:rsid w:val="00A05A52"/>
    <w:rsid w:val="00A20713"/>
    <w:rsid w:val="00A306D8"/>
    <w:rsid w:val="00A57A7B"/>
    <w:rsid w:val="00A61450"/>
    <w:rsid w:val="00A76D45"/>
    <w:rsid w:val="00A85B36"/>
    <w:rsid w:val="00A93AAA"/>
    <w:rsid w:val="00AA0FC2"/>
    <w:rsid w:val="00AD0933"/>
    <w:rsid w:val="00AD6D2F"/>
    <w:rsid w:val="00AE4048"/>
    <w:rsid w:val="00AF54C4"/>
    <w:rsid w:val="00AF59CC"/>
    <w:rsid w:val="00B001DD"/>
    <w:rsid w:val="00B27C08"/>
    <w:rsid w:val="00B57DE3"/>
    <w:rsid w:val="00B65911"/>
    <w:rsid w:val="00B855FE"/>
    <w:rsid w:val="00B9745F"/>
    <w:rsid w:val="00BF35EB"/>
    <w:rsid w:val="00BF646C"/>
    <w:rsid w:val="00C06298"/>
    <w:rsid w:val="00C26636"/>
    <w:rsid w:val="00C438F5"/>
    <w:rsid w:val="00C75C4C"/>
    <w:rsid w:val="00C77AD0"/>
    <w:rsid w:val="00C9000A"/>
    <w:rsid w:val="00CB2508"/>
    <w:rsid w:val="00CE0598"/>
    <w:rsid w:val="00CE1E97"/>
    <w:rsid w:val="00CE764A"/>
    <w:rsid w:val="00D05F7D"/>
    <w:rsid w:val="00D26329"/>
    <w:rsid w:val="00D43162"/>
    <w:rsid w:val="00D57A49"/>
    <w:rsid w:val="00D7622E"/>
    <w:rsid w:val="00D76365"/>
    <w:rsid w:val="00D82055"/>
    <w:rsid w:val="00DA7FA7"/>
    <w:rsid w:val="00DF7E5C"/>
    <w:rsid w:val="00E00A4C"/>
    <w:rsid w:val="00E04D57"/>
    <w:rsid w:val="00E151E3"/>
    <w:rsid w:val="00E30AA4"/>
    <w:rsid w:val="00E37636"/>
    <w:rsid w:val="00E45419"/>
    <w:rsid w:val="00E77C7F"/>
    <w:rsid w:val="00E8314B"/>
    <w:rsid w:val="00E8452F"/>
    <w:rsid w:val="00E955B4"/>
    <w:rsid w:val="00EB0EC9"/>
    <w:rsid w:val="00EB7E33"/>
    <w:rsid w:val="00EC703D"/>
    <w:rsid w:val="00ED0444"/>
    <w:rsid w:val="00ED3372"/>
    <w:rsid w:val="00EE03E3"/>
    <w:rsid w:val="00EF2063"/>
    <w:rsid w:val="00EF4C8A"/>
    <w:rsid w:val="00EF60E5"/>
    <w:rsid w:val="00F0386F"/>
    <w:rsid w:val="00F13D9B"/>
    <w:rsid w:val="00F17E85"/>
    <w:rsid w:val="00F24E57"/>
    <w:rsid w:val="00F6533B"/>
    <w:rsid w:val="00F96F29"/>
    <w:rsid w:val="00FA65A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8DF2E-CDDB-4927-BF8A-1ED753A6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9</cp:revision>
  <cp:lastPrinted>2015-03-24T05:39:00Z</cp:lastPrinted>
  <dcterms:created xsi:type="dcterms:W3CDTF">2015-02-12T07:40:00Z</dcterms:created>
  <dcterms:modified xsi:type="dcterms:W3CDTF">2015-03-24T05:39:00Z</dcterms:modified>
</cp:coreProperties>
</file>