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8024BB">
      <w:pPr>
        <w:pStyle w:val="2"/>
        <w:spacing w:before="0" w:after="0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024BB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327</w:t>
            </w:r>
            <w:r w:rsidR="00D57EA1">
              <w:rPr>
                <w:b/>
                <w:szCs w:val="28"/>
              </w:rPr>
              <w:t>/</w:t>
            </w:r>
            <w:proofErr w:type="spellStart"/>
            <w:r w:rsidR="00A342C0">
              <w:rPr>
                <w:b/>
                <w:szCs w:val="28"/>
              </w:rPr>
              <w:t>М</w:t>
            </w:r>
            <w:r w:rsidR="00973B15">
              <w:rPr>
                <w:b/>
                <w:szCs w:val="28"/>
              </w:rPr>
              <w:t>ТПи</w:t>
            </w:r>
            <w:r w:rsidR="00A6748D">
              <w:rPr>
                <w:b/>
                <w:szCs w:val="28"/>
              </w:rPr>
              <w:t>Р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8024BB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18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324216" w:rsidRPr="008024BB" w:rsidRDefault="00D730B9" w:rsidP="008024BB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электронный 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8C3761" w:rsidRPr="00CB37B6">
        <w:rPr>
          <w:sz w:val="24"/>
        </w:rPr>
        <w:t xml:space="preserve">№ </w:t>
      </w:r>
      <w:r w:rsidR="00394C04">
        <w:rPr>
          <w:sz w:val="24"/>
        </w:rPr>
        <w:t>481989</w:t>
      </w:r>
      <w:r w:rsidR="00DA6343" w:rsidRPr="00973B15">
        <w:rPr>
          <w:sz w:val="24"/>
        </w:rPr>
        <w:t xml:space="preserve"> 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8024BB">
        <w:rPr>
          <w:sz w:val="24"/>
        </w:rPr>
        <w:t xml:space="preserve">на поставку оборудования - </w:t>
      </w:r>
      <w:r w:rsidR="008024BB" w:rsidRPr="008024BB">
        <w:rPr>
          <w:b/>
          <w:bCs/>
          <w:i/>
          <w:sz w:val="24"/>
        </w:rPr>
        <w:t>Трансформаторы напряжения (</w:t>
      </w:r>
      <w:proofErr w:type="spellStart"/>
      <w:r w:rsidR="008024BB" w:rsidRPr="008024BB">
        <w:rPr>
          <w:b/>
          <w:bCs/>
          <w:i/>
          <w:sz w:val="24"/>
        </w:rPr>
        <w:t>антирезонансные</w:t>
      </w:r>
      <w:proofErr w:type="spellEnd"/>
      <w:r w:rsidR="008024BB" w:rsidRPr="008024BB">
        <w:rPr>
          <w:b/>
          <w:bCs/>
          <w:i/>
          <w:sz w:val="24"/>
        </w:rPr>
        <w:t>) (АЭС, ЮЯЭС)</w:t>
      </w:r>
      <w:r w:rsidR="00CB37B6" w:rsidRPr="008024BB">
        <w:rPr>
          <w:b/>
          <w:i/>
          <w:sz w:val="24"/>
        </w:rPr>
        <w:t xml:space="preserve"> </w:t>
      </w:r>
      <w:r w:rsidR="008024BB">
        <w:rPr>
          <w:sz w:val="24"/>
        </w:rPr>
        <w:t>(закупка 860</w:t>
      </w:r>
      <w:r w:rsidR="00973B15" w:rsidRPr="008024BB">
        <w:rPr>
          <w:sz w:val="24"/>
        </w:rPr>
        <w:t xml:space="preserve"> раздела 2.2.2</w:t>
      </w:r>
      <w:r w:rsidR="00E33D1C" w:rsidRPr="008024BB">
        <w:rPr>
          <w:sz w:val="24"/>
        </w:rPr>
        <w:t>.</w:t>
      </w:r>
      <w:proofErr w:type="gramEnd"/>
      <w:r w:rsidR="00E33D1C" w:rsidRPr="008024BB">
        <w:rPr>
          <w:sz w:val="24"/>
        </w:rPr>
        <w:t xml:space="preserve"> </w:t>
      </w:r>
      <w:proofErr w:type="gramStart"/>
      <w:r w:rsidR="00E33D1C" w:rsidRPr="008024BB">
        <w:rPr>
          <w:sz w:val="24"/>
        </w:rPr>
        <w:t>ГКПЗ 2015</w:t>
      </w:r>
      <w:r w:rsidR="00D57EA1" w:rsidRPr="008024BB">
        <w:rPr>
          <w:sz w:val="24"/>
        </w:rPr>
        <w:t xml:space="preserve"> г.).</w:t>
      </w:r>
      <w:proofErr w:type="gramEnd"/>
    </w:p>
    <w:p w:rsidR="00492A70" w:rsidRPr="008024BB" w:rsidRDefault="00A9496B" w:rsidP="008024BB">
      <w:pPr>
        <w:tabs>
          <w:tab w:val="left" w:pos="1134"/>
        </w:tabs>
        <w:spacing w:line="240" w:lineRule="auto"/>
        <w:rPr>
          <w:sz w:val="25"/>
          <w:szCs w:val="25"/>
        </w:rPr>
      </w:pPr>
      <w:r w:rsidRPr="008024BB">
        <w:rPr>
          <w:b/>
          <w:i/>
          <w:sz w:val="24"/>
          <w:szCs w:val="24"/>
        </w:rPr>
        <w:t xml:space="preserve">Плановая стоимость: </w:t>
      </w:r>
      <w:r w:rsidR="008024BB" w:rsidRPr="008024BB">
        <w:rPr>
          <w:b/>
          <w:i/>
          <w:sz w:val="24"/>
          <w:szCs w:val="24"/>
        </w:rPr>
        <w:t xml:space="preserve">2 391 610,00 </w:t>
      </w:r>
      <w:r w:rsidR="008024BB" w:rsidRPr="008024BB">
        <w:rPr>
          <w:sz w:val="24"/>
          <w:szCs w:val="24"/>
        </w:rPr>
        <w:t xml:space="preserve">руб.  без учета НДС; </w:t>
      </w:r>
      <w:r w:rsidR="008024BB" w:rsidRPr="008024BB">
        <w:rPr>
          <w:b/>
          <w:i/>
          <w:sz w:val="24"/>
          <w:szCs w:val="24"/>
        </w:rPr>
        <w:t xml:space="preserve">2 822 099,80 </w:t>
      </w:r>
      <w:r w:rsidR="008024BB" w:rsidRPr="008024BB">
        <w:rPr>
          <w:sz w:val="24"/>
          <w:szCs w:val="24"/>
        </w:rPr>
        <w:t>руб. с учетом НДС</w:t>
      </w:r>
      <w:r w:rsidR="004E18A6" w:rsidRPr="008024BB">
        <w:rPr>
          <w:sz w:val="24"/>
          <w:szCs w:val="24"/>
        </w:rPr>
        <w:t xml:space="preserve">. </w:t>
      </w:r>
      <w:r w:rsidR="002C450C" w:rsidRPr="008024BB">
        <w:rPr>
          <w:sz w:val="24"/>
          <w:szCs w:val="24"/>
        </w:rPr>
        <w:t>Указание</w:t>
      </w:r>
      <w:r w:rsidR="00935A1A" w:rsidRPr="008024BB">
        <w:rPr>
          <w:sz w:val="24"/>
          <w:szCs w:val="24"/>
        </w:rPr>
        <w:t xml:space="preserve"> о провед</w:t>
      </w:r>
      <w:r w:rsidR="00EC778C" w:rsidRPr="008024BB">
        <w:rPr>
          <w:sz w:val="24"/>
          <w:szCs w:val="24"/>
        </w:rPr>
        <w:t xml:space="preserve">ении закупки от </w:t>
      </w:r>
      <w:r w:rsidR="008024BB">
        <w:rPr>
          <w:sz w:val="24"/>
          <w:szCs w:val="24"/>
        </w:rPr>
        <w:t>03.03</w:t>
      </w:r>
      <w:r w:rsidR="00D730B9" w:rsidRPr="008024BB">
        <w:rPr>
          <w:sz w:val="24"/>
          <w:szCs w:val="24"/>
        </w:rPr>
        <w:t>.2015</w:t>
      </w:r>
      <w:r w:rsidR="00180E7D" w:rsidRPr="008024BB">
        <w:rPr>
          <w:sz w:val="24"/>
          <w:szCs w:val="24"/>
        </w:rPr>
        <w:t xml:space="preserve"> № </w:t>
      </w:r>
      <w:r w:rsidR="008024BB">
        <w:rPr>
          <w:sz w:val="24"/>
          <w:szCs w:val="24"/>
        </w:rPr>
        <w:t>4</w:t>
      </w:r>
      <w:r w:rsidR="00D730B9" w:rsidRPr="008024BB">
        <w:rPr>
          <w:sz w:val="24"/>
          <w:szCs w:val="24"/>
        </w:rPr>
        <w:t>9</w:t>
      </w:r>
      <w:r w:rsidR="00935A1A" w:rsidRPr="008024BB">
        <w:rPr>
          <w:sz w:val="24"/>
          <w:szCs w:val="24"/>
        </w:rPr>
        <w:t>.</w:t>
      </w:r>
    </w:p>
    <w:p w:rsidR="00A338BC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C450C">
        <w:rPr>
          <w:b/>
          <w:sz w:val="24"/>
          <w:szCs w:val="24"/>
        </w:rPr>
        <w:t>ПРИСУТСТВОВАЛИ:</w:t>
      </w:r>
      <w:r w:rsidR="00791CB7" w:rsidRPr="002C450C">
        <w:rPr>
          <w:b/>
          <w:sz w:val="24"/>
          <w:szCs w:val="24"/>
        </w:rPr>
        <w:t xml:space="preserve"> </w:t>
      </w:r>
      <w:r w:rsidR="00A6748D" w:rsidRPr="002C450C">
        <w:rPr>
          <w:sz w:val="24"/>
          <w:szCs w:val="24"/>
        </w:rPr>
        <w:t>постоянно действующая Закупочная комиссия</w:t>
      </w:r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973B15" w:rsidRDefault="009F683E" w:rsidP="008024BB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8024BB" w:rsidRPr="008024BB" w:rsidRDefault="008024BB" w:rsidP="008024BB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bookmarkStart w:id="0" w:name="_GoBack"/>
      <w:r w:rsidRPr="008024BB">
        <w:rPr>
          <w:snapToGrid/>
          <w:sz w:val="24"/>
          <w:szCs w:val="24"/>
        </w:rPr>
        <w:t>В ходе проведения запроса цен было получено 5 предложений, конверты с которыми были размещены в электронном виде на Торговой площадке Системы www.b2b-energo.ru.</w:t>
      </w:r>
    </w:p>
    <w:p w:rsidR="008024BB" w:rsidRPr="008024BB" w:rsidRDefault="008024BB" w:rsidP="008024BB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24BB">
        <w:rPr>
          <w:snapToGrid/>
          <w:sz w:val="24"/>
          <w:szCs w:val="24"/>
        </w:rPr>
        <w:t xml:space="preserve">Вскрытие конвертов было осуществлено в электронном </w:t>
      </w:r>
      <w:proofErr w:type="gramStart"/>
      <w:r w:rsidRPr="008024BB">
        <w:rPr>
          <w:snapToGrid/>
          <w:sz w:val="24"/>
          <w:szCs w:val="24"/>
        </w:rPr>
        <w:t>сейфе</w:t>
      </w:r>
      <w:proofErr w:type="gramEnd"/>
      <w:r w:rsidRPr="008024BB">
        <w:rPr>
          <w:snapToGrid/>
          <w:sz w:val="24"/>
          <w:szCs w:val="24"/>
        </w:rPr>
        <w:t xml:space="preserve"> организатора запроса цен на Торговой площадке Системы www.b2b-energo.ru автоматически.</w:t>
      </w:r>
    </w:p>
    <w:p w:rsidR="008024BB" w:rsidRPr="008024BB" w:rsidRDefault="008024BB" w:rsidP="008024BB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24BB">
        <w:rPr>
          <w:snapToGrid/>
          <w:sz w:val="24"/>
          <w:szCs w:val="24"/>
        </w:rPr>
        <w:t>Дата и время начала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024BB">
        <w:rPr>
          <w:snapToGrid/>
          <w:sz w:val="24"/>
          <w:szCs w:val="24"/>
        </w:rPr>
        <w:t xml:space="preserve">05:00 </w:t>
      </w:r>
      <w:r>
        <w:rPr>
          <w:snapToGrid/>
          <w:sz w:val="24"/>
          <w:szCs w:val="24"/>
        </w:rPr>
        <w:t xml:space="preserve">московского времени </w:t>
      </w:r>
      <w:r w:rsidRPr="008024BB">
        <w:rPr>
          <w:snapToGrid/>
          <w:sz w:val="24"/>
          <w:szCs w:val="24"/>
        </w:rPr>
        <w:t>18.03.2015</w:t>
      </w:r>
    </w:p>
    <w:p w:rsidR="008024BB" w:rsidRPr="008024BB" w:rsidRDefault="008024BB" w:rsidP="008024BB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24BB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</w:t>
      </w:r>
      <w:r w:rsidRPr="008024BB">
        <w:rPr>
          <w:snapToGrid/>
          <w:sz w:val="24"/>
          <w:szCs w:val="24"/>
        </w:rPr>
        <w:t xml:space="preserve">Торговая площадка Системы </w:t>
      </w:r>
      <w:hyperlink r:id="rId10" w:history="1">
        <w:r w:rsidRPr="005D7C0C">
          <w:rPr>
            <w:rStyle w:val="ae"/>
            <w:snapToGrid/>
            <w:sz w:val="24"/>
            <w:szCs w:val="24"/>
          </w:rPr>
          <w:t>www.b2b-energo.ru</w:t>
        </w:r>
      </w:hyperlink>
      <w:r>
        <w:rPr>
          <w:snapToGrid/>
          <w:sz w:val="24"/>
          <w:szCs w:val="24"/>
        </w:rPr>
        <w:t>. Всего сделан</w:t>
      </w:r>
      <w:r w:rsidR="00394C04">
        <w:rPr>
          <w:snapToGrid/>
          <w:sz w:val="24"/>
          <w:szCs w:val="24"/>
        </w:rPr>
        <w:t>о 5 ценовых ставок на ЭТП</w:t>
      </w:r>
      <w:r>
        <w:rPr>
          <w:snapToGrid/>
          <w:sz w:val="24"/>
          <w:szCs w:val="24"/>
        </w:rPr>
        <w:t>.</w:t>
      </w:r>
    </w:p>
    <w:p w:rsidR="008024BB" w:rsidRPr="008024BB" w:rsidRDefault="008024BB" w:rsidP="008024BB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8024BB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tbl>
      <w:tblPr>
        <w:tblW w:w="97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352"/>
        <w:gridCol w:w="4948"/>
        <w:gridCol w:w="4451"/>
      </w:tblGrid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>№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 w:rsidRPr="008024BB">
              <w:rPr>
                <w:b/>
                <w:bCs/>
                <w:snapToGrid/>
                <w:sz w:val="24"/>
                <w:szCs w:val="24"/>
              </w:rPr>
              <w:t xml:space="preserve">Предмет и общая цена заявки на участие в </w:t>
            </w:r>
            <w:proofErr w:type="gramStart"/>
            <w:r w:rsidRPr="008024BB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8024BB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8024BB">
              <w:rPr>
                <w:snapToGrid/>
                <w:sz w:val="24"/>
                <w:szCs w:val="24"/>
              </w:rPr>
              <w:t>ЗАО "Группа "СВЭ</w:t>
            </w:r>
            <w:r w:rsidR="00394C04">
              <w:rPr>
                <w:snapToGrid/>
                <w:sz w:val="24"/>
                <w:szCs w:val="24"/>
              </w:rPr>
              <w:t>Л" (620010, Свердловская обл.</w:t>
            </w:r>
            <w:r w:rsidRPr="008024BB">
              <w:rPr>
                <w:snapToGrid/>
                <w:sz w:val="24"/>
                <w:szCs w:val="24"/>
              </w:rPr>
              <w:t>, г. Екатеринбург, ул. Черняховского, 61)</w:t>
            </w:r>
            <w:proofErr w:type="gramEnd"/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394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16.03.2015 в 09:36</w:t>
            </w:r>
            <w:r w:rsidRPr="008024BB">
              <w:rPr>
                <w:snapToGrid/>
                <w:sz w:val="24"/>
                <w:szCs w:val="24"/>
              </w:rPr>
              <w:br/>
              <w:t>Цена: 1 693 200,00 руб. (цена без НДС)</w:t>
            </w:r>
          </w:p>
        </w:tc>
      </w:tr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АО "ДЭТК" (Россия, </w:t>
            </w:r>
            <w:proofErr w:type="spellStart"/>
            <w:r w:rsidRPr="008024BB">
              <w:rPr>
                <w:snapToGrid/>
                <w:sz w:val="24"/>
                <w:szCs w:val="24"/>
              </w:rPr>
              <w:t>г</w:t>
            </w:r>
            <w:proofErr w:type="gramStart"/>
            <w:r w:rsidRPr="008024BB">
              <w:rPr>
                <w:snapToGrid/>
                <w:sz w:val="24"/>
                <w:szCs w:val="24"/>
              </w:rPr>
              <w:t>.Х</w:t>
            </w:r>
            <w:proofErr w:type="gramEnd"/>
            <w:r w:rsidRPr="008024BB">
              <w:rPr>
                <w:snapToGrid/>
                <w:sz w:val="24"/>
                <w:szCs w:val="24"/>
              </w:rPr>
              <w:t>абаровск</w:t>
            </w:r>
            <w:proofErr w:type="spellEnd"/>
            <w:r w:rsidRPr="008024BB">
              <w:rPr>
                <w:snapToGrid/>
                <w:sz w:val="24"/>
                <w:szCs w:val="24"/>
              </w:rPr>
              <w:t xml:space="preserve">, 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ул.Ангарская</w:t>
            </w:r>
            <w:proofErr w:type="spellEnd"/>
            <w:r w:rsidRPr="008024BB">
              <w:rPr>
                <w:snapToGrid/>
                <w:sz w:val="24"/>
                <w:szCs w:val="24"/>
              </w:rPr>
              <w:t>, 7, оф. 29)</w:t>
            </w:r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17.03.2015 в 04:17</w:t>
            </w:r>
            <w:r w:rsidRPr="008024BB">
              <w:rPr>
                <w:snapToGrid/>
                <w:sz w:val="24"/>
                <w:szCs w:val="24"/>
              </w:rPr>
              <w:br/>
              <w:t>Цена: 2 200 000,00 руб. (цена без НДС)</w:t>
            </w:r>
          </w:p>
        </w:tc>
      </w:tr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394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"Энергия-М" (182113, Псковская область, г. Великие Луки, ул. Строителей, д. 10)</w:t>
            </w:r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394C04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16.03.2015 в 22:08</w:t>
            </w:r>
            <w:r w:rsidRPr="008024BB">
              <w:rPr>
                <w:snapToGrid/>
                <w:sz w:val="24"/>
                <w:szCs w:val="24"/>
              </w:rPr>
              <w:br/>
              <w:t>Цена: 2 215 000,00 руб. (цена без НДС)</w:t>
            </w:r>
          </w:p>
        </w:tc>
      </w:tr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4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 xml:space="preserve">ООО "НТЦ "Контакт-Байкал" (664046, </w:t>
            </w:r>
            <w:proofErr w:type="gramStart"/>
            <w:r w:rsidRPr="008024BB">
              <w:rPr>
                <w:snapToGrid/>
                <w:sz w:val="24"/>
                <w:szCs w:val="24"/>
              </w:rPr>
              <w:t>Иркутская</w:t>
            </w:r>
            <w:proofErr w:type="gramEnd"/>
            <w:r w:rsidRPr="008024BB">
              <w:rPr>
                <w:snapToGrid/>
                <w:sz w:val="24"/>
                <w:szCs w:val="24"/>
              </w:rPr>
              <w:t xml:space="preserve"> обл., г. Иркутск, ул. Байкальская, д. 126/1, 3, оф. 1)</w:t>
            </w:r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16.03.2015 в 12:32</w:t>
            </w:r>
            <w:r w:rsidRPr="008024BB">
              <w:rPr>
                <w:snapToGrid/>
                <w:sz w:val="24"/>
                <w:szCs w:val="24"/>
              </w:rPr>
              <w:br/>
              <w:t>Цена: 2 330 000,00 руб. (цена без НДС)</w:t>
            </w:r>
          </w:p>
        </w:tc>
      </w:tr>
      <w:tr w:rsidR="008024BB" w:rsidRPr="008024BB" w:rsidTr="00394C04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5</w:t>
            </w:r>
          </w:p>
        </w:tc>
        <w:tc>
          <w:tcPr>
            <w:tcW w:w="4948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8024BB">
              <w:rPr>
                <w:snapToGrid/>
                <w:sz w:val="24"/>
                <w:szCs w:val="24"/>
              </w:rPr>
              <w:t>СибЭнТех</w:t>
            </w:r>
            <w:proofErr w:type="spellEnd"/>
            <w:r w:rsidRPr="008024BB">
              <w:rPr>
                <w:snapToGrid/>
                <w:sz w:val="24"/>
                <w:szCs w:val="24"/>
              </w:rPr>
              <w:t>" (Россия,664022, г. Иркутск, ул. Коммунистическая, дом 65, корпус</w:t>
            </w:r>
            <w:proofErr w:type="gramStart"/>
            <w:r w:rsidRPr="008024BB">
              <w:rPr>
                <w:snapToGrid/>
                <w:sz w:val="24"/>
                <w:szCs w:val="24"/>
              </w:rPr>
              <w:t xml:space="preserve"> А</w:t>
            </w:r>
            <w:proofErr w:type="gramEnd"/>
            <w:r w:rsidRPr="008024BB">
              <w:rPr>
                <w:snapToGrid/>
                <w:sz w:val="24"/>
                <w:szCs w:val="24"/>
              </w:rPr>
              <w:t>, офис 45)</w:t>
            </w:r>
          </w:p>
        </w:tc>
        <w:tc>
          <w:tcPr>
            <w:tcW w:w="4451" w:type="dxa"/>
            <w:shd w:val="clear" w:color="auto" w:fill="FFFFFF"/>
            <w:hideMark/>
          </w:tcPr>
          <w:p w:rsidR="008024BB" w:rsidRPr="008024BB" w:rsidRDefault="008024BB" w:rsidP="008024B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8024BB">
              <w:rPr>
                <w:snapToGrid/>
                <w:sz w:val="24"/>
                <w:szCs w:val="24"/>
              </w:rPr>
              <w:t>Предложение: подано 17.03.2015 в 04:15</w:t>
            </w:r>
            <w:r w:rsidRPr="008024BB">
              <w:rPr>
                <w:snapToGrid/>
                <w:sz w:val="24"/>
                <w:szCs w:val="24"/>
              </w:rPr>
              <w:br/>
              <w:t>Цена: 2 390 000,00 руб. (цена без НДС)</w:t>
            </w:r>
          </w:p>
        </w:tc>
      </w:tr>
      <w:bookmarkEnd w:id="0"/>
    </w:tbl>
    <w:p w:rsidR="00973B15" w:rsidRDefault="00973B15" w:rsidP="0062760C">
      <w:pPr>
        <w:spacing w:line="240" w:lineRule="auto"/>
        <w:ind w:firstLine="0"/>
        <w:rPr>
          <w:sz w:val="24"/>
          <w:szCs w:val="24"/>
        </w:rPr>
      </w:pPr>
    </w:p>
    <w:p w:rsidR="008024BB" w:rsidRDefault="008024BB" w:rsidP="0062760C">
      <w:pPr>
        <w:spacing w:line="240" w:lineRule="auto"/>
        <w:ind w:firstLine="0"/>
        <w:rPr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 w:rsidR="00394C04">
        <w:rPr>
          <w:sz w:val="24"/>
          <w:szCs w:val="24"/>
        </w:rPr>
        <w:t xml:space="preserve">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8024BB" w:rsidRDefault="008024B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="00394C04">
        <w:rPr>
          <w:sz w:val="24"/>
          <w:szCs w:val="24"/>
        </w:rPr>
        <w:t xml:space="preserve">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394C04">
      <w:headerReference w:type="default" r:id="rId11"/>
      <w:footerReference w:type="default" r:id="rId12"/>
      <w:pgSz w:w="11906" w:h="16838"/>
      <w:pgMar w:top="1134" w:right="1133" w:bottom="851" w:left="1276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8C0" w:rsidRDefault="004618C0" w:rsidP="00E2330B">
      <w:pPr>
        <w:spacing w:line="240" w:lineRule="auto"/>
      </w:pPr>
      <w:r>
        <w:separator/>
      </w:r>
    </w:p>
  </w:endnote>
  <w:endnote w:type="continuationSeparator" w:id="0">
    <w:p w:rsidR="004618C0" w:rsidRDefault="004618C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8C0" w:rsidRDefault="004618C0" w:rsidP="00E2330B">
      <w:pPr>
        <w:spacing w:line="240" w:lineRule="auto"/>
      </w:pPr>
      <w:r>
        <w:separator/>
      </w:r>
    </w:p>
  </w:footnote>
  <w:footnote w:type="continuationSeparator" w:id="0">
    <w:p w:rsidR="004618C0" w:rsidRDefault="004618C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D730B9">
      <w:rPr>
        <w:i/>
        <w:sz w:val="20"/>
      </w:rPr>
      <w:t>06.03.2015 № 306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C5541"/>
    <w:multiLevelType w:val="hybridMultilevel"/>
    <w:tmpl w:val="A7D066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506A04"/>
    <w:multiLevelType w:val="multilevel"/>
    <w:tmpl w:val="EE90C15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i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i w:val="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i w:val="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i w:val="0"/>
      </w:r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8"/>
  </w:num>
  <w:num w:numId="2">
    <w:abstractNumId w:val="0"/>
  </w:num>
  <w:num w:numId="3">
    <w:abstractNumId w:val="12"/>
  </w:num>
  <w:num w:numId="4">
    <w:abstractNumId w:val="21"/>
  </w:num>
  <w:num w:numId="5">
    <w:abstractNumId w:val="6"/>
  </w:num>
  <w:num w:numId="6">
    <w:abstractNumId w:val="25"/>
  </w:num>
  <w:num w:numId="7">
    <w:abstractNumId w:val="16"/>
  </w:num>
  <w:num w:numId="8">
    <w:abstractNumId w:val="4"/>
  </w:num>
  <w:num w:numId="9">
    <w:abstractNumId w:val="22"/>
  </w:num>
  <w:num w:numId="10">
    <w:abstractNumId w:val="1"/>
  </w:num>
  <w:num w:numId="11">
    <w:abstractNumId w:val="20"/>
  </w:num>
  <w:num w:numId="12">
    <w:abstractNumId w:val="13"/>
  </w:num>
  <w:num w:numId="13">
    <w:abstractNumId w:val="9"/>
  </w:num>
  <w:num w:numId="14">
    <w:abstractNumId w:val="17"/>
  </w:num>
  <w:num w:numId="15">
    <w:abstractNumId w:val="8"/>
  </w:num>
  <w:num w:numId="16">
    <w:abstractNumId w:val="23"/>
  </w:num>
  <w:num w:numId="17">
    <w:abstractNumId w:val="15"/>
  </w:num>
  <w:num w:numId="18">
    <w:abstractNumId w:val="10"/>
  </w:num>
  <w:num w:numId="19">
    <w:abstractNumId w:val="3"/>
  </w:num>
  <w:num w:numId="20">
    <w:abstractNumId w:val="19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4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4186"/>
    <w:rsid w:val="000E5539"/>
    <w:rsid w:val="000E64D8"/>
    <w:rsid w:val="00110421"/>
    <w:rsid w:val="00116F1B"/>
    <w:rsid w:val="001275F7"/>
    <w:rsid w:val="00132008"/>
    <w:rsid w:val="0013682E"/>
    <w:rsid w:val="00143D64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66B5F"/>
    <w:rsid w:val="0027033C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4C04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18C0"/>
    <w:rsid w:val="00462295"/>
    <w:rsid w:val="004625E8"/>
    <w:rsid w:val="0047399A"/>
    <w:rsid w:val="004819F5"/>
    <w:rsid w:val="00492A70"/>
    <w:rsid w:val="004A1C0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45B49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3CD8"/>
    <w:rsid w:val="007B525F"/>
    <w:rsid w:val="007C7474"/>
    <w:rsid w:val="007E12A7"/>
    <w:rsid w:val="007E72B0"/>
    <w:rsid w:val="007F33FC"/>
    <w:rsid w:val="007F5FE3"/>
    <w:rsid w:val="008024BB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2350"/>
    <w:rsid w:val="008B2416"/>
    <w:rsid w:val="008B5141"/>
    <w:rsid w:val="008B6343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2b-energo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F6063-3985-4A06-966B-59CA2CE65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19</cp:revision>
  <cp:lastPrinted>2015-03-11T06:54:00Z</cp:lastPrinted>
  <dcterms:created xsi:type="dcterms:W3CDTF">2014-05-28T06:18:00Z</dcterms:created>
  <dcterms:modified xsi:type="dcterms:W3CDTF">2015-03-19T00:22:00Z</dcterms:modified>
</cp:coreProperties>
</file>