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411A1">
        <w:rPr>
          <w:rFonts w:cs="Arial"/>
          <w:b/>
          <w:bCs/>
          <w:iCs/>
          <w:snapToGrid/>
          <w:spacing w:val="40"/>
          <w:sz w:val="36"/>
          <w:szCs w:val="36"/>
        </w:rPr>
        <w:t>348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848F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Р-Р</w:t>
      </w:r>
    </w:p>
    <w:p w:rsidR="00396AB4" w:rsidRDefault="001F6323" w:rsidP="00396AB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</w:t>
      </w:r>
      <w:r w:rsidR="001848F1" w:rsidRPr="001848F1">
        <w:rPr>
          <w:b/>
          <w:bCs/>
          <w:sz w:val="26"/>
          <w:szCs w:val="26"/>
        </w:rPr>
        <w:t xml:space="preserve">по рассмотрению предложений по открытому электронному запросу предложений на право заключения договора на поставку: </w:t>
      </w:r>
      <w:r w:rsidR="00D411A1" w:rsidRPr="00D411A1">
        <w:rPr>
          <w:b/>
          <w:bCs/>
          <w:i/>
          <w:iCs/>
          <w:snapToGrid w:val="0"/>
          <w:sz w:val="26"/>
          <w:szCs w:val="26"/>
        </w:rPr>
        <w:t>Опора металлическая (АЭС)» закупка № 800 раздел 1.2  ГКПЗ 2015</w:t>
      </w:r>
    </w:p>
    <w:p w:rsidR="00396AB4" w:rsidRPr="00396AB4" w:rsidRDefault="00396AB4" w:rsidP="00396AB4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767A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767A2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D411A1">
              <w:rPr>
                <w:rFonts w:ascii="Times New Roman" w:hAnsi="Times New Roman"/>
                <w:sz w:val="24"/>
                <w:szCs w:val="24"/>
              </w:rPr>
              <w:t>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5767A2">
        <w:rPr>
          <w:sz w:val="24"/>
        </w:rPr>
        <w:t xml:space="preserve">8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D411A1" w:rsidRDefault="00D411A1" w:rsidP="00D411A1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ВОПРОСЫ, ВЫНОСИМЫЕ НА РАССМОТРЕНИЕ ЗАКУПОЧНОЙ КОМИС</w:t>
      </w:r>
      <w:bookmarkStart w:id="2" w:name="_GoBack"/>
      <w:bookmarkEnd w:id="2"/>
      <w:r>
        <w:rPr>
          <w:b/>
          <w:caps/>
          <w:sz w:val="24"/>
          <w:szCs w:val="24"/>
        </w:rPr>
        <w:t xml:space="preserve">СИИ: </w:t>
      </w:r>
    </w:p>
    <w:p w:rsidR="00D411A1" w:rsidRDefault="00D411A1" w:rsidP="00D411A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D411A1" w:rsidRDefault="00D411A1" w:rsidP="00D411A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закупки ООО «</w:t>
      </w:r>
      <w:proofErr w:type="spellStart"/>
      <w:r>
        <w:rPr>
          <w:bCs/>
          <w:i/>
          <w:iCs/>
          <w:sz w:val="24"/>
        </w:rPr>
        <w:t>УралИнтерСтрой</w:t>
      </w:r>
      <w:proofErr w:type="spellEnd"/>
      <w:r>
        <w:rPr>
          <w:bCs/>
          <w:i/>
          <w:iCs/>
          <w:sz w:val="24"/>
        </w:rPr>
        <w:t>», ООО "ПО "Гарантия", ООО "</w:t>
      </w:r>
      <w:proofErr w:type="spellStart"/>
      <w:r>
        <w:rPr>
          <w:bCs/>
          <w:i/>
          <w:iCs/>
          <w:sz w:val="24"/>
        </w:rPr>
        <w:t>Лэпстрой</w:t>
      </w:r>
      <w:proofErr w:type="spellEnd"/>
      <w:r>
        <w:rPr>
          <w:bCs/>
          <w:i/>
          <w:iCs/>
          <w:sz w:val="24"/>
        </w:rPr>
        <w:t>"</w:t>
      </w:r>
    </w:p>
    <w:p w:rsidR="00D411A1" w:rsidRDefault="00D411A1" w:rsidP="00D411A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D411A1" w:rsidRDefault="00D411A1" w:rsidP="00D411A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D411A1" w:rsidRDefault="00D411A1" w:rsidP="00D411A1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1848F1" w:rsidRDefault="001848F1" w:rsidP="001848F1">
      <w:pPr>
        <w:spacing w:line="240" w:lineRule="auto"/>
        <w:ind w:firstLine="0"/>
        <w:rPr>
          <w:sz w:val="12"/>
          <w:szCs w:val="12"/>
        </w:rPr>
      </w:pPr>
    </w:p>
    <w:p w:rsidR="001848F1" w:rsidRDefault="001848F1" w:rsidP="001848F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D411A1" w:rsidRDefault="00396AB4" w:rsidP="00D411A1">
      <w:pPr>
        <w:spacing w:line="240" w:lineRule="auto"/>
        <w:rPr>
          <w:b/>
          <w:sz w:val="24"/>
          <w:szCs w:val="24"/>
        </w:rPr>
      </w:pPr>
      <w:proofErr w:type="gramStart"/>
      <w:r w:rsidRPr="00CF48BD">
        <w:rPr>
          <w:b/>
          <w:sz w:val="24"/>
          <w:szCs w:val="24"/>
        </w:rPr>
        <w:t>Р</w:t>
      </w:r>
      <w:proofErr w:type="gramEnd"/>
      <w:r w:rsidR="00D411A1" w:rsidRPr="00D411A1">
        <w:rPr>
          <w:b/>
          <w:sz w:val="24"/>
          <w:szCs w:val="24"/>
        </w:rPr>
        <w:t xml:space="preserve"> </w:t>
      </w:r>
      <w:r w:rsidR="00D411A1">
        <w:rPr>
          <w:b/>
          <w:sz w:val="24"/>
          <w:szCs w:val="24"/>
        </w:rPr>
        <w:t>РЕШИЛИ:</w:t>
      </w:r>
    </w:p>
    <w:p w:rsidR="00D411A1" w:rsidRDefault="00D411A1" w:rsidP="00D411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D411A1" w:rsidRDefault="00D411A1" w:rsidP="00D411A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D411A1" w:rsidRDefault="00D411A1" w:rsidP="00D411A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508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47"/>
        <w:gridCol w:w="5140"/>
      </w:tblGrid>
      <w:tr w:rsidR="00D411A1" w:rsidTr="00D41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D411A1" w:rsidTr="00D41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«ЛТЭК»</w:t>
            </w:r>
          </w:p>
          <w:p w:rsidR="00D411A1" w:rsidRDefault="00F90C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D411A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411A1">
              <w:rPr>
                <w:sz w:val="22"/>
                <w:szCs w:val="22"/>
                <w:lang w:eastAsia="en-US"/>
              </w:rPr>
              <w:t xml:space="preserve"> Красноярск, ул. </w:t>
            </w:r>
            <w:proofErr w:type="gramStart"/>
            <w:r w:rsidR="00D411A1">
              <w:rPr>
                <w:sz w:val="22"/>
                <w:szCs w:val="22"/>
                <w:lang w:eastAsia="en-US"/>
              </w:rPr>
              <w:t>Телевизорная</w:t>
            </w:r>
            <w:proofErr w:type="gramEnd"/>
            <w:r w:rsidR="00D411A1"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1 820 000,00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2 147 600,00  руб. с учетом НДС). </w:t>
            </w:r>
            <w:proofErr w:type="gramEnd"/>
          </w:p>
        </w:tc>
      </w:tr>
      <w:tr w:rsidR="00D411A1" w:rsidTr="00D411A1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СпецАрматура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411A1" w:rsidRDefault="00F90C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D411A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411A1">
              <w:rPr>
                <w:sz w:val="22"/>
                <w:szCs w:val="22"/>
                <w:lang w:eastAsia="en-US"/>
              </w:rPr>
              <w:t xml:space="preserve"> Челябинск, ул. Молодогвардейцев, 1а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1 837 985,00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(2 168 822,30  руб. с учетом НДС). </w:t>
            </w:r>
          </w:p>
        </w:tc>
      </w:tr>
      <w:tr w:rsidR="00D411A1" w:rsidTr="00D41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УралИнтерСтрой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411A1" w:rsidRDefault="00F90C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D411A1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411A1">
              <w:rPr>
                <w:sz w:val="22"/>
                <w:szCs w:val="22"/>
                <w:lang w:eastAsia="en-US"/>
              </w:rPr>
              <w:t xml:space="preserve"> Пермь, ул. Героев Хасана, 41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1 986 352,54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(2 343 896,00  руб. с учетом НДС). </w:t>
            </w:r>
          </w:p>
        </w:tc>
      </w:tr>
      <w:tr w:rsidR="00D411A1" w:rsidTr="00D41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ООО "ПО "Гарантия"</w:t>
            </w:r>
          </w:p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Екатеринбург, ул. Горького, д. 39, оф. 306, 307  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2 040 000,00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(2 407 200,00 руб. с учетом НДС). </w:t>
            </w:r>
          </w:p>
        </w:tc>
      </w:tr>
      <w:tr w:rsidR="00D411A1" w:rsidTr="00D411A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bCs/>
                <w:i/>
                <w:sz w:val="22"/>
                <w:szCs w:val="22"/>
                <w:lang w:eastAsia="en-US"/>
              </w:rPr>
              <w:t>Лэпстрой</w:t>
            </w:r>
            <w:proofErr w:type="spellEnd"/>
            <w:r>
              <w:rPr>
                <w:b/>
                <w:bCs/>
                <w:i/>
                <w:sz w:val="22"/>
                <w:szCs w:val="22"/>
                <w:lang w:eastAsia="en-US"/>
              </w:rPr>
              <w:t>""</w:t>
            </w:r>
          </w:p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Екатеринбург, ул. Индустрии, 22-38 </w:t>
            </w:r>
          </w:p>
        </w:tc>
        <w:tc>
          <w:tcPr>
            <w:tcW w:w="2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2 190 000,00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(2 584 200,00 руб. с учетом НДС). </w:t>
            </w:r>
          </w:p>
        </w:tc>
      </w:tr>
    </w:tbl>
    <w:p w:rsidR="00D411A1" w:rsidRDefault="00D411A1" w:rsidP="00D411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411A1" w:rsidRDefault="00D411A1" w:rsidP="00D411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Отклонить предложения участников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УралИнтерСтрой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Пермь, ул. Героев Хасана, 41, </w:t>
      </w:r>
      <w:r>
        <w:rPr>
          <w:b/>
          <w:bCs/>
          <w:i/>
          <w:sz w:val="24"/>
          <w:szCs w:val="24"/>
          <w:lang w:eastAsia="en-US"/>
        </w:rPr>
        <w:t xml:space="preserve">ООО "ПО "Гарантия" </w:t>
      </w:r>
      <w:r>
        <w:rPr>
          <w:sz w:val="24"/>
          <w:szCs w:val="24"/>
          <w:lang w:eastAsia="en-US"/>
        </w:rPr>
        <w:t xml:space="preserve">г. Екатеринбург, ул. Горького, д. 39, </w:t>
      </w:r>
      <w:r>
        <w:rPr>
          <w:b/>
          <w:bCs/>
          <w:i/>
          <w:sz w:val="24"/>
          <w:szCs w:val="24"/>
          <w:lang w:eastAsia="en-US"/>
        </w:rPr>
        <w:t>ООО "</w:t>
      </w:r>
      <w:proofErr w:type="spellStart"/>
      <w:r>
        <w:rPr>
          <w:b/>
          <w:bCs/>
          <w:i/>
          <w:sz w:val="24"/>
          <w:szCs w:val="24"/>
          <w:lang w:eastAsia="en-US"/>
        </w:rPr>
        <w:t>Лэпстрой</w:t>
      </w:r>
      <w:proofErr w:type="spellEnd"/>
      <w:r>
        <w:rPr>
          <w:b/>
          <w:bCs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 xml:space="preserve">г. Екатеринбург, ул. Индустрии, 22-38 </w:t>
      </w:r>
      <w:r>
        <w:rPr>
          <w:sz w:val="24"/>
          <w:szCs w:val="24"/>
        </w:rPr>
        <w:t>от дальнейшего рассмотрения как несоответствующие п. п. 2.4.1.1.; п. 2.6.1.3.; п. 2.6.1.5.</w:t>
      </w:r>
      <w:proofErr w:type="gramEnd"/>
      <w:r>
        <w:rPr>
          <w:sz w:val="24"/>
          <w:szCs w:val="24"/>
          <w:lang w:eastAsia="en-US"/>
        </w:rPr>
        <w:t xml:space="preserve"> Закупочной документации</w:t>
      </w:r>
      <w:r>
        <w:rPr>
          <w:sz w:val="24"/>
          <w:szCs w:val="24"/>
        </w:rPr>
        <w:t>.</w:t>
      </w:r>
    </w:p>
    <w:p w:rsidR="00D411A1" w:rsidRDefault="00D411A1" w:rsidP="00D411A1">
      <w:pPr>
        <w:spacing w:line="240" w:lineRule="auto"/>
        <w:rPr>
          <w:b/>
          <w:sz w:val="12"/>
          <w:szCs w:val="12"/>
        </w:rPr>
      </w:pPr>
    </w:p>
    <w:p w:rsidR="00D411A1" w:rsidRDefault="00D411A1" w:rsidP="00D411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D411A1" w:rsidRDefault="00D411A1" w:rsidP="00D411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«ЛТЭК»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Красноярск, ул. Телевизорная, 1,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СпецАрматура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Челябинск, ул. Молодогвардейцев, 1а  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D411A1" w:rsidRDefault="00D411A1" w:rsidP="00D411A1">
      <w:pPr>
        <w:spacing w:line="240" w:lineRule="auto"/>
        <w:rPr>
          <w:b/>
          <w:sz w:val="12"/>
          <w:szCs w:val="12"/>
        </w:rPr>
      </w:pPr>
    </w:p>
    <w:p w:rsidR="00D411A1" w:rsidRDefault="00D411A1" w:rsidP="00D411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D411A1" w:rsidRDefault="00D411A1" w:rsidP="00D411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4251"/>
        <w:gridCol w:w="2271"/>
        <w:gridCol w:w="1701"/>
      </w:tblGrid>
      <w:tr w:rsidR="00D411A1" w:rsidTr="00D411A1">
        <w:trPr>
          <w:trHeight w:val="7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411A1" w:rsidTr="00D411A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«ЛТЭК»</w:t>
            </w:r>
          </w:p>
          <w:p w:rsidR="00D411A1" w:rsidRDefault="00F90C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D411A1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D411A1">
              <w:rPr>
                <w:sz w:val="22"/>
                <w:szCs w:val="24"/>
                <w:lang w:eastAsia="en-US"/>
              </w:rPr>
              <w:t xml:space="preserve"> Красноярск, ул. </w:t>
            </w:r>
            <w:proofErr w:type="gramStart"/>
            <w:r w:rsidR="00D411A1">
              <w:rPr>
                <w:sz w:val="22"/>
                <w:szCs w:val="24"/>
                <w:lang w:eastAsia="en-US"/>
              </w:rPr>
              <w:t>Телевизорная</w:t>
            </w:r>
            <w:proofErr w:type="gramEnd"/>
            <w:r w:rsidR="00D411A1"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1 820 000,00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D411A1" w:rsidTr="00D411A1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СпецАрматура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411A1" w:rsidRDefault="00F90C2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D411A1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D411A1">
              <w:rPr>
                <w:sz w:val="22"/>
                <w:szCs w:val="24"/>
                <w:lang w:eastAsia="en-US"/>
              </w:rPr>
              <w:t xml:space="preserve"> Челябинск, ул. Молодогвардейцев, 1а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1 837 985,00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1A1" w:rsidRDefault="00D411A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</w:tbl>
    <w:p w:rsidR="00D411A1" w:rsidRDefault="00D411A1" w:rsidP="00D411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411A1" w:rsidRDefault="00D411A1" w:rsidP="00D411A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5:</w:t>
      </w:r>
    </w:p>
    <w:p w:rsidR="00D411A1" w:rsidRDefault="00D411A1" w:rsidP="00D411A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D411A1" w:rsidRDefault="00D411A1" w:rsidP="00D411A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Допустить к участию в переторжке предложения следующих участников</w:t>
      </w:r>
      <w:r>
        <w:rPr>
          <w:b/>
          <w:i/>
          <w:sz w:val="24"/>
          <w:szCs w:val="24"/>
          <w:lang w:eastAsia="en-US"/>
        </w:rPr>
        <w:t xml:space="preserve"> ООО «ЛТЭК»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Красноярск, ул. Телевизорная, 1,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СпецАрматура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Челябинск, ул. Молодогвардейцев, 1а</w:t>
      </w:r>
      <w:proofErr w:type="gramStart"/>
      <w:r>
        <w:rPr>
          <w:sz w:val="24"/>
          <w:szCs w:val="24"/>
          <w:lang w:eastAsia="en-US"/>
        </w:rPr>
        <w:t xml:space="preserve"> .</w:t>
      </w:r>
      <w:proofErr w:type="gramEnd"/>
      <w:r>
        <w:rPr>
          <w:sz w:val="24"/>
          <w:szCs w:val="24"/>
          <w:lang w:eastAsia="en-US"/>
        </w:rPr>
        <w:t xml:space="preserve">  </w:t>
      </w:r>
    </w:p>
    <w:p w:rsidR="00D411A1" w:rsidRDefault="00D411A1" w:rsidP="00D411A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D411A1" w:rsidRDefault="00D411A1" w:rsidP="00D411A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</w:t>
      </w:r>
      <w:r w:rsidR="00EA66E1">
        <w:rPr>
          <w:sz w:val="24"/>
          <w:szCs w:val="24"/>
        </w:rPr>
        <w:t>9</w:t>
      </w:r>
      <w:r>
        <w:rPr>
          <w:sz w:val="24"/>
          <w:szCs w:val="24"/>
        </w:rPr>
        <w:t>.04.2015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D411A1" w:rsidRDefault="00D411A1" w:rsidP="00D411A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D411A1" w:rsidRDefault="00D411A1" w:rsidP="00D411A1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D411A1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D411A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27" w:rsidRDefault="00F90C27" w:rsidP="00355095">
      <w:pPr>
        <w:spacing w:line="240" w:lineRule="auto"/>
      </w:pPr>
      <w:r>
        <w:separator/>
      </w:r>
    </w:p>
  </w:endnote>
  <w:endnote w:type="continuationSeparator" w:id="0">
    <w:p w:rsidR="00F90C27" w:rsidRDefault="00F90C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67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67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27" w:rsidRDefault="00F90C27" w:rsidP="00355095">
      <w:pPr>
        <w:spacing w:line="240" w:lineRule="auto"/>
      </w:pPr>
      <w:r>
        <w:separator/>
      </w:r>
    </w:p>
  </w:footnote>
  <w:footnote w:type="continuationSeparator" w:id="0">
    <w:p w:rsidR="00F90C27" w:rsidRDefault="00F90C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411A1">
      <w:rPr>
        <w:i/>
        <w:sz w:val="20"/>
      </w:rPr>
      <w:t>800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B7370">
      <w:rPr>
        <w:i/>
        <w:sz w:val="20"/>
      </w:rPr>
      <w:t>1</w:t>
    </w:r>
    <w:r w:rsidR="00A66630">
      <w:rPr>
        <w:i/>
        <w:sz w:val="20"/>
      </w:rPr>
      <w:t>.</w:t>
    </w:r>
    <w:r w:rsidR="001848F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BEE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557E0"/>
    <w:rsid w:val="001617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6AB4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59B1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7A2"/>
    <w:rsid w:val="00576E8F"/>
    <w:rsid w:val="005856B7"/>
    <w:rsid w:val="00585F80"/>
    <w:rsid w:val="0058642E"/>
    <w:rsid w:val="005871CC"/>
    <w:rsid w:val="00590768"/>
    <w:rsid w:val="00597E36"/>
    <w:rsid w:val="005A1C91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3EB2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7F4E0B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5E26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7EBD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CC8"/>
    <w:rsid w:val="00C11FE6"/>
    <w:rsid w:val="00C212A7"/>
    <w:rsid w:val="00C21585"/>
    <w:rsid w:val="00C21D87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11A1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66E1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0C27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83EF-1153-427C-B71C-9F657E5E5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21</cp:revision>
  <cp:lastPrinted>2015-04-03T04:42:00Z</cp:lastPrinted>
  <dcterms:created xsi:type="dcterms:W3CDTF">2015-01-16T07:03:00Z</dcterms:created>
  <dcterms:modified xsi:type="dcterms:W3CDTF">2015-04-06T07:45:00Z</dcterms:modified>
</cp:coreProperties>
</file>