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04654">
        <w:rPr>
          <w:rFonts w:cs="Arial"/>
          <w:b/>
          <w:bCs/>
          <w:iCs/>
          <w:snapToGrid/>
          <w:spacing w:val="40"/>
          <w:sz w:val="36"/>
          <w:szCs w:val="36"/>
        </w:rPr>
        <w:t>317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516FC" w:rsidRDefault="00C60BDD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516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B516FC" w:rsidRDefault="00B516FC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944C21">
        <w:rPr>
          <w:b/>
          <w:bCs/>
          <w:i/>
          <w:sz w:val="26"/>
          <w:szCs w:val="26"/>
        </w:rPr>
        <w:t>Расчистка просеки вручную (</w:t>
      </w:r>
      <w:proofErr w:type="spellStart"/>
      <w:r w:rsidR="00304654">
        <w:rPr>
          <w:b/>
          <w:bCs/>
          <w:i/>
          <w:sz w:val="26"/>
          <w:szCs w:val="26"/>
        </w:rPr>
        <w:t>Алда</w:t>
      </w:r>
      <w:r w:rsidRPr="00944C21">
        <w:rPr>
          <w:b/>
          <w:bCs/>
          <w:i/>
          <w:sz w:val="26"/>
          <w:szCs w:val="26"/>
        </w:rPr>
        <w:t>нский</w:t>
      </w:r>
      <w:proofErr w:type="spellEnd"/>
      <w:r w:rsidRPr="00944C21">
        <w:rPr>
          <w:b/>
          <w:bCs/>
          <w:i/>
          <w:sz w:val="26"/>
          <w:szCs w:val="26"/>
        </w:rPr>
        <w:t xml:space="preserve"> РЭС) </w:t>
      </w:r>
      <w:r>
        <w:rPr>
          <w:b/>
          <w:bCs/>
          <w:i/>
          <w:sz w:val="26"/>
          <w:szCs w:val="26"/>
        </w:rPr>
        <w:t xml:space="preserve">  филиала ЮЯ</w:t>
      </w:r>
      <w:r w:rsidRPr="00944C21">
        <w:rPr>
          <w:b/>
          <w:bCs/>
          <w:i/>
          <w:sz w:val="26"/>
          <w:szCs w:val="26"/>
        </w:rPr>
        <w:t>ЭС</w:t>
      </w:r>
      <w:r w:rsidRPr="00944C21">
        <w:rPr>
          <w:b/>
          <w:bCs/>
          <w:sz w:val="26"/>
          <w:szCs w:val="26"/>
        </w:rPr>
        <w:t xml:space="preserve"> </w:t>
      </w:r>
    </w:p>
    <w:p w:rsidR="00C60BDD" w:rsidRDefault="00B516FC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944C21">
        <w:rPr>
          <w:b/>
          <w:bCs/>
          <w:sz w:val="26"/>
          <w:szCs w:val="26"/>
        </w:rPr>
        <w:t>закупка № 7</w:t>
      </w:r>
      <w:r w:rsidR="00304654">
        <w:rPr>
          <w:b/>
          <w:bCs/>
          <w:sz w:val="26"/>
          <w:szCs w:val="26"/>
        </w:rPr>
        <w:t>34</w:t>
      </w:r>
      <w:r w:rsidRPr="00944C21">
        <w:rPr>
          <w:b/>
          <w:bCs/>
          <w:sz w:val="26"/>
          <w:szCs w:val="26"/>
        </w:rPr>
        <w:t xml:space="preserve"> раздел 1.1.  ГКПЗ 2015</w:t>
      </w:r>
    </w:p>
    <w:p w:rsidR="00B516FC" w:rsidRPr="00B516FC" w:rsidRDefault="00B516FC" w:rsidP="00B516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B516FC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516F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60BDD">
              <w:rPr>
                <w:rFonts w:ascii="Times New Roman" w:hAnsi="Times New Roman"/>
                <w:sz w:val="24"/>
                <w:szCs w:val="24"/>
              </w:rPr>
              <w:t>2</w:t>
            </w:r>
            <w:r w:rsidR="00045894">
              <w:rPr>
                <w:rFonts w:ascii="Times New Roman" w:hAnsi="Times New Roman"/>
                <w:sz w:val="24"/>
                <w:szCs w:val="24"/>
              </w:rPr>
              <w:t>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  <w:bookmarkStart w:id="2" w:name="_GoBack"/>
      <w:bookmarkEnd w:id="2"/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516FC" w:rsidRPr="00C60BDD" w:rsidRDefault="00B516FC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04654" w:rsidRPr="00226D52" w:rsidRDefault="00304654" w:rsidP="0030465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304654" w:rsidRPr="00226D52" w:rsidRDefault="00304654" w:rsidP="0030465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>
        <w:rPr>
          <w:bCs/>
          <w:iCs/>
          <w:sz w:val="24"/>
        </w:rPr>
        <w:t>ООО «АСП»</w:t>
      </w:r>
    </w:p>
    <w:p w:rsidR="00304654" w:rsidRPr="00226D52" w:rsidRDefault="00304654" w:rsidP="0030465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304654" w:rsidRPr="00226D52" w:rsidRDefault="00304654" w:rsidP="0030465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304654" w:rsidRPr="00226D52" w:rsidRDefault="00304654" w:rsidP="0030465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B516FC" w:rsidRPr="00C60BDD" w:rsidRDefault="00B516FC" w:rsidP="00796281">
      <w:pPr>
        <w:spacing w:line="240" w:lineRule="auto"/>
        <w:rPr>
          <w:b/>
          <w:sz w:val="24"/>
          <w:szCs w:val="24"/>
        </w:rPr>
      </w:pPr>
    </w:p>
    <w:p w:rsidR="00796281" w:rsidRPr="00C60BDD" w:rsidRDefault="00796281" w:rsidP="00B516FC">
      <w:pPr>
        <w:pStyle w:val="25"/>
        <w:keepNext/>
        <w:numPr>
          <w:ilvl w:val="1"/>
          <w:numId w:val="34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B516FC">
      <w:pPr>
        <w:pStyle w:val="25"/>
        <w:keepNext/>
        <w:numPr>
          <w:ilvl w:val="1"/>
          <w:numId w:val="34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9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678"/>
      </w:tblGrid>
      <w:tr w:rsidR="00304654" w:rsidRPr="006567BE" w:rsidTr="007D18B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567BE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6567BE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6567BE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304654" w:rsidRPr="006567BE" w:rsidTr="007D18B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567BE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6567BE">
              <w:rPr>
                <w:snapToGrid/>
                <w:sz w:val="24"/>
                <w:szCs w:val="24"/>
              </w:rPr>
              <w:t>Респ</w:t>
            </w:r>
            <w:proofErr w:type="spellEnd"/>
            <w:r w:rsidRPr="006567BE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Предложение: подано 16.03.2015 в 11:21</w:t>
            </w:r>
            <w:r w:rsidRPr="006567BE">
              <w:rPr>
                <w:snapToGrid/>
                <w:sz w:val="24"/>
                <w:szCs w:val="24"/>
              </w:rPr>
              <w:br/>
              <w:t>Цена: 2 775 000,00 руб. (НДС не облагается)</w:t>
            </w:r>
          </w:p>
        </w:tc>
      </w:tr>
      <w:tr w:rsidR="00304654" w:rsidRPr="006567BE" w:rsidTr="007D18B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567BE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6567BE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6567BE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Предложение: подано 16.03.2015 в 11:19</w:t>
            </w:r>
            <w:r w:rsidRPr="006567BE">
              <w:rPr>
                <w:snapToGrid/>
                <w:sz w:val="24"/>
                <w:szCs w:val="24"/>
              </w:rPr>
              <w:br/>
              <w:t>Цена: 2 780 000,00 руб. (цена без НДС)</w:t>
            </w:r>
          </w:p>
        </w:tc>
      </w:tr>
      <w:tr w:rsidR="00304654" w:rsidRPr="006567BE" w:rsidTr="007D18B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6567BE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6567BE">
              <w:rPr>
                <w:snapToGrid/>
                <w:sz w:val="24"/>
                <w:szCs w:val="24"/>
              </w:rPr>
              <w:t>Зея</w:t>
            </w:r>
            <w:proofErr w:type="spellEnd"/>
            <w:r w:rsidRPr="006567BE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6567BE">
              <w:rPr>
                <w:snapToGrid/>
                <w:sz w:val="24"/>
                <w:szCs w:val="24"/>
              </w:rPr>
              <w:t>мкр</w:t>
            </w:r>
            <w:proofErr w:type="spellEnd"/>
            <w:r w:rsidRPr="006567BE">
              <w:rPr>
                <w:snapToGrid/>
                <w:sz w:val="24"/>
                <w:szCs w:val="24"/>
              </w:rPr>
              <w:t>.</w:t>
            </w:r>
            <w:proofErr w:type="gramEnd"/>
            <w:r w:rsidRPr="006567BE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6567BE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4678" w:type="dxa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Предложение: подано 16.03.2015 в 07:49</w:t>
            </w:r>
            <w:r w:rsidRPr="006567BE">
              <w:rPr>
                <w:snapToGrid/>
                <w:sz w:val="24"/>
                <w:szCs w:val="24"/>
              </w:rPr>
              <w:br/>
              <w:t>Цена: 2 980 000,00 руб. (цена без НДС)</w:t>
            </w:r>
          </w:p>
        </w:tc>
      </w:tr>
      <w:tr w:rsidR="00304654" w:rsidRPr="006567BE" w:rsidTr="007D18B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 xml:space="preserve">ООО "АСП" (678906, </w:t>
            </w:r>
            <w:proofErr w:type="spellStart"/>
            <w:r w:rsidRPr="006567BE">
              <w:rPr>
                <w:snapToGrid/>
                <w:sz w:val="24"/>
                <w:szCs w:val="24"/>
              </w:rPr>
              <w:t>Респ</w:t>
            </w:r>
            <w:proofErr w:type="spellEnd"/>
            <w:r w:rsidRPr="006567BE">
              <w:rPr>
                <w:snapToGrid/>
                <w:sz w:val="24"/>
                <w:szCs w:val="24"/>
              </w:rPr>
              <w:t xml:space="preserve">. Саха (Якутия), г. Алдан, </w:t>
            </w:r>
            <w:proofErr w:type="gramStart"/>
            <w:r w:rsidRPr="006567BE">
              <w:rPr>
                <w:snapToGrid/>
                <w:sz w:val="24"/>
                <w:szCs w:val="24"/>
              </w:rPr>
              <w:t>м-н</w:t>
            </w:r>
            <w:proofErr w:type="gramEnd"/>
            <w:r w:rsidRPr="006567BE">
              <w:rPr>
                <w:snapToGrid/>
                <w:sz w:val="24"/>
                <w:szCs w:val="24"/>
              </w:rPr>
              <w:t xml:space="preserve"> Солнечный, ул. Союзная 7/1)</w:t>
            </w:r>
          </w:p>
        </w:tc>
        <w:tc>
          <w:tcPr>
            <w:tcW w:w="4678" w:type="dxa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Предложение: подано 16.03.2015 в 02:59</w:t>
            </w:r>
            <w:r w:rsidRPr="006567BE">
              <w:rPr>
                <w:snapToGrid/>
                <w:sz w:val="24"/>
                <w:szCs w:val="24"/>
              </w:rPr>
              <w:br/>
              <w:t>Цена: 3 548 464,11 руб. (цена без НДС)</w:t>
            </w:r>
          </w:p>
        </w:tc>
      </w:tr>
      <w:tr w:rsidR="00304654" w:rsidRPr="006567BE" w:rsidTr="007D18B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4678" w:type="dxa"/>
            <w:shd w:val="clear" w:color="auto" w:fill="FFFFFF"/>
            <w:hideMark/>
          </w:tcPr>
          <w:p w:rsidR="00304654" w:rsidRPr="006567BE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snapToGrid/>
                <w:sz w:val="24"/>
                <w:szCs w:val="24"/>
              </w:rPr>
              <w:t>Предложение: Расчистка просеки вручную (</w:t>
            </w:r>
            <w:proofErr w:type="spellStart"/>
            <w:r w:rsidRPr="006567BE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Pr="006567BE">
              <w:rPr>
                <w:snapToGrid/>
                <w:sz w:val="24"/>
                <w:szCs w:val="24"/>
              </w:rPr>
              <w:t xml:space="preserve"> РЭС), подано 13.03.2015 в 05:47</w:t>
            </w:r>
            <w:r w:rsidRPr="006567BE">
              <w:rPr>
                <w:snapToGrid/>
                <w:sz w:val="24"/>
                <w:szCs w:val="24"/>
              </w:rPr>
              <w:br/>
              <w:t>Цена: 3 565 695,61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304654" w:rsidRPr="00226D52" w:rsidRDefault="00304654" w:rsidP="00304654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lastRenderedPageBreak/>
        <w:t>По вопросу № 2</w:t>
      </w:r>
    </w:p>
    <w:p w:rsidR="00304654" w:rsidRPr="00226D52" w:rsidRDefault="00304654" w:rsidP="00304654">
      <w:pPr>
        <w:pStyle w:val="a9"/>
        <w:numPr>
          <w:ilvl w:val="1"/>
          <w:numId w:val="32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b/>
          <w:sz w:val="24"/>
          <w:szCs w:val="24"/>
        </w:rPr>
      </w:pPr>
      <w:r w:rsidRPr="00226D52">
        <w:rPr>
          <w:sz w:val="24"/>
          <w:szCs w:val="24"/>
        </w:rPr>
        <w:t xml:space="preserve">Отклонить предложение участника </w:t>
      </w:r>
      <w:r w:rsidRPr="006567BE">
        <w:rPr>
          <w:snapToGrid/>
          <w:sz w:val="24"/>
          <w:szCs w:val="24"/>
        </w:rPr>
        <w:t xml:space="preserve">ООО "АСП" (678906, </w:t>
      </w:r>
      <w:proofErr w:type="spellStart"/>
      <w:r w:rsidRPr="006567BE">
        <w:rPr>
          <w:snapToGrid/>
          <w:sz w:val="24"/>
          <w:szCs w:val="24"/>
        </w:rPr>
        <w:t>Респ</w:t>
      </w:r>
      <w:proofErr w:type="spellEnd"/>
      <w:r w:rsidRPr="006567BE">
        <w:rPr>
          <w:snapToGrid/>
          <w:sz w:val="24"/>
          <w:szCs w:val="24"/>
        </w:rPr>
        <w:t xml:space="preserve">. Саха (Якутия), г. Алдан, </w:t>
      </w:r>
      <w:proofErr w:type="gramStart"/>
      <w:r w:rsidRPr="006567BE">
        <w:rPr>
          <w:snapToGrid/>
          <w:sz w:val="24"/>
          <w:szCs w:val="24"/>
        </w:rPr>
        <w:t>м-н</w:t>
      </w:r>
      <w:proofErr w:type="gramEnd"/>
      <w:r w:rsidRPr="006567BE">
        <w:rPr>
          <w:snapToGrid/>
          <w:sz w:val="24"/>
          <w:szCs w:val="24"/>
        </w:rPr>
        <w:t xml:space="preserve"> Солнечный, ул. Союзная 7/1)</w:t>
      </w:r>
      <w:r w:rsidRPr="00226D52">
        <w:rPr>
          <w:sz w:val="24"/>
          <w:szCs w:val="24"/>
        </w:rPr>
        <w:t xml:space="preserve"> на основании п. 2.6.1.8 Закупочной документации т.к. </w:t>
      </w:r>
      <w:r w:rsidRPr="00226D52">
        <w:rPr>
          <w:i/>
          <w:sz w:val="24"/>
          <w:szCs w:val="24"/>
        </w:rPr>
        <w:t>общая стоимость Предложения не соответствует пос</w:t>
      </w:r>
      <w:r>
        <w:rPr>
          <w:i/>
          <w:sz w:val="24"/>
          <w:szCs w:val="24"/>
        </w:rPr>
        <w:t>ледней Ставке Участника на ЭТП.</w:t>
      </w:r>
    </w:p>
    <w:p w:rsidR="00304654" w:rsidRDefault="00304654" w:rsidP="00304654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304654" w:rsidRDefault="00304654" w:rsidP="00304654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304654" w:rsidRPr="00592890" w:rsidRDefault="00304654" w:rsidP="00304654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92890">
        <w:rPr>
          <w:sz w:val="24"/>
          <w:szCs w:val="24"/>
        </w:rPr>
        <w:t>3.1</w:t>
      </w:r>
      <w:proofErr w:type="gramStart"/>
      <w:r>
        <w:rPr>
          <w:b/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AC1436">
        <w:rPr>
          <w:sz w:val="24"/>
          <w:szCs w:val="24"/>
        </w:rPr>
        <w:t xml:space="preserve">ИП "Кузовков В.Ю." (678900, </w:t>
      </w:r>
      <w:proofErr w:type="spellStart"/>
      <w:r w:rsidRPr="00AC1436">
        <w:rPr>
          <w:sz w:val="24"/>
          <w:szCs w:val="24"/>
        </w:rPr>
        <w:t>Респ</w:t>
      </w:r>
      <w:proofErr w:type="spellEnd"/>
      <w:r w:rsidRPr="00AC1436">
        <w:rPr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, </w:t>
      </w:r>
      <w:r w:rsidRPr="00AC1436">
        <w:rPr>
          <w:sz w:val="24"/>
          <w:szCs w:val="24"/>
        </w:rPr>
        <w:t>ООО "</w:t>
      </w:r>
      <w:proofErr w:type="spellStart"/>
      <w:r w:rsidRPr="00AC1436">
        <w:rPr>
          <w:sz w:val="24"/>
          <w:szCs w:val="24"/>
        </w:rPr>
        <w:t>СтройГарант</w:t>
      </w:r>
      <w:proofErr w:type="spellEnd"/>
      <w:r w:rsidRPr="00AC1436">
        <w:rPr>
          <w:sz w:val="24"/>
          <w:szCs w:val="24"/>
        </w:rPr>
        <w:t>" (676282, Россия, Амурская обл., г. Тында, ул. Красная Пресня, д. 3, кв. 104)</w:t>
      </w:r>
      <w:r>
        <w:rPr>
          <w:sz w:val="24"/>
          <w:szCs w:val="24"/>
        </w:rPr>
        <w:t xml:space="preserve">, </w:t>
      </w:r>
      <w:r w:rsidRPr="00AC1436">
        <w:rPr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AC1436">
        <w:rPr>
          <w:sz w:val="24"/>
          <w:szCs w:val="24"/>
        </w:rPr>
        <w:t>Зея</w:t>
      </w:r>
      <w:proofErr w:type="spellEnd"/>
      <w:r w:rsidRPr="00AC1436">
        <w:rPr>
          <w:sz w:val="24"/>
          <w:szCs w:val="24"/>
        </w:rPr>
        <w:t xml:space="preserve">, </w:t>
      </w:r>
      <w:proofErr w:type="spellStart"/>
      <w:r w:rsidRPr="00AC1436">
        <w:rPr>
          <w:sz w:val="24"/>
          <w:szCs w:val="24"/>
        </w:rPr>
        <w:t>мкр</w:t>
      </w:r>
      <w:proofErr w:type="spellEnd"/>
      <w:r w:rsidRPr="00AC1436">
        <w:rPr>
          <w:sz w:val="24"/>
          <w:szCs w:val="24"/>
        </w:rPr>
        <w:t xml:space="preserve">. </w:t>
      </w:r>
      <w:proofErr w:type="gramStart"/>
      <w:r w:rsidRPr="00AC1436">
        <w:rPr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, </w:t>
      </w:r>
      <w:r w:rsidRPr="00AC1436">
        <w:rPr>
          <w:sz w:val="24"/>
          <w:szCs w:val="24"/>
        </w:rPr>
        <w:t>ОАО "ГЭМ-Саха" (678995, Республика Саха (Якутия), г. Нерюнгри, п. Серебряный Бор, 6)</w:t>
      </w:r>
      <w:r w:rsidRPr="00226D52">
        <w:rPr>
          <w:sz w:val="24"/>
          <w:szCs w:val="24"/>
        </w:rPr>
        <w:t xml:space="preserve">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  <w:proofErr w:type="gramEnd"/>
    </w:p>
    <w:p w:rsidR="00304654" w:rsidRPr="00226D52" w:rsidRDefault="00304654" w:rsidP="0030465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304654" w:rsidRPr="00226D52" w:rsidRDefault="00304654" w:rsidP="00304654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226D52">
        <w:rPr>
          <w:b/>
          <w:sz w:val="24"/>
          <w:szCs w:val="24"/>
        </w:rPr>
        <w:t>:</w:t>
      </w:r>
    </w:p>
    <w:p w:rsidR="00304654" w:rsidRPr="00226D52" w:rsidRDefault="00304654" w:rsidP="0030465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304654" w:rsidRPr="006B33E9" w:rsidTr="007D18B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54" w:rsidRPr="006B33E9" w:rsidRDefault="00304654" w:rsidP="007D18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54" w:rsidRPr="006B33E9" w:rsidRDefault="00304654" w:rsidP="007D18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54" w:rsidRPr="006B33E9" w:rsidRDefault="00304654" w:rsidP="007D18B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54" w:rsidRPr="006B33E9" w:rsidRDefault="00304654" w:rsidP="007D18BF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04654" w:rsidRPr="00CF48BD" w:rsidTr="007D18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54" w:rsidRPr="00226D52" w:rsidRDefault="00304654" w:rsidP="007D18B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Pr="00AC1436" w:rsidRDefault="00304654" w:rsidP="007D18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1436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AC1436">
              <w:rPr>
                <w:sz w:val="24"/>
                <w:szCs w:val="24"/>
              </w:rPr>
              <w:t>Респ</w:t>
            </w:r>
            <w:proofErr w:type="spellEnd"/>
            <w:r w:rsidRPr="00AC1436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Default="00304654" w:rsidP="007D18B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567BE">
              <w:rPr>
                <w:b/>
                <w:snapToGrid/>
                <w:sz w:val="24"/>
                <w:szCs w:val="24"/>
              </w:rPr>
              <w:t>2 775 000,00</w:t>
            </w:r>
            <w:r w:rsidRPr="006567BE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304654" w:rsidRPr="00226D52" w:rsidRDefault="00304654" w:rsidP="007D18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Pr="00226D52" w:rsidRDefault="00304654" w:rsidP="007D18BF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304654" w:rsidRPr="00CF48BD" w:rsidTr="007D18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54" w:rsidRPr="00226D52" w:rsidRDefault="00304654" w:rsidP="007D18B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Pr="00AC1436" w:rsidRDefault="00304654" w:rsidP="007D18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1436">
              <w:rPr>
                <w:sz w:val="24"/>
                <w:szCs w:val="24"/>
              </w:rPr>
              <w:t>ООО "</w:t>
            </w:r>
            <w:proofErr w:type="spellStart"/>
            <w:r w:rsidRPr="00AC1436">
              <w:rPr>
                <w:sz w:val="24"/>
                <w:szCs w:val="24"/>
              </w:rPr>
              <w:t>СтройГарант</w:t>
            </w:r>
            <w:proofErr w:type="spellEnd"/>
            <w:r w:rsidRPr="00AC1436">
              <w:rPr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Pr="00226D52" w:rsidRDefault="00304654" w:rsidP="007D18B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567BE">
              <w:rPr>
                <w:b/>
                <w:snapToGrid/>
                <w:sz w:val="24"/>
                <w:szCs w:val="24"/>
              </w:rPr>
              <w:t>2 780 000,00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6567BE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(3 280 400,0 руб. с НДС</w:t>
            </w:r>
            <w:r w:rsidRPr="006567BE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Pr="00226D52" w:rsidRDefault="00304654" w:rsidP="007D18BF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304654" w:rsidRPr="00CF48BD" w:rsidTr="007D18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Pr="00226D52" w:rsidRDefault="00304654" w:rsidP="007D18B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Pr="00AC1436" w:rsidRDefault="00304654" w:rsidP="007D18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1436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AC1436">
              <w:rPr>
                <w:sz w:val="24"/>
                <w:szCs w:val="24"/>
              </w:rPr>
              <w:t>Зея</w:t>
            </w:r>
            <w:proofErr w:type="spellEnd"/>
            <w:r w:rsidRPr="00AC1436">
              <w:rPr>
                <w:sz w:val="24"/>
                <w:szCs w:val="24"/>
              </w:rPr>
              <w:t xml:space="preserve">, </w:t>
            </w:r>
            <w:proofErr w:type="spellStart"/>
            <w:r w:rsidRPr="00AC1436">
              <w:rPr>
                <w:sz w:val="24"/>
                <w:szCs w:val="24"/>
              </w:rPr>
              <w:t>мкр</w:t>
            </w:r>
            <w:proofErr w:type="spellEnd"/>
            <w:r w:rsidRPr="00AC1436">
              <w:rPr>
                <w:sz w:val="24"/>
                <w:szCs w:val="24"/>
              </w:rPr>
              <w:t>.</w:t>
            </w:r>
            <w:proofErr w:type="gramEnd"/>
            <w:r w:rsidRPr="00AC1436">
              <w:rPr>
                <w:sz w:val="24"/>
                <w:szCs w:val="24"/>
              </w:rPr>
              <w:t xml:space="preserve"> </w:t>
            </w:r>
            <w:proofErr w:type="gramStart"/>
            <w:r w:rsidRPr="00AC1436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Pr="00226D52" w:rsidRDefault="00304654" w:rsidP="007D18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67BE">
              <w:rPr>
                <w:b/>
                <w:snapToGrid/>
                <w:sz w:val="24"/>
                <w:szCs w:val="24"/>
              </w:rPr>
              <w:t>2 980 000,00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6567BE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(3 516 400,0 руб. с НДС</w:t>
            </w:r>
            <w:r w:rsidRPr="006567BE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Pr="00226D52" w:rsidRDefault="00304654" w:rsidP="007D18BF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04654" w:rsidRPr="00CF48BD" w:rsidTr="007D18B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Pr="00226D52" w:rsidRDefault="00304654" w:rsidP="007D18B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Pr="00AC1436" w:rsidRDefault="00304654" w:rsidP="007D18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1436">
              <w:rPr>
                <w:sz w:val="24"/>
                <w:szCs w:val="24"/>
              </w:rPr>
              <w:t>ОАО "ГЭМ-Саха" (678995, Республика Саха (Якутия), г. Нерюнгри, п. Серебряный Бор,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Pr="00226D52" w:rsidRDefault="00304654" w:rsidP="007D18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67BE">
              <w:rPr>
                <w:b/>
                <w:snapToGrid/>
                <w:sz w:val="24"/>
                <w:szCs w:val="24"/>
              </w:rPr>
              <w:t>3 565 695,61</w:t>
            </w:r>
            <w:r>
              <w:rPr>
                <w:snapToGrid/>
                <w:sz w:val="24"/>
                <w:szCs w:val="24"/>
              </w:rPr>
              <w:t> руб.</w:t>
            </w:r>
            <w:r w:rsidRPr="006567BE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(4 207 520,82 руб. с НДС</w:t>
            </w:r>
            <w:r w:rsidRPr="006567BE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654" w:rsidRPr="00226D52" w:rsidRDefault="00304654" w:rsidP="007D18BF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304654" w:rsidRDefault="00304654" w:rsidP="00304654">
      <w:pPr>
        <w:spacing w:line="240" w:lineRule="auto"/>
        <w:rPr>
          <w:b/>
          <w:sz w:val="26"/>
          <w:szCs w:val="26"/>
        </w:rPr>
      </w:pPr>
    </w:p>
    <w:p w:rsidR="00304654" w:rsidRPr="00BF0B1E" w:rsidRDefault="00304654" w:rsidP="00304654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BF0B1E">
        <w:rPr>
          <w:b/>
          <w:sz w:val="24"/>
          <w:szCs w:val="24"/>
        </w:rPr>
        <w:t>:</w:t>
      </w:r>
    </w:p>
    <w:p w:rsidR="00304654" w:rsidRDefault="00304654" w:rsidP="00304654">
      <w:pPr>
        <w:pStyle w:val="a9"/>
        <w:numPr>
          <w:ilvl w:val="1"/>
          <w:numId w:val="20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0B1E">
        <w:rPr>
          <w:sz w:val="24"/>
          <w:szCs w:val="24"/>
        </w:rPr>
        <w:t xml:space="preserve">Провести переторжку. </w:t>
      </w:r>
    </w:p>
    <w:p w:rsidR="00304654" w:rsidRDefault="00304654" w:rsidP="00304654">
      <w:pPr>
        <w:pStyle w:val="a9"/>
        <w:numPr>
          <w:ilvl w:val="1"/>
          <w:numId w:val="20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04654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304654">
        <w:rPr>
          <w:sz w:val="24"/>
          <w:szCs w:val="24"/>
        </w:rPr>
        <w:t xml:space="preserve">ИП "Кузовков В.Ю." (678900, </w:t>
      </w:r>
      <w:proofErr w:type="spellStart"/>
      <w:r w:rsidRPr="00304654">
        <w:rPr>
          <w:sz w:val="24"/>
          <w:szCs w:val="24"/>
        </w:rPr>
        <w:t>Респ</w:t>
      </w:r>
      <w:proofErr w:type="spellEnd"/>
      <w:r w:rsidRPr="00304654">
        <w:rPr>
          <w:sz w:val="24"/>
          <w:szCs w:val="24"/>
        </w:rPr>
        <w:t>. Саха (Якутия), г. Алдан, ул. Кузнецова, д..37, кв. 7), ООО "</w:t>
      </w:r>
      <w:proofErr w:type="spellStart"/>
      <w:r w:rsidRPr="00304654">
        <w:rPr>
          <w:sz w:val="24"/>
          <w:szCs w:val="24"/>
        </w:rPr>
        <w:t>СтройГарант</w:t>
      </w:r>
      <w:proofErr w:type="spellEnd"/>
      <w:r w:rsidRPr="00304654">
        <w:rPr>
          <w:sz w:val="24"/>
          <w:szCs w:val="24"/>
        </w:rPr>
        <w:t xml:space="preserve">" (676282, Россия, Амурская обл., г. Тында, ул. Красная Пресня, д. 3, кв. 104), ООО "ЭНЕРГОСПЕЦСТРОЙ" (676244, Россия, Амурская обл., г. </w:t>
      </w:r>
      <w:proofErr w:type="spellStart"/>
      <w:r w:rsidRPr="00304654">
        <w:rPr>
          <w:sz w:val="24"/>
          <w:szCs w:val="24"/>
        </w:rPr>
        <w:t>Зея</w:t>
      </w:r>
      <w:proofErr w:type="spellEnd"/>
      <w:r w:rsidRPr="00304654">
        <w:rPr>
          <w:sz w:val="24"/>
          <w:szCs w:val="24"/>
        </w:rPr>
        <w:t xml:space="preserve">, </w:t>
      </w:r>
      <w:proofErr w:type="spellStart"/>
      <w:r w:rsidRPr="00304654">
        <w:rPr>
          <w:sz w:val="24"/>
          <w:szCs w:val="24"/>
        </w:rPr>
        <w:t>мкр</w:t>
      </w:r>
      <w:proofErr w:type="spellEnd"/>
      <w:r w:rsidRPr="00304654">
        <w:rPr>
          <w:sz w:val="24"/>
          <w:szCs w:val="24"/>
        </w:rPr>
        <w:t>.</w:t>
      </w:r>
      <w:proofErr w:type="gramEnd"/>
      <w:r w:rsidRPr="00304654">
        <w:rPr>
          <w:sz w:val="24"/>
          <w:szCs w:val="24"/>
        </w:rPr>
        <w:t xml:space="preserve"> </w:t>
      </w:r>
      <w:proofErr w:type="gramStart"/>
      <w:r w:rsidRPr="00304654">
        <w:rPr>
          <w:sz w:val="24"/>
          <w:szCs w:val="24"/>
        </w:rPr>
        <w:t>Светлый, д. 57, кв. 37), ОАО "ГЭМ-Саха" (678995, Республика Саха (Якутия), г. Нерюнгри, п. Серебряный Бор, 6).</w:t>
      </w:r>
      <w:r w:rsidRPr="00304654">
        <w:rPr>
          <w:sz w:val="24"/>
          <w:szCs w:val="24"/>
          <w:lang w:eastAsia="en-US"/>
        </w:rPr>
        <w:t xml:space="preserve">  </w:t>
      </w:r>
      <w:proofErr w:type="gramEnd"/>
    </w:p>
    <w:p w:rsidR="00304654" w:rsidRDefault="00304654" w:rsidP="00304654">
      <w:pPr>
        <w:pStyle w:val="a9"/>
        <w:numPr>
          <w:ilvl w:val="1"/>
          <w:numId w:val="20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04654">
        <w:rPr>
          <w:sz w:val="24"/>
          <w:szCs w:val="24"/>
        </w:rPr>
        <w:t xml:space="preserve">Определить форму переторжки: </w:t>
      </w:r>
      <w:proofErr w:type="gramStart"/>
      <w:r w:rsidRPr="00304654">
        <w:rPr>
          <w:sz w:val="24"/>
          <w:szCs w:val="24"/>
        </w:rPr>
        <w:t>заочная</w:t>
      </w:r>
      <w:proofErr w:type="gramEnd"/>
      <w:r w:rsidRPr="00304654">
        <w:rPr>
          <w:sz w:val="24"/>
          <w:szCs w:val="24"/>
        </w:rPr>
        <w:t>.</w:t>
      </w:r>
    </w:p>
    <w:p w:rsidR="00304654" w:rsidRDefault="00304654" w:rsidP="00304654">
      <w:pPr>
        <w:pStyle w:val="a9"/>
        <w:numPr>
          <w:ilvl w:val="1"/>
          <w:numId w:val="20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04654">
        <w:rPr>
          <w:sz w:val="24"/>
          <w:szCs w:val="24"/>
        </w:rPr>
        <w:t>Назначить переторжку на 01.04.2015 в 10:00 час</w:t>
      </w:r>
      <w:proofErr w:type="gramStart"/>
      <w:r w:rsidRPr="00304654">
        <w:rPr>
          <w:sz w:val="24"/>
          <w:szCs w:val="24"/>
        </w:rPr>
        <w:t>.</w:t>
      </w:r>
      <w:proofErr w:type="gramEnd"/>
      <w:r w:rsidRPr="00304654">
        <w:rPr>
          <w:sz w:val="24"/>
          <w:szCs w:val="24"/>
        </w:rPr>
        <w:t xml:space="preserve"> (</w:t>
      </w:r>
      <w:proofErr w:type="gramStart"/>
      <w:r w:rsidRPr="00304654">
        <w:rPr>
          <w:sz w:val="24"/>
          <w:szCs w:val="24"/>
        </w:rPr>
        <w:t>б</w:t>
      </w:r>
      <w:proofErr w:type="gramEnd"/>
      <w:r w:rsidRPr="00304654">
        <w:rPr>
          <w:sz w:val="24"/>
          <w:szCs w:val="24"/>
        </w:rPr>
        <w:t>лаговещенского времени).</w:t>
      </w:r>
    </w:p>
    <w:p w:rsidR="00304654" w:rsidRDefault="00304654" w:rsidP="00304654">
      <w:pPr>
        <w:pStyle w:val="a9"/>
        <w:numPr>
          <w:ilvl w:val="1"/>
          <w:numId w:val="20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04654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304654">
          <w:rPr>
            <w:rStyle w:val="aa"/>
            <w:sz w:val="24"/>
            <w:szCs w:val="24"/>
            <w:lang w:val="en-US"/>
          </w:rPr>
          <w:t>www</w:t>
        </w:r>
        <w:r w:rsidRPr="00304654">
          <w:rPr>
            <w:rStyle w:val="aa"/>
            <w:sz w:val="24"/>
            <w:szCs w:val="24"/>
          </w:rPr>
          <w:t>.</w:t>
        </w:r>
        <w:r w:rsidRPr="00304654">
          <w:rPr>
            <w:rStyle w:val="aa"/>
            <w:sz w:val="24"/>
            <w:szCs w:val="24"/>
            <w:lang w:val="en-US"/>
          </w:rPr>
          <w:t>b</w:t>
        </w:r>
        <w:r w:rsidRPr="00304654">
          <w:rPr>
            <w:rStyle w:val="aa"/>
            <w:sz w:val="24"/>
            <w:szCs w:val="24"/>
          </w:rPr>
          <w:t>2</w:t>
        </w:r>
        <w:r w:rsidRPr="00304654">
          <w:rPr>
            <w:rStyle w:val="aa"/>
            <w:sz w:val="24"/>
            <w:szCs w:val="24"/>
            <w:lang w:val="en-US"/>
          </w:rPr>
          <w:t>b</w:t>
        </w:r>
        <w:r w:rsidRPr="00304654">
          <w:rPr>
            <w:rStyle w:val="aa"/>
            <w:sz w:val="24"/>
            <w:szCs w:val="24"/>
          </w:rPr>
          <w:t>-</w:t>
        </w:r>
        <w:proofErr w:type="spellStart"/>
        <w:r w:rsidRPr="00304654">
          <w:rPr>
            <w:rStyle w:val="aa"/>
            <w:sz w:val="24"/>
            <w:szCs w:val="24"/>
            <w:lang w:val="en-US"/>
          </w:rPr>
          <w:t>energo</w:t>
        </w:r>
        <w:proofErr w:type="spellEnd"/>
        <w:r w:rsidRPr="00304654">
          <w:rPr>
            <w:rStyle w:val="aa"/>
            <w:sz w:val="24"/>
            <w:szCs w:val="24"/>
          </w:rPr>
          <w:t>.</w:t>
        </w:r>
        <w:proofErr w:type="spellStart"/>
        <w:r w:rsidRPr="00304654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304654">
        <w:rPr>
          <w:sz w:val="24"/>
          <w:szCs w:val="24"/>
        </w:rPr>
        <w:t xml:space="preserve"> </w:t>
      </w:r>
    </w:p>
    <w:p w:rsidR="00304654" w:rsidRPr="00304654" w:rsidRDefault="00304654" w:rsidP="00304654">
      <w:pPr>
        <w:pStyle w:val="a9"/>
        <w:numPr>
          <w:ilvl w:val="1"/>
          <w:numId w:val="20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0465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304654" w:rsidRPr="004B1450" w:rsidRDefault="00304654" w:rsidP="00304654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516FC" w:rsidRPr="00B516FC" w:rsidRDefault="00B516F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Pr="00B516FC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B516FC" w:rsidRPr="00B516FC" w:rsidRDefault="00B516FC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516FC">
      <w:headerReference w:type="default" r:id="rId11"/>
      <w:footerReference w:type="default" r:id="rId12"/>
      <w:pgSz w:w="11906" w:h="16838"/>
      <w:pgMar w:top="966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EA" w:rsidRDefault="000268EA" w:rsidP="00355095">
      <w:pPr>
        <w:spacing w:line="240" w:lineRule="auto"/>
      </w:pPr>
      <w:r>
        <w:separator/>
      </w:r>
    </w:p>
  </w:endnote>
  <w:endnote w:type="continuationSeparator" w:id="0">
    <w:p w:rsidR="000268EA" w:rsidRDefault="000268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46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46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EA" w:rsidRDefault="000268EA" w:rsidP="00355095">
      <w:pPr>
        <w:spacing w:line="240" w:lineRule="auto"/>
      </w:pPr>
      <w:r>
        <w:separator/>
      </w:r>
    </w:p>
  </w:footnote>
  <w:footnote w:type="continuationSeparator" w:id="0">
    <w:p w:rsidR="000268EA" w:rsidRDefault="000268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304654">
      <w:rPr>
        <w:i/>
        <w:sz w:val="20"/>
      </w:rPr>
      <w:t>34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6CA7DD9"/>
    <w:multiLevelType w:val="multilevel"/>
    <w:tmpl w:val="7262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6397D9A"/>
    <w:multiLevelType w:val="hybridMultilevel"/>
    <w:tmpl w:val="726AC708"/>
    <w:lvl w:ilvl="0" w:tplc="9C3E9A56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5DBE7FB4"/>
    <w:multiLevelType w:val="multilevel"/>
    <w:tmpl w:val="BDF01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multilevel"/>
    <w:tmpl w:val="7166D9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0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2"/>
  </w:num>
  <w:num w:numId="34">
    <w:abstractNumId w:val="7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99B"/>
    <w:rsid w:val="000153C0"/>
    <w:rsid w:val="00021AA3"/>
    <w:rsid w:val="00023DF3"/>
    <w:rsid w:val="000268EA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4654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16FC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2501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9D1D-8911-4D5F-8ABB-79997231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2015-03-27T01:51:00Z</cp:lastPrinted>
  <dcterms:created xsi:type="dcterms:W3CDTF">2015-03-25T00:16:00Z</dcterms:created>
  <dcterms:modified xsi:type="dcterms:W3CDTF">2015-03-27T02:02:00Z</dcterms:modified>
</cp:coreProperties>
</file>