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254F">
        <w:rPr>
          <w:rFonts w:ascii="Times New Roman" w:hAnsi="Times New Roman"/>
          <w:sz w:val="28"/>
          <w:szCs w:val="28"/>
        </w:rPr>
        <w:t>269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F254F" w:rsidRPr="00EF254F">
        <w:rPr>
          <w:b/>
          <w:szCs w:val="28"/>
        </w:rPr>
        <w:t xml:space="preserve">«ЛЭП 6 </w:t>
      </w:r>
      <w:proofErr w:type="spellStart"/>
      <w:r w:rsidR="00EF254F" w:rsidRPr="00EF254F">
        <w:rPr>
          <w:b/>
          <w:szCs w:val="28"/>
        </w:rPr>
        <w:t>кВ</w:t>
      </w:r>
      <w:proofErr w:type="spellEnd"/>
      <w:r w:rsidR="00EF254F" w:rsidRPr="00EF254F">
        <w:rPr>
          <w:b/>
          <w:szCs w:val="28"/>
        </w:rPr>
        <w:t xml:space="preserve"> для электроснабжения </w:t>
      </w:r>
      <w:proofErr w:type="spellStart"/>
      <w:r w:rsidR="00EF254F" w:rsidRPr="00EF254F">
        <w:rPr>
          <w:b/>
          <w:szCs w:val="28"/>
        </w:rPr>
        <w:t>транспортно</w:t>
      </w:r>
      <w:proofErr w:type="spellEnd"/>
      <w:r w:rsidR="00EF254F" w:rsidRPr="00EF254F">
        <w:rPr>
          <w:b/>
          <w:szCs w:val="28"/>
        </w:rPr>
        <w:t xml:space="preserve"> - логистического комплекса </w:t>
      </w:r>
      <w:proofErr w:type="gramStart"/>
      <w:r w:rsidR="00EF254F" w:rsidRPr="00EF254F">
        <w:rPr>
          <w:b/>
          <w:szCs w:val="28"/>
        </w:rPr>
        <w:t>в</w:t>
      </w:r>
      <w:proofErr w:type="gramEnd"/>
      <w:r w:rsidR="00EF254F" w:rsidRPr="00EF254F">
        <w:rPr>
          <w:b/>
          <w:szCs w:val="28"/>
        </w:rPr>
        <w:t xml:space="preserve"> с. Вольно-</w:t>
      </w:r>
      <w:proofErr w:type="spellStart"/>
      <w:r w:rsidR="00EF254F" w:rsidRPr="00EF254F">
        <w:rPr>
          <w:b/>
          <w:szCs w:val="28"/>
        </w:rPr>
        <w:t>Надеждинское</w:t>
      </w:r>
      <w:proofErr w:type="spellEnd"/>
      <w:r w:rsidR="00EF254F" w:rsidRPr="00EF254F">
        <w:rPr>
          <w:b/>
          <w:szCs w:val="28"/>
        </w:rPr>
        <w:t xml:space="preserve">, </w:t>
      </w:r>
      <w:proofErr w:type="spellStart"/>
      <w:r w:rsidR="00EF254F" w:rsidRPr="00EF254F">
        <w:rPr>
          <w:b/>
          <w:szCs w:val="28"/>
        </w:rPr>
        <w:t>Надеждинского</w:t>
      </w:r>
      <w:proofErr w:type="spellEnd"/>
      <w:r w:rsidR="00EF254F" w:rsidRPr="00EF254F">
        <w:rPr>
          <w:b/>
          <w:szCs w:val="28"/>
        </w:rPr>
        <w:t xml:space="preserve"> </w:t>
      </w:r>
      <w:proofErr w:type="gramStart"/>
      <w:r w:rsidR="00EF254F" w:rsidRPr="00EF254F">
        <w:rPr>
          <w:b/>
          <w:szCs w:val="28"/>
        </w:rPr>
        <w:t>района</w:t>
      </w:r>
      <w:proofErr w:type="gramEnd"/>
      <w:r w:rsidR="00EF254F" w:rsidRPr="00EF254F">
        <w:rPr>
          <w:b/>
          <w:szCs w:val="28"/>
        </w:rPr>
        <w:t xml:space="preserve"> (ПИР и СМР)»  закупка №  793 раздел  2.1.1.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7226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7226F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EF254F" w:rsidRDefault="00EF254F" w:rsidP="00EF25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F254F" w:rsidRDefault="00EF254F" w:rsidP="00EF254F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18.03.2015 в 15:00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EF254F" w:rsidRDefault="00EF254F" w:rsidP="00EF254F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18.03.2015 в 15:00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EF254F" w:rsidRDefault="00EF254F" w:rsidP="00EF254F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b/>
          <w:i/>
          <w:szCs w:val="24"/>
          <w:lang w:eastAsia="en-US"/>
        </w:rPr>
        <w:t>ООО «ДВ «</w:t>
      </w:r>
      <w:proofErr w:type="spellStart"/>
      <w:r>
        <w:rPr>
          <w:b/>
          <w:i/>
          <w:szCs w:val="24"/>
          <w:lang w:eastAsia="en-US"/>
        </w:rPr>
        <w:t>Энергосервис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>г. Владивосток, ул. Снеговая, 42,</w:t>
      </w:r>
      <w:r>
        <w:rPr>
          <w:b/>
          <w:i/>
          <w:szCs w:val="24"/>
          <w:lang w:eastAsia="en-US"/>
        </w:rPr>
        <w:t xml:space="preserve"> ОАО «</w:t>
      </w:r>
      <w:proofErr w:type="spellStart"/>
      <w:r>
        <w:rPr>
          <w:b/>
          <w:i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 xml:space="preserve">г. Хабаровск, ул. Тихоокеанская, 165, </w:t>
      </w:r>
      <w:r>
        <w:rPr>
          <w:b/>
          <w:i/>
          <w:szCs w:val="24"/>
          <w:lang w:eastAsia="en-US"/>
        </w:rPr>
        <w:t>ОАО «</w:t>
      </w:r>
      <w:proofErr w:type="spellStart"/>
      <w:r>
        <w:rPr>
          <w:b/>
          <w:i/>
          <w:szCs w:val="24"/>
          <w:lang w:eastAsia="en-US"/>
        </w:rPr>
        <w:t>Дальэнергоремонт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>г. Артем, ул. Каширская, 7;</w:t>
      </w:r>
    </w:p>
    <w:p w:rsidR="00EF254F" w:rsidRDefault="00EF254F" w:rsidP="00EF254F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>На процедуру переторжки не  поступили документы с минимальной ценой предложения ни от одного из участников</w:t>
      </w:r>
      <w:r>
        <w:rPr>
          <w:szCs w:val="24"/>
          <w:lang w:eastAsia="en-US"/>
        </w:rPr>
        <w:t>;</w:t>
      </w:r>
    </w:p>
    <w:p w:rsidR="00EF254F" w:rsidRDefault="00EF254F" w:rsidP="00EF254F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F254F" w:rsidTr="00EF254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F254F" w:rsidRDefault="00EF254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F254F" w:rsidTr="00EF254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54F" w:rsidRDefault="00EF254F" w:rsidP="00EF254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F254F" w:rsidRDefault="00EF25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F254F" w:rsidTr="00EF254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F254F" w:rsidRDefault="00EF25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F254F" w:rsidTr="00EF254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>г. Артем, ул. Каширская,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17 506 375,00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EF254F" w:rsidRDefault="00EF254F" w:rsidP="00EF254F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EF254F" w:rsidRDefault="00EF254F" w:rsidP="00EF25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F254F" w:rsidRDefault="00EF254F" w:rsidP="00EF254F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F254F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 xml:space="preserve">г. Артем, ул. </w:t>
            </w:r>
            <w:r>
              <w:rPr>
                <w:sz w:val="24"/>
                <w:szCs w:val="24"/>
                <w:lang w:eastAsia="en-US"/>
              </w:rPr>
              <w:lastRenderedPageBreak/>
              <w:t>Каширская,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lastRenderedPageBreak/>
              <w:t>17 506 375,00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17 506 375,00</w:t>
            </w:r>
          </w:p>
        </w:tc>
      </w:tr>
    </w:tbl>
    <w:p w:rsidR="00EF254F" w:rsidRDefault="00EF254F" w:rsidP="00EF254F">
      <w:pPr>
        <w:pStyle w:val="a4"/>
        <w:tabs>
          <w:tab w:val="left" w:pos="975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3 «О выборе победителя запроса предложений»</w:t>
      </w:r>
    </w:p>
    <w:p w:rsidR="00EF254F" w:rsidRDefault="00EF254F" w:rsidP="00EF25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F254F" w:rsidRDefault="00EF254F" w:rsidP="00EF254F">
      <w:pPr>
        <w:tabs>
          <w:tab w:val="left" w:pos="851"/>
        </w:tabs>
        <w:suppressAutoHyphens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17 506 375,00 </w:t>
      </w:r>
      <w:r>
        <w:rPr>
          <w:sz w:val="24"/>
          <w:szCs w:val="24"/>
        </w:rPr>
        <w:t xml:space="preserve"> руб. без учета НДС.</w:t>
      </w:r>
    </w:p>
    <w:p w:rsidR="00EF254F" w:rsidRDefault="00EF254F" w:rsidP="00EF254F">
      <w:pPr>
        <w:spacing w:line="240" w:lineRule="auto"/>
        <w:ind w:firstLine="0"/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 xml:space="preserve">ЛЭП 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для электроснабжения </w:t>
      </w:r>
      <w:proofErr w:type="spellStart"/>
      <w:r>
        <w:rPr>
          <w:b/>
          <w:bCs/>
          <w:i/>
          <w:iCs/>
          <w:sz w:val="24"/>
          <w:szCs w:val="24"/>
        </w:rPr>
        <w:t>транспортно</w:t>
      </w:r>
      <w:proofErr w:type="spellEnd"/>
      <w:r>
        <w:rPr>
          <w:b/>
          <w:bCs/>
          <w:i/>
          <w:iCs/>
          <w:sz w:val="24"/>
          <w:szCs w:val="24"/>
        </w:rPr>
        <w:t xml:space="preserve"> - логистического комплекса </w:t>
      </w:r>
      <w:proofErr w:type="gramStart"/>
      <w:r>
        <w:rPr>
          <w:b/>
          <w:bCs/>
          <w:i/>
          <w:iCs/>
          <w:sz w:val="24"/>
          <w:szCs w:val="24"/>
        </w:rPr>
        <w:t>в</w:t>
      </w:r>
      <w:proofErr w:type="gramEnd"/>
      <w:r>
        <w:rPr>
          <w:b/>
          <w:bCs/>
          <w:i/>
          <w:iCs/>
          <w:sz w:val="24"/>
          <w:szCs w:val="24"/>
        </w:rPr>
        <w:t xml:space="preserve"> с. Вольно-</w:t>
      </w:r>
      <w:proofErr w:type="spellStart"/>
      <w:r>
        <w:rPr>
          <w:b/>
          <w:bCs/>
          <w:i/>
          <w:iCs/>
          <w:sz w:val="24"/>
          <w:szCs w:val="24"/>
        </w:rPr>
        <w:t>Надеждинское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Надеждинского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района</w:t>
      </w:r>
      <w:proofErr w:type="gramEnd"/>
      <w:r>
        <w:rPr>
          <w:b/>
          <w:bCs/>
          <w:i/>
          <w:iCs/>
          <w:sz w:val="24"/>
          <w:szCs w:val="24"/>
        </w:rPr>
        <w:t xml:space="preserve"> (ПИР и СМР)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«ДВ «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Снеговая, 42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15 350 000,00 </w:t>
      </w:r>
      <w:r>
        <w:rPr>
          <w:sz w:val="24"/>
          <w:szCs w:val="24"/>
          <w:lang w:eastAsia="en-US"/>
        </w:rPr>
        <w:t>руб. без учета НДС (18 113 000,00 руб. с учетом НДС). Срок выполнения работ: с момента заключения договора по 18.05.2015 г. Условия оплаты: в</w:t>
      </w:r>
      <w:r>
        <w:rPr>
          <w:bCs/>
          <w:sz w:val="24"/>
          <w:szCs w:val="24"/>
          <w:lang w:eastAsia="en-US"/>
        </w:rPr>
        <w:t xml:space="preserve"> течение 30 календарных дней с момента подписания актов выполненных работ обеими сторонами</w:t>
      </w:r>
      <w:r>
        <w:rPr>
          <w:sz w:val="24"/>
          <w:szCs w:val="24"/>
          <w:lang w:eastAsia="en-US"/>
        </w:rPr>
        <w:t>. Гарантийные обязательства: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60 мес. со дня подписания акта сдачи-приемки. Предложение имеет статус оферты и действует до 08.07.2015 г.</w:t>
      </w:r>
    </w:p>
    <w:p w:rsidR="00EF254F" w:rsidRDefault="00EF254F" w:rsidP="00EF254F">
      <w:pPr>
        <w:spacing w:line="240" w:lineRule="auto"/>
        <w:rPr>
          <w:b/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F254F" w:rsidRDefault="00EF254F" w:rsidP="00EF25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EF254F" w:rsidRDefault="00EF254F" w:rsidP="00EF25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EF254F" w:rsidRDefault="00EF254F" w:rsidP="00EF254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F254F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</w:tr>
      <w:tr w:rsidR="00D32317" w:rsidTr="00EF25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>г. Артем, ул. Каширская,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17 506 375,00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17" w:rsidRDefault="00D32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17 506 375,00</w:t>
            </w:r>
          </w:p>
        </w:tc>
      </w:tr>
    </w:tbl>
    <w:p w:rsidR="00EF254F" w:rsidRDefault="00EF254F" w:rsidP="00EF254F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EF254F" w:rsidRDefault="00EF254F" w:rsidP="00EF254F">
      <w:pPr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  <w:r>
        <w:rPr>
          <w:b/>
          <w:bCs/>
          <w:i/>
          <w:iCs/>
          <w:sz w:val="24"/>
          <w:szCs w:val="24"/>
        </w:rPr>
        <w:t xml:space="preserve">ЛЭП 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для электроснабжения </w:t>
      </w:r>
      <w:proofErr w:type="spellStart"/>
      <w:r>
        <w:rPr>
          <w:b/>
          <w:bCs/>
          <w:i/>
          <w:iCs/>
          <w:sz w:val="24"/>
          <w:szCs w:val="24"/>
        </w:rPr>
        <w:t>транспортно</w:t>
      </w:r>
      <w:proofErr w:type="spellEnd"/>
      <w:r>
        <w:rPr>
          <w:b/>
          <w:bCs/>
          <w:i/>
          <w:iCs/>
          <w:sz w:val="24"/>
          <w:szCs w:val="24"/>
        </w:rPr>
        <w:t xml:space="preserve"> - логистического комплекса </w:t>
      </w:r>
      <w:proofErr w:type="gramStart"/>
      <w:r>
        <w:rPr>
          <w:b/>
          <w:bCs/>
          <w:i/>
          <w:iCs/>
          <w:sz w:val="24"/>
          <w:szCs w:val="24"/>
        </w:rPr>
        <w:t>в</w:t>
      </w:r>
      <w:proofErr w:type="gramEnd"/>
      <w:r>
        <w:rPr>
          <w:b/>
          <w:bCs/>
          <w:i/>
          <w:iCs/>
          <w:sz w:val="24"/>
          <w:szCs w:val="24"/>
        </w:rPr>
        <w:t xml:space="preserve"> с. Вольно-</w:t>
      </w:r>
      <w:proofErr w:type="spellStart"/>
      <w:r>
        <w:rPr>
          <w:b/>
          <w:bCs/>
          <w:i/>
          <w:iCs/>
          <w:sz w:val="24"/>
          <w:szCs w:val="24"/>
        </w:rPr>
        <w:t>Надеждинское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Надеждинского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района</w:t>
      </w:r>
      <w:proofErr w:type="gramEnd"/>
      <w:r>
        <w:rPr>
          <w:b/>
          <w:bCs/>
          <w:i/>
          <w:iCs/>
          <w:sz w:val="24"/>
          <w:szCs w:val="24"/>
        </w:rPr>
        <w:t xml:space="preserve"> (ПИР и СМР)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«ДВ «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Снеговая, 42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15 350 000,00 </w:t>
      </w:r>
      <w:r>
        <w:rPr>
          <w:sz w:val="24"/>
          <w:szCs w:val="24"/>
          <w:lang w:eastAsia="en-US"/>
        </w:rPr>
        <w:t>руб. без учета НДС (18 113 000,00 руб. с учетом НДС). Срок выполнения работ: с момента заключения договора по 18.05.2015 г. Условия оплаты: в</w:t>
      </w:r>
      <w:r>
        <w:rPr>
          <w:bCs/>
          <w:sz w:val="24"/>
          <w:szCs w:val="24"/>
          <w:lang w:eastAsia="en-US"/>
        </w:rPr>
        <w:t xml:space="preserve"> течение 30 календарных дней с момента подписания актов выполненных работ обеими сторонами</w:t>
      </w:r>
      <w:r>
        <w:rPr>
          <w:sz w:val="24"/>
          <w:szCs w:val="24"/>
          <w:lang w:eastAsia="en-US"/>
        </w:rPr>
        <w:t>. Гарантийные обязательства: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60 мес. со дня подписания акта сдачи-приемки. Предложение имеет статус оферты и действует до 08.07.2015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F2" w:rsidRDefault="007153F2" w:rsidP="00355095">
      <w:pPr>
        <w:spacing w:line="240" w:lineRule="auto"/>
      </w:pPr>
      <w:r>
        <w:separator/>
      </w:r>
    </w:p>
  </w:endnote>
  <w:endnote w:type="continuationSeparator" w:id="0">
    <w:p w:rsidR="007153F2" w:rsidRDefault="007153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2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2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F2" w:rsidRDefault="007153F2" w:rsidP="00355095">
      <w:pPr>
        <w:spacing w:line="240" w:lineRule="auto"/>
      </w:pPr>
      <w:r>
        <w:separator/>
      </w:r>
    </w:p>
  </w:footnote>
  <w:footnote w:type="continuationSeparator" w:id="0">
    <w:p w:rsidR="007153F2" w:rsidRDefault="007153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2015-03-18T23:26:00Z</cp:lastPrinted>
  <dcterms:created xsi:type="dcterms:W3CDTF">2014-08-07T23:18:00Z</dcterms:created>
  <dcterms:modified xsi:type="dcterms:W3CDTF">2015-03-25T01:57:00Z</dcterms:modified>
</cp:coreProperties>
</file>