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D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8D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435B1" w:rsidP="008D1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D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435B1" w:rsidRPr="004435B1" w:rsidRDefault="004435B1" w:rsidP="004435B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443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8</w:t>
      </w:r>
      <w:r w:rsidR="008D1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D1CAF" w:rsidRPr="008D1C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потребителей)»</w:t>
      </w: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1CAF" w:rsidRPr="008D1CAF" w:rsidRDefault="008D1CAF" w:rsidP="008D1CA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1C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1 – Технологическое присоединение к электрической сети ОАО «ДРСК» с заявленной мощностью до 150кВт на территории ЮРЭС (ПИР, СМР);</w:t>
      </w:r>
      <w:bookmarkStart w:id="0" w:name="_GoBack"/>
      <w:bookmarkEnd w:id="0"/>
    </w:p>
    <w:p w:rsidR="008D1CAF" w:rsidRDefault="008D1CAF" w:rsidP="008D1CA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1C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2 - Технологическое присоединение к электрической сети ОАО «ДРСК» с заявленной мощностью до 150кВт на территории СРЭС (ПИР, СМР).</w:t>
      </w:r>
    </w:p>
    <w:p w:rsidR="004435B1" w:rsidRPr="004435B1" w:rsidRDefault="004435B1" w:rsidP="008D1CA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2015 г. раздела  2.1.1 «Услуги ТПиР»  № 8</w:t>
      </w:r>
      <w:r w:rsidR="008D1C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1, 2  на основании указания </w:t>
      </w:r>
      <w:r w:rsidR="008D1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от  06.02.2015 г. № 20</w:t>
      </w: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5B1" w:rsidRPr="004435B1" w:rsidRDefault="004435B1" w:rsidP="004435B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8D1CAF" w:rsidRPr="008D1CAF" w:rsidRDefault="008D1CAF" w:rsidP="008D1CA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1C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1- 4 297 665,00 руб. без учета НДС; </w:t>
      </w:r>
    </w:p>
    <w:p w:rsidR="008D1CAF" w:rsidRPr="008D1CAF" w:rsidRDefault="008D1CAF" w:rsidP="008D1CA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1C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2- 10 762 099,00 руб. без учета НДС.</w:t>
      </w:r>
    </w:p>
    <w:p w:rsidR="00B27C08" w:rsidRPr="004435B1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4435B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4435B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6C256F" w:rsidRPr="006C256F" w:rsidRDefault="006C256F" w:rsidP="006C256F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5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1 – Технологическое присоединение к электрической сети ОАО «ДРСК» с заявленной мощностью до 150кВт на территории ЮРЭС (ПИР, СМР)</w:t>
      </w:r>
    </w:p>
    <w:p w:rsidR="006C256F" w:rsidRPr="006C256F" w:rsidRDefault="006C256F" w:rsidP="006C256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Организатора закупки поступило 6 (шесть) Предложений на участие в закупке, с которыми были размещены в электронном виде на Торговой площадке Системы www.b2b-energo.ru.</w:t>
      </w:r>
    </w:p>
    <w:p w:rsidR="006C256F" w:rsidRPr="006C256F" w:rsidRDefault="006C256F" w:rsidP="006C256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C256F" w:rsidRPr="006C256F" w:rsidRDefault="006C256F" w:rsidP="006C256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10:28 (время местное) 13.02.2015 (было продлено на 28 мин., 58 cек.) </w:t>
      </w:r>
    </w:p>
    <w:p w:rsidR="006C256F" w:rsidRPr="006C256F" w:rsidRDefault="006C256F" w:rsidP="006C256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6C256F" w:rsidRPr="006C256F" w:rsidRDefault="006C256F" w:rsidP="006C256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5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6C256F" w:rsidRPr="006C256F" w:rsidTr="006C256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C256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C256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C256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C256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6C256F" w:rsidRPr="006C256F" w:rsidTr="006C25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i/>
                <w:szCs w:val="24"/>
              </w:rPr>
              <w:t>ООО «Актис Капитал»</w:t>
            </w:r>
          </w:p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t>г. Хабаровск, ул. Волочаевская, 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6C256F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4 297 000,00  </w:t>
            </w:r>
            <w:r w:rsidRPr="006C256F">
              <w:rPr>
                <w:rFonts w:ascii="Times New Roman" w:eastAsia="Times New Roman" w:hAnsi="Times New Roman"/>
                <w:szCs w:val="24"/>
              </w:rPr>
              <w:t xml:space="preserve">руб. без учета НДС (5 070 460,00 руб. с учетом НДС). </w:t>
            </w:r>
          </w:p>
        </w:tc>
      </w:tr>
      <w:tr w:rsidR="006C256F" w:rsidRPr="006C256F" w:rsidTr="006C25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ООО «Амур-ЭП» </w:t>
            </w:r>
          </w:p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t>г. Хабаровск, пр-т 60 лет Октября 128а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6C256F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4 297 665,00  </w:t>
            </w:r>
            <w:r w:rsidRPr="006C256F">
              <w:rPr>
                <w:rFonts w:ascii="Times New Roman" w:eastAsia="Times New Roman" w:hAnsi="Times New Roman"/>
                <w:szCs w:val="24"/>
              </w:rPr>
              <w:t xml:space="preserve">руб. без учета НДС (5 071 244,70 руб. с учетом НДС). </w:t>
            </w:r>
          </w:p>
        </w:tc>
      </w:tr>
      <w:tr w:rsidR="006C256F" w:rsidRPr="006C256F" w:rsidTr="006C25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i/>
                <w:szCs w:val="24"/>
              </w:rPr>
              <w:t>ООО «ЭК «Энерготранс»</w:t>
            </w:r>
          </w:p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t>г. Хабаровск, ул. Трехгорная 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6C256F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4 296 900,00 </w:t>
            </w:r>
            <w:r w:rsidRPr="006C256F">
              <w:rPr>
                <w:rFonts w:ascii="Times New Roman" w:eastAsia="Times New Roman" w:hAnsi="Times New Roman"/>
                <w:szCs w:val="24"/>
              </w:rPr>
              <w:t xml:space="preserve">руб. без учета НДС (5 070 342,00 руб. с учетом НДС). </w:t>
            </w:r>
          </w:p>
        </w:tc>
      </w:tr>
      <w:tr w:rsidR="006C256F" w:rsidRPr="006C256F" w:rsidTr="006C25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i/>
                <w:szCs w:val="24"/>
              </w:rPr>
              <w:t>ООО «МЭС-ДВ»</w:t>
            </w:r>
          </w:p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t>г. Хабаровск, ул. Союзная, 23Б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6C256F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4 297 665,00  </w:t>
            </w:r>
            <w:r w:rsidRPr="006C256F">
              <w:rPr>
                <w:rFonts w:ascii="Times New Roman" w:eastAsia="Times New Roman" w:hAnsi="Times New Roman"/>
                <w:szCs w:val="24"/>
              </w:rPr>
              <w:t xml:space="preserve">руб. без учета НДС (5 071 244,70 руб. с учетом НДС).  </w:t>
            </w:r>
          </w:p>
        </w:tc>
      </w:tr>
      <w:tr w:rsidR="006C256F" w:rsidRPr="006C256F" w:rsidTr="006C25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ООО «Дальтрансэлектроналадка» </w:t>
            </w:r>
          </w:p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t>г. Хабаровск, ул. Большая, 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6C256F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4 297 665,00  </w:t>
            </w:r>
            <w:r w:rsidRPr="006C256F">
              <w:rPr>
                <w:rFonts w:ascii="Times New Roman" w:eastAsia="Times New Roman" w:hAnsi="Times New Roman"/>
                <w:szCs w:val="24"/>
              </w:rPr>
              <w:t xml:space="preserve">руб. без учета НДС (5 071 244,70 руб. с учетом НДС). </w:t>
            </w:r>
          </w:p>
        </w:tc>
      </w:tr>
      <w:tr w:rsidR="006C256F" w:rsidRPr="006C256F" w:rsidTr="006C25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ОАО </w:t>
            </w:r>
            <w:r w:rsidRPr="006C256F">
              <w:rPr>
                <w:rFonts w:ascii="Times New Roman" w:eastAsia="Times New Roman" w:hAnsi="Times New Roman"/>
                <w:b/>
                <w:i/>
                <w:szCs w:val="24"/>
              </w:rPr>
              <w:lastRenderedPageBreak/>
              <w:t xml:space="preserve">«Востоксельэлектросетьстрой» </w:t>
            </w:r>
          </w:p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t>г. Хабаровск, ул. Тихоокеанская, 165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lastRenderedPageBreak/>
              <w:t xml:space="preserve">Цена: </w:t>
            </w:r>
            <w:r w:rsidRPr="006C256F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4 297 665,00  </w:t>
            </w:r>
            <w:r w:rsidRPr="006C256F">
              <w:rPr>
                <w:rFonts w:ascii="Times New Roman" w:eastAsia="Times New Roman" w:hAnsi="Times New Roman"/>
                <w:szCs w:val="24"/>
              </w:rPr>
              <w:t xml:space="preserve">руб. без учета НДС (5 071 244,70 </w:t>
            </w:r>
            <w:r w:rsidRPr="006C256F">
              <w:rPr>
                <w:rFonts w:ascii="Times New Roman" w:eastAsia="Times New Roman" w:hAnsi="Times New Roman"/>
                <w:szCs w:val="24"/>
              </w:rPr>
              <w:lastRenderedPageBreak/>
              <w:t xml:space="preserve">руб. с учетом НДС). </w:t>
            </w:r>
          </w:p>
        </w:tc>
      </w:tr>
    </w:tbl>
    <w:p w:rsidR="006C256F" w:rsidRPr="006C256F" w:rsidRDefault="006C256F" w:rsidP="006C256F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5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лот 2 - Технологическое присоединение к электрической сети ОАО «ДРСК» с заявленной мощностью до 150кВт на территории СРЭС (ПИР, СМР)</w:t>
      </w:r>
    </w:p>
    <w:p w:rsidR="006C256F" w:rsidRPr="006C256F" w:rsidRDefault="006C256F" w:rsidP="006C256F">
      <w:pPr>
        <w:numPr>
          <w:ilvl w:val="0"/>
          <w:numId w:val="7"/>
        </w:numPr>
        <w:tabs>
          <w:tab w:val="left" w:pos="0"/>
          <w:tab w:val="left" w:pos="142"/>
          <w:tab w:val="left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Организатора закупки поступило 4 (четыре) Предложения на участие в закупке, с которыми были размещены в электронном виде на Торговой площадке Системы www.b2b-energo.ru.</w:t>
      </w:r>
    </w:p>
    <w:p w:rsidR="006C256F" w:rsidRPr="006C256F" w:rsidRDefault="006C256F" w:rsidP="006C256F">
      <w:pPr>
        <w:numPr>
          <w:ilvl w:val="0"/>
          <w:numId w:val="7"/>
        </w:numPr>
        <w:tabs>
          <w:tab w:val="left" w:pos="0"/>
          <w:tab w:val="left" w:pos="142"/>
          <w:tab w:val="left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C256F" w:rsidRPr="006C256F" w:rsidRDefault="006C256F" w:rsidP="006C256F">
      <w:pPr>
        <w:numPr>
          <w:ilvl w:val="0"/>
          <w:numId w:val="7"/>
        </w:numPr>
        <w:tabs>
          <w:tab w:val="left" w:pos="0"/>
          <w:tab w:val="left" w:pos="142"/>
          <w:tab w:val="left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10:25 (время местное) 13.02.2015 (было продлено на 25 мин., 57 cек.)</w:t>
      </w:r>
    </w:p>
    <w:p w:rsidR="006C256F" w:rsidRPr="006C256F" w:rsidRDefault="006C256F" w:rsidP="006C256F">
      <w:pPr>
        <w:numPr>
          <w:ilvl w:val="0"/>
          <w:numId w:val="7"/>
        </w:numPr>
        <w:tabs>
          <w:tab w:val="left" w:pos="0"/>
          <w:tab w:val="left" w:pos="142"/>
          <w:tab w:val="left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6C256F" w:rsidRPr="006C256F" w:rsidRDefault="006C256F" w:rsidP="006C256F">
      <w:pPr>
        <w:numPr>
          <w:ilvl w:val="0"/>
          <w:numId w:val="7"/>
        </w:numPr>
        <w:tabs>
          <w:tab w:val="left" w:pos="0"/>
          <w:tab w:val="left" w:pos="142"/>
          <w:tab w:val="left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5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6C256F" w:rsidRPr="006C256F" w:rsidTr="006C256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C256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C256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C256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C256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6C256F" w:rsidRPr="006C256F" w:rsidTr="006C25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i/>
                <w:szCs w:val="24"/>
              </w:rPr>
              <w:t>ООО «Актис Капитал»</w:t>
            </w:r>
          </w:p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t>г. Хабаровск, ул. Волочаевская, 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6C256F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10 762 000,00  </w:t>
            </w:r>
            <w:r w:rsidRPr="006C256F">
              <w:rPr>
                <w:rFonts w:ascii="Times New Roman" w:eastAsia="Times New Roman" w:hAnsi="Times New Roman"/>
                <w:szCs w:val="24"/>
              </w:rPr>
              <w:t xml:space="preserve">руб. без учета НДС (12 699 160,00 руб. с учетом НДС). </w:t>
            </w:r>
          </w:p>
        </w:tc>
      </w:tr>
      <w:tr w:rsidR="006C256F" w:rsidRPr="006C256F" w:rsidTr="006C25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ООО «Амур-ЭП» </w:t>
            </w:r>
          </w:p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t>г. Хабаровск, пр-т 60 лет Октября 128а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6C256F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10 762 099,00  </w:t>
            </w:r>
            <w:r w:rsidRPr="006C256F">
              <w:rPr>
                <w:rFonts w:ascii="Times New Roman" w:eastAsia="Times New Roman" w:hAnsi="Times New Roman"/>
                <w:szCs w:val="24"/>
              </w:rPr>
              <w:t xml:space="preserve">руб. без учета НДС 12 699 276,82 руб. с учетом НДС). </w:t>
            </w:r>
          </w:p>
        </w:tc>
      </w:tr>
      <w:tr w:rsidR="006C256F" w:rsidRPr="006C256F" w:rsidTr="006C25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i/>
                <w:szCs w:val="24"/>
              </w:rPr>
              <w:t>ООО «ЭК «Энерготранс»</w:t>
            </w:r>
          </w:p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t>г. Хабаровск, ул. Трехгорная 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6C256F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10 762 099,00  </w:t>
            </w:r>
            <w:r w:rsidRPr="006C256F">
              <w:rPr>
                <w:rFonts w:ascii="Times New Roman" w:eastAsia="Times New Roman" w:hAnsi="Times New Roman"/>
                <w:szCs w:val="24"/>
              </w:rPr>
              <w:t xml:space="preserve">руб. без учета НДС 12 699 276,82 руб. с учетом НДС). </w:t>
            </w:r>
          </w:p>
        </w:tc>
      </w:tr>
      <w:tr w:rsidR="006C256F" w:rsidRPr="006C256F" w:rsidTr="006C25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6C256F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ООО «Дальтрансэлектроналадка» </w:t>
            </w:r>
          </w:p>
          <w:p w:rsidR="006C256F" w:rsidRPr="006C256F" w:rsidRDefault="006C256F" w:rsidP="006C256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t>г. Хабаровск, ул. Большая, 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6F" w:rsidRPr="006C256F" w:rsidRDefault="006C256F" w:rsidP="006C256F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6C256F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6C256F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10 762 099,00  </w:t>
            </w:r>
            <w:r w:rsidRPr="006C256F">
              <w:rPr>
                <w:rFonts w:ascii="Times New Roman" w:eastAsia="Times New Roman" w:hAnsi="Times New Roman"/>
                <w:szCs w:val="24"/>
              </w:rPr>
              <w:t xml:space="preserve">руб. без учета НДС 12 699 276,82 руб. с учетом НДС). </w:t>
            </w:r>
          </w:p>
        </w:tc>
      </w:tr>
    </w:tbl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</w:t>
      </w:r>
      <w:r w:rsid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</w:t>
      </w:r>
      <w:r w:rsid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EF2063">
        <w:rPr>
          <w:b/>
          <w:i/>
          <w:sz w:val="24"/>
        </w:rPr>
        <w:t>М.Г. Елисеева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47" w:rsidRDefault="00104147" w:rsidP="000F4708">
      <w:pPr>
        <w:spacing w:after="0" w:line="240" w:lineRule="auto"/>
      </w:pPr>
      <w:r>
        <w:separator/>
      </w:r>
    </w:p>
  </w:endnote>
  <w:endnote w:type="continuationSeparator" w:id="0">
    <w:p w:rsidR="00104147" w:rsidRDefault="0010414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56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47" w:rsidRDefault="00104147" w:rsidP="000F4708">
      <w:pPr>
        <w:spacing w:after="0" w:line="240" w:lineRule="auto"/>
      </w:pPr>
      <w:r>
        <w:separator/>
      </w:r>
    </w:p>
  </w:footnote>
  <w:footnote w:type="continuationSeparator" w:id="0">
    <w:p w:rsidR="00104147" w:rsidRDefault="0010414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435B1">
      <w:rPr>
        <w:i/>
        <w:sz w:val="18"/>
        <w:szCs w:val="18"/>
      </w:rPr>
      <w:t>25</w:t>
    </w:r>
    <w:r w:rsidR="006C256F">
      <w:rPr>
        <w:i/>
        <w:sz w:val="18"/>
        <w:szCs w:val="18"/>
      </w:rPr>
      <w:t>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</w:t>
    </w:r>
    <w:r w:rsidR="006C256F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52E9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2C42-A266-41AF-8789-B97005C3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5</cp:revision>
  <cp:lastPrinted>2015-02-13T02:18:00Z</cp:lastPrinted>
  <dcterms:created xsi:type="dcterms:W3CDTF">2015-02-12T07:40:00Z</dcterms:created>
  <dcterms:modified xsi:type="dcterms:W3CDTF">2015-02-13T02:18:00Z</dcterms:modified>
</cp:coreProperties>
</file>