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C8" w:rsidRPr="00A20AC8" w:rsidRDefault="00A20AC8" w:rsidP="008E68EB">
      <w:pPr>
        <w:tabs>
          <w:tab w:val="left" w:pos="145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Toc401837677"/>
      <w:r w:rsidRPr="00A20A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0AC8"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C915585" wp14:editId="6E8AD8BC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О Т К </w:t>
      </w:r>
      <w:proofErr w:type="gramStart"/>
      <w:r w:rsidRPr="00A20AC8">
        <w:rPr>
          <w:rFonts w:ascii="Times New Roman" w:eastAsia="Times New Roman" w:hAnsi="Times New Roman" w:cs="Times New Roman"/>
          <w:szCs w:val="24"/>
          <w:lang w:eastAsia="ru-RU"/>
        </w:rPr>
        <w:t>Р</w:t>
      </w:r>
      <w:proofErr w:type="gramEnd"/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A20AC8" w:rsidRPr="00A20AC8" w:rsidTr="00E1075A">
        <w:trPr>
          <w:trHeight w:val="881"/>
        </w:trPr>
        <w:tc>
          <w:tcPr>
            <w:tcW w:w="4188" w:type="dxa"/>
          </w:tcPr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Ул</w:t>
            </w:r>
            <w:proofErr w:type="gram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.Ш</w:t>
            </w:r>
            <w:proofErr w:type="gram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евченко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, 28,   </w:t>
            </w: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г.Благовещенск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,  675000,     Россия</w:t>
            </w:r>
          </w:p>
          <w:p w:rsidR="00A20AC8" w:rsidRPr="00A20AC8" w:rsidRDefault="00A20AC8" w:rsidP="00A20AC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Тел: (4162) 397-359; Тел/факс (4162) 397-200, 397-436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Телетайп    154147 «МАРС»;         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E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-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mail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: </w:t>
            </w:r>
            <w:hyperlink r:id="rId7" w:history="1"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doc</w:t>
              </w:r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@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drsk</w:t>
              </w:r>
              <w:proofErr w:type="spellEnd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ОКПО 78900638,    ОГРН  1052800111308,  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 ИНН/КПП  2801108200/280150001</w:t>
            </w:r>
          </w:p>
        </w:tc>
      </w:tr>
    </w:tbl>
    <w:p w:rsidR="00A20AC8" w:rsidRDefault="00A20AC8" w:rsidP="00187E4B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bookmarkEnd w:id="0"/>
    <w:p w:rsidR="00E0057F" w:rsidRDefault="00187E4B" w:rsidP="00187E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внесении изменений в </w:t>
      </w:r>
      <w:r w:rsidR="00CA1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закупочную документацию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132E7"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УТПиР</w:t>
      </w:r>
      <w:proofErr w:type="spellEnd"/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 w:rsid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02.02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.2015 г. 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Открытому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электронному 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запросу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66D28" w:rsidRP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перевооружение ПС №2 110/35/6 </w:t>
      </w:r>
      <w:proofErr w:type="spellStart"/>
      <w:r w:rsidR="00B66D28" w:rsidRP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B66D28" w:rsidRP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«Лебединый» (замена МВ МКП-110 на LTB), в </w:t>
      </w:r>
      <w:proofErr w:type="spellStart"/>
      <w:r w:rsidR="00B66D28" w:rsidRP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т.ч</w:t>
      </w:r>
      <w:proofErr w:type="spellEnd"/>
      <w:r w:rsidR="00B66D28" w:rsidRP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ПИР» для нужд филиала ОАО «ДРСК» - «Южно-Якутские электрические сети»</w:t>
      </w:r>
      <w:proofErr w:type="gramStart"/>
      <w:r w:rsidR="008F0187" w:rsidRP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акупка </w:t>
      </w:r>
      <w:r w:rsidR="00B66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842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лот 1</w:t>
      </w:r>
      <w:r w:rsidR="00E0057F"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B79" w:rsidRPr="0024664F" w:rsidRDefault="00D132E7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лаговещенск</w:t>
      </w:r>
      <w:proofErr w:type="spell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«</w:t>
      </w:r>
      <w:r w:rsidR="00B66D28"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4319D4"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февраля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 г.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Организатор</w:t>
      </w:r>
      <w:r w:rsidR="00445A42"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(Заказчик)</w:t>
      </w: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:  </w:t>
      </w:r>
      <w:hyperlink r:id="rId8" w:history="1"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irduganova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-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in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@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drsk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.</w:t>
        </w:r>
        <w:proofErr w:type="spellStart"/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ru</w:t>
        </w:r>
        <w:proofErr w:type="spellEnd"/>
      </w:hyperlink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E0057F" w:rsidRPr="0024664F">
        <w:rPr>
          <w:rFonts w:ascii="Times New Roman" w:hAnsi="Times New Roman" w:cs="Times New Roman"/>
          <w:sz w:val="24"/>
          <w:szCs w:val="24"/>
        </w:rPr>
        <w:t>.</w:t>
      </w: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57F" w:rsidRPr="0024664F" w:rsidRDefault="00187E4B" w:rsidP="00150063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 w:val="24"/>
        </w:rPr>
      </w:pPr>
      <w:r w:rsidRPr="0024664F">
        <w:rPr>
          <w:sz w:val="24"/>
          <w:u w:val="single"/>
        </w:rPr>
        <w:t>Способ и предмет закупки:</w:t>
      </w:r>
      <w:r w:rsidR="00E0057F" w:rsidRPr="0024664F">
        <w:rPr>
          <w:sz w:val="24"/>
        </w:rPr>
        <w:t xml:space="preserve"> </w:t>
      </w:r>
      <w:r w:rsidR="004319D4" w:rsidRPr="0024664F">
        <w:rPr>
          <w:sz w:val="24"/>
        </w:rPr>
        <w:t xml:space="preserve">открытый запрос предложений </w:t>
      </w:r>
      <w:r w:rsidR="00B66D28" w:rsidRPr="0024664F">
        <w:rPr>
          <w:b/>
          <w:i/>
          <w:sz w:val="24"/>
        </w:rPr>
        <w:t xml:space="preserve">«Техническое перевооружение ПС №2 110/35/6 </w:t>
      </w:r>
      <w:proofErr w:type="spellStart"/>
      <w:r w:rsidR="00B66D28" w:rsidRPr="0024664F">
        <w:rPr>
          <w:b/>
          <w:i/>
          <w:sz w:val="24"/>
        </w:rPr>
        <w:t>кВ</w:t>
      </w:r>
      <w:proofErr w:type="spellEnd"/>
      <w:r w:rsidR="00B66D28" w:rsidRPr="0024664F">
        <w:rPr>
          <w:b/>
          <w:i/>
          <w:sz w:val="24"/>
        </w:rPr>
        <w:t xml:space="preserve"> «Лебединый» (замена МВ МКП-110 на LTB), в </w:t>
      </w:r>
      <w:proofErr w:type="spellStart"/>
      <w:r w:rsidR="00B66D28" w:rsidRPr="0024664F">
        <w:rPr>
          <w:b/>
          <w:i/>
          <w:sz w:val="24"/>
        </w:rPr>
        <w:t>т.ч</w:t>
      </w:r>
      <w:proofErr w:type="spellEnd"/>
      <w:r w:rsidR="00B66D28" w:rsidRPr="0024664F">
        <w:rPr>
          <w:b/>
          <w:i/>
          <w:sz w:val="24"/>
        </w:rPr>
        <w:t>. ПИР» для нужд филиала ОАО «ДРСК» - «Южно-Якутские электрические сети»</w:t>
      </w:r>
      <w:r w:rsidR="004319D4" w:rsidRPr="0024664F">
        <w:rPr>
          <w:b/>
          <w:i/>
          <w:sz w:val="24"/>
        </w:rPr>
        <w:t xml:space="preserve"> </w:t>
      </w:r>
      <w:r w:rsidR="004319D4" w:rsidRPr="0024664F">
        <w:rPr>
          <w:sz w:val="24"/>
        </w:rPr>
        <w:t xml:space="preserve"> закупка </w:t>
      </w:r>
      <w:r w:rsidR="00B66D28" w:rsidRPr="0024664F">
        <w:rPr>
          <w:sz w:val="24"/>
        </w:rPr>
        <w:t>842</w:t>
      </w:r>
      <w:r w:rsidR="004319D4" w:rsidRPr="0024664F">
        <w:rPr>
          <w:sz w:val="24"/>
        </w:rPr>
        <w:t xml:space="preserve"> лот 1</w:t>
      </w:r>
    </w:p>
    <w:p w:rsidR="008E68EB" w:rsidRDefault="008E68E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E4B" w:rsidRPr="0024664F" w:rsidRDefault="00B55E02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опубликовано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информационно-телекоммуникационной сети «Интернет» </w:t>
      </w:r>
      <w:hyperlink r:id="rId9" w:history="1">
        <w:r w:rsidR="00187E4B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www.zakupki.gov.ru</w:t>
        </w:r>
      </w:hyperlink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«официальный сайт»)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электронной торговой площадк</w:t>
      </w:r>
      <w:r w:rsidR="00F751C4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Интернет-сайте </w:t>
      </w:r>
      <w:hyperlink r:id="rId10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www.b2b-energo.ru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извещения размещена на Интернет-сайте Организатора по адресу: </w:t>
      </w:r>
      <w:hyperlink r:id="rId11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www.drsk.ru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разделе «Закупки», «Сведения о закупках»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D28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02.02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№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D28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31501979772</w:t>
      </w:r>
    </w:p>
    <w:p w:rsidR="008E68EB" w:rsidRDefault="008E68EB" w:rsidP="00744D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44D13" w:rsidRPr="0024664F" w:rsidRDefault="00744D13" w:rsidP="00744D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Внесены следующие изменения в закупочную документацию:</w:t>
      </w:r>
    </w:p>
    <w:p w:rsidR="00B66D28" w:rsidRPr="0024664F" w:rsidRDefault="00B66D28" w:rsidP="00B66D28">
      <w:pPr>
        <w:pStyle w:val="a"/>
        <w:numPr>
          <w:ilvl w:val="0"/>
          <w:numId w:val="8"/>
        </w:numPr>
        <w:tabs>
          <w:tab w:val="left" w:pos="0"/>
          <w:tab w:val="left" w:pos="709"/>
          <w:tab w:val="left" w:pos="993"/>
        </w:tabs>
        <w:spacing w:before="0" w:line="240" w:lineRule="auto"/>
        <w:rPr>
          <w:sz w:val="24"/>
        </w:rPr>
      </w:pPr>
      <w:r w:rsidRPr="0024664F">
        <w:rPr>
          <w:sz w:val="24"/>
        </w:rPr>
        <w:t>Пункт 16.2 Извещения читать в следующей редакции:</w:t>
      </w:r>
    </w:p>
    <w:p w:rsidR="00B66D28" w:rsidRPr="0024664F" w:rsidRDefault="00B66D28" w:rsidP="002D14B1">
      <w:pPr>
        <w:pStyle w:val="a"/>
        <w:numPr>
          <w:ilvl w:val="0"/>
          <w:numId w:val="0"/>
        </w:numPr>
        <w:tabs>
          <w:tab w:val="left" w:pos="0"/>
          <w:tab w:val="left" w:pos="993"/>
        </w:tabs>
        <w:spacing w:before="0" w:line="240" w:lineRule="auto"/>
        <w:ind w:firstLine="720"/>
        <w:rPr>
          <w:b/>
          <w:i/>
          <w:sz w:val="24"/>
        </w:rPr>
      </w:pPr>
      <w:r w:rsidRPr="0024664F">
        <w:rPr>
          <w:sz w:val="24"/>
        </w:rPr>
        <w:t>«</w:t>
      </w:r>
      <w:r w:rsidRPr="0024664F">
        <w:rPr>
          <w:sz w:val="24"/>
        </w:rPr>
        <w:t xml:space="preserve">Срок окончания приема предложений - </w:t>
      </w:r>
      <w:r w:rsidRPr="0024664F">
        <w:rPr>
          <w:b/>
          <w:i/>
          <w:sz w:val="24"/>
        </w:rPr>
        <w:t>14:00 часов</w:t>
      </w:r>
      <w:r w:rsidRPr="0024664F">
        <w:rPr>
          <w:sz w:val="24"/>
        </w:rPr>
        <w:t xml:space="preserve"> местного времени (</w:t>
      </w:r>
      <w:r w:rsidRPr="0024664F">
        <w:rPr>
          <w:b/>
          <w:i/>
          <w:sz w:val="24"/>
        </w:rPr>
        <w:t>08:00 часов</w:t>
      </w:r>
      <w:r w:rsidRPr="0024664F">
        <w:rPr>
          <w:sz w:val="24"/>
        </w:rPr>
        <w:t xml:space="preserve"> Московского времени) </w:t>
      </w:r>
      <w:r w:rsidRPr="0024664F">
        <w:rPr>
          <w:b/>
          <w:i/>
          <w:sz w:val="24"/>
        </w:rPr>
        <w:t>«</w:t>
      </w:r>
      <w:r w:rsidRPr="0024664F">
        <w:rPr>
          <w:b/>
          <w:i/>
          <w:sz w:val="24"/>
        </w:rPr>
        <w:t>27</w:t>
      </w:r>
      <w:r w:rsidRPr="0024664F">
        <w:rPr>
          <w:b/>
          <w:i/>
          <w:sz w:val="24"/>
        </w:rPr>
        <w:t>» февраля 2015 года</w:t>
      </w:r>
      <w:proofErr w:type="gramStart"/>
      <w:r w:rsidRPr="0024664F">
        <w:rPr>
          <w:b/>
          <w:i/>
          <w:sz w:val="24"/>
        </w:rPr>
        <w:t>.</w:t>
      </w:r>
      <w:r w:rsidRPr="0024664F">
        <w:rPr>
          <w:b/>
          <w:i/>
          <w:sz w:val="24"/>
        </w:rPr>
        <w:t>»</w:t>
      </w:r>
      <w:proofErr w:type="gramEnd"/>
    </w:p>
    <w:p w:rsidR="00B66D28" w:rsidRPr="0024664F" w:rsidRDefault="00B66D28" w:rsidP="002D14B1">
      <w:pPr>
        <w:pStyle w:val="a5"/>
        <w:numPr>
          <w:ilvl w:val="0"/>
          <w:numId w:val="8"/>
        </w:numPr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14 Извещения  читать в следующей редакции: </w:t>
      </w:r>
    </w:p>
    <w:p w:rsidR="00B66D28" w:rsidRPr="0024664F" w:rsidRDefault="002D14B1" w:rsidP="00B66D28">
      <w:pPr>
        <w:pStyle w:val="a5"/>
        <w:autoSpaceDE w:val="0"/>
        <w:autoSpaceDN w:val="0"/>
        <w:snapToGri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66D28"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B66D28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B66D28"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14:00 часов местного (Благовещенского) времени (08:00 часов Московского времени) «</w:t>
      </w:r>
      <w:r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02</w:t>
      </w:r>
      <w:r w:rsidR="00B66D28"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» </w:t>
      </w:r>
      <w:r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марта</w:t>
      </w:r>
      <w:r w:rsidR="00B66D28"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2015 года</w:t>
      </w:r>
      <w:proofErr w:type="gramStart"/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2D14B1" w:rsidRPr="0024664F" w:rsidRDefault="002D14B1" w:rsidP="002D14B1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4.2.16 Закупочной документации читать в следующей редакции: </w:t>
      </w:r>
    </w:p>
    <w:p w:rsidR="002D14B1" w:rsidRPr="0024664F" w:rsidRDefault="002D14B1" w:rsidP="008E68EB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14:00 часов</w:t>
      </w:r>
      <w:r w:rsidRPr="0024664F">
        <w:rPr>
          <w:rFonts w:ascii="Times New Roman" w:hAnsi="Times New Roman" w:cs="Times New Roman"/>
          <w:sz w:val="24"/>
          <w:szCs w:val="24"/>
        </w:rPr>
        <w:t xml:space="preserve"> местного времени (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08:00 часов</w:t>
      </w:r>
      <w:r w:rsidRPr="0024664F">
        <w:rPr>
          <w:rFonts w:ascii="Times New Roman" w:hAnsi="Times New Roman" w:cs="Times New Roman"/>
          <w:sz w:val="24"/>
          <w:szCs w:val="24"/>
        </w:rPr>
        <w:t xml:space="preserve"> Московского времени) 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27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» февраля</w:t>
      </w:r>
      <w:r w:rsidR="008E68EB">
        <w:rPr>
          <w:rFonts w:ascii="Times New Roman" w:hAnsi="Times New Roman" w:cs="Times New Roman"/>
          <w:b/>
          <w:i/>
          <w:sz w:val="24"/>
          <w:szCs w:val="24"/>
        </w:rPr>
        <w:t xml:space="preserve"> 2015 года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2D14B1" w:rsidRPr="0024664F" w:rsidRDefault="002D14B1" w:rsidP="002D14B1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4.2.18 Закупочной документации читать в следующей редакции:  </w:t>
      </w:r>
    </w:p>
    <w:p w:rsidR="002D14B1" w:rsidRPr="0024664F" w:rsidRDefault="002D14B1" w:rsidP="008E68EB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>14:00 часов местного (Благовещенского) времени (08:00 часов Московского времени) «</w:t>
      </w:r>
      <w:r w:rsidR="008E68EB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="008E68EB">
        <w:rPr>
          <w:rFonts w:ascii="Times New Roman" w:hAnsi="Times New Roman" w:cs="Times New Roman"/>
          <w:b/>
          <w:i/>
          <w:sz w:val="24"/>
          <w:szCs w:val="24"/>
        </w:rPr>
        <w:t>марта</w:t>
      </w:r>
      <w:r w:rsidRPr="0024664F">
        <w:rPr>
          <w:rFonts w:ascii="Times New Roman" w:hAnsi="Times New Roman" w:cs="Times New Roman"/>
          <w:b/>
          <w:i/>
          <w:sz w:val="24"/>
          <w:szCs w:val="24"/>
        </w:rPr>
        <w:t xml:space="preserve"> 2015 года</w:t>
      </w:r>
      <w:proofErr w:type="gramStart"/>
      <w:r w:rsidRPr="0024664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24664F">
        <w:rPr>
          <w:rFonts w:ascii="Times New Roman" w:hAnsi="Times New Roman" w:cs="Times New Roman"/>
          <w:sz w:val="24"/>
          <w:szCs w:val="24"/>
        </w:rPr>
        <w:t xml:space="preserve">через функционал Электронной торговой площадки ОАО «РАО Энергетические системы Востока» (далее ЭТП РАО) на Интернет-сайте </w:t>
      </w:r>
      <w:hyperlink r:id="rId12" w:history="1">
        <w:r w:rsidRPr="0024664F">
          <w:rPr>
            <w:rFonts w:ascii="Times New Roman" w:hAnsi="Times New Roman" w:cs="Times New Roman"/>
            <w:sz w:val="24"/>
            <w:szCs w:val="24"/>
          </w:rPr>
          <w:t>www.b2b-energo.ru</w:t>
        </w:r>
      </w:hyperlink>
      <w:r w:rsidRPr="0024664F">
        <w:rPr>
          <w:rFonts w:ascii="Times New Roman" w:hAnsi="Times New Roman" w:cs="Times New Roman"/>
          <w:sz w:val="24"/>
          <w:szCs w:val="24"/>
        </w:rPr>
        <w:t>»</w:t>
      </w:r>
    </w:p>
    <w:p w:rsidR="00B66D28" w:rsidRPr="0024664F" w:rsidRDefault="0024664F" w:rsidP="0024664F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дополнение</w:t>
      </w:r>
      <w:r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Приложение 1  Технического задания:  Опросный лист на оборудование см. Приложение 1 к настоящему Уведомлению о внесении изменений</w:t>
      </w: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 остальные условия Извещения</w:t>
      </w:r>
      <w:r w:rsidR="008E68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закупочной документации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остаются без изменения.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</w:p>
    <w:p w:rsidR="00C27DA8" w:rsidRP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r w:rsidRPr="008E68EB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>Приложение 1- Опросный лист на оборудование.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8E68EB" w:rsidRPr="001E6B79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Председатель Закупочной комиссии</w:t>
      </w:r>
    </w:p>
    <w:p w:rsidR="008E68EB" w:rsidRPr="001E6B79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2 уровня ОАО «ДРСК»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</w:t>
      </w:r>
      <w:bookmarkStart w:id="1" w:name="_GoBack"/>
      <w:bookmarkEnd w:id="1"/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        В.А. Юхимук</w:t>
      </w:r>
    </w:p>
    <w:p w:rsidR="008E68EB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C27DA8" w:rsidRDefault="00C27DA8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Исп. Ирдуганова И.Н.</w:t>
      </w: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Тел./факс: (416-2) 397-147</w:t>
      </w:r>
    </w:p>
    <w:p w:rsidR="001E6B79" w:rsidRDefault="008E68EB" w:rsidP="001E6B79">
      <w:pPr>
        <w:tabs>
          <w:tab w:val="left" w:pos="8080"/>
        </w:tabs>
        <w:spacing w:after="0" w:line="240" w:lineRule="auto"/>
        <w:jc w:val="both"/>
      </w:pPr>
      <w:hyperlink r:id="rId13" w:history="1">
        <w:r w:rsidR="001E6B79" w:rsidRPr="001E6B79">
          <w:rPr>
            <w:rFonts w:ascii="Times New Roman" w:eastAsia="Times New Roman" w:hAnsi="Times New Roman" w:cs="Times New Roman"/>
            <w:noProof/>
            <w:sz w:val="16"/>
            <w:szCs w:val="26"/>
            <w:lang w:eastAsia="ru-RU"/>
          </w:rPr>
          <w:t>irduganova-in@drsk.ru</w:t>
        </w:r>
      </w:hyperlink>
    </w:p>
    <w:sectPr w:rsidR="001E6B79" w:rsidSect="008E68EB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22C"/>
    <w:multiLevelType w:val="hybridMultilevel"/>
    <w:tmpl w:val="E3221CE4"/>
    <w:lvl w:ilvl="0" w:tplc="C61CAB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20615D06"/>
    <w:multiLevelType w:val="hybridMultilevel"/>
    <w:tmpl w:val="F0581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1E3760F"/>
    <w:multiLevelType w:val="multilevel"/>
    <w:tmpl w:val="3C04E0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F5049B"/>
    <w:multiLevelType w:val="hybridMultilevel"/>
    <w:tmpl w:val="A22C0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C77F8"/>
    <w:multiLevelType w:val="multilevel"/>
    <w:tmpl w:val="48A45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C506A04"/>
    <w:multiLevelType w:val="multilevel"/>
    <w:tmpl w:val="3C04E0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4B"/>
    <w:rsid w:val="00150063"/>
    <w:rsid w:val="00187E4B"/>
    <w:rsid w:val="00190E3E"/>
    <w:rsid w:val="001E6B79"/>
    <w:rsid w:val="0024664F"/>
    <w:rsid w:val="002C3EAB"/>
    <w:rsid w:val="002D14B1"/>
    <w:rsid w:val="003E13AB"/>
    <w:rsid w:val="004319D4"/>
    <w:rsid w:val="00445A42"/>
    <w:rsid w:val="00482F64"/>
    <w:rsid w:val="00540D28"/>
    <w:rsid w:val="00550CF4"/>
    <w:rsid w:val="00595957"/>
    <w:rsid w:val="00744D13"/>
    <w:rsid w:val="00861409"/>
    <w:rsid w:val="008C5DFB"/>
    <w:rsid w:val="008E68EB"/>
    <w:rsid w:val="008F0187"/>
    <w:rsid w:val="009E14EB"/>
    <w:rsid w:val="00A20AC8"/>
    <w:rsid w:val="00B52E94"/>
    <w:rsid w:val="00B55E02"/>
    <w:rsid w:val="00B66D28"/>
    <w:rsid w:val="00C27DA8"/>
    <w:rsid w:val="00CA145F"/>
    <w:rsid w:val="00D132E7"/>
    <w:rsid w:val="00DE704B"/>
    <w:rsid w:val="00E0057F"/>
    <w:rsid w:val="00EF18F7"/>
    <w:rsid w:val="00EF5CE3"/>
    <w:rsid w:val="00F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mailto:irduganova-in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hyperlink" Target="http://www.b2b-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Ирдуганова Ирина Николаевна</dc:creator>
  <cp:lastModifiedBy>Ирдуганова Ирина Николаевна</cp:lastModifiedBy>
  <cp:revision>4</cp:revision>
  <cp:lastPrinted>2015-02-09T06:15:00Z</cp:lastPrinted>
  <dcterms:created xsi:type="dcterms:W3CDTF">2015-02-16T23:31:00Z</dcterms:created>
  <dcterms:modified xsi:type="dcterms:W3CDTF">2015-02-17T00:04:00Z</dcterms:modified>
</cp:coreProperties>
</file>