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0E224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0E224E">
              <w:rPr>
                <w:rFonts w:ascii="Times New Roman" w:eastAsia="Times New Roman" w:hAnsi="Times New Roman" w:cs="Times New Roman"/>
                <w:b/>
                <w:bCs/>
                <w:sz w:val="28"/>
                <w:szCs w:val="28"/>
                <w:lang w:eastAsia="ru-RU"/>
              </w:rPr>
              <w:t>868</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534D1C">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534D1C">
              <w:rPr>
                <w:rFonts w:ascii="Times New Roman" w:eastAsia="Times New Roman" w:hAnsi="Times New Roman" w:cs="Times New Roman"/>
                <w:b/>
                <w:bCs/>
                <w:sz w:val="26"/>
                <w:szCs w:val="26"/>
                <w:u w:val="single"/>
                <w:lang w:eastAsia="ru-RU"/>
              </w:rPr>
              <w:t>284/</w:t>
            </w:r>
            <w:proofErr w:type="spellStart"/>
            <w:r w:rsidR="000E224E">
              <w:rPr>
                <w:rFonts w:ascii="Times New Roman" w:eastAsia="Times New Roman" w:hAnsi="Times New Roman" w:cs="Times New Roman"/>
                <w:b/>
                <w:bCs/>
                <w:sz w:val="26"/>
                <w:szCs w:val="26"/>
                <w:u w:val="single"/>
                <w:lang w:eastAsia="ru-RU"/>
              </w:rPr>
              <w:t>МТПиР</w:t>
            </w:r>
            <w:proofErr w:type="spellEnd"/>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534D1C">
              <w:rPr>
                <w:rFonts w:ascii="Times New Roman" w:eastAsia="Times New Roman" w:hAnsi="Times New Roman" w:cs="Times New Roman"/>
                <w:b/>
                <w:bCs/>
                <w:sz w:val="26"/>
                <w:szCs w:val="26"/>
                <w:lang w:eastAsia="ru-RU"/>
              </w:rPr>
              <w:t>17</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bookmarkStart w:id="0" w:name="_GoBack"/>
      <w:bookmarkEnd w:id="0"/>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0E224E">
      <w:pPr>
        <w:pStyle w:val="a"/>
        <w:numPr>
          <w:ilvl w:val="0"/>
          <w:numId w:val="2"/>
        </w:numPr>
        <w:tabs>
          <w:tab w:val="left" w:pos="284"/>
        </w:tabs>
        <w:spacing w:before="0" w:line="240" w:lineRule="auto"/>
        <w:ind w:left="0" w:firstLine="36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0E224E">
        <w:rPr>
          <w:sz w:val="24"/>
        </w:rPr>
        <w:t>868</w:t>
      </w:r>
      <w:r w:rsidR="00FA7BF1">
        <w:rPr>
          <w:sz w:val="24"/>
        </w:rPr>
        <w:t xml:space="preserve"> лот 1</w:t>
      </w:r>
      <w:r w:rsidR="005D73E4">
        <w:rPr>
          <w:sz w:val="24"/>
        </w:rPr>
        <w:t xml:space="preserve"> </w:t>
      </w:r>
      <w:r w:rsidR="00740CC6" w:rsidRPr="004845DD">
        <w:rPr>
          <w:b/>
          <w:i/>
          <w:sz w:val="24"/>
        </w:rPr>
        <w:t>«</w:t>
      </w:r>
      <w:r w:rsidR="000E224E" w:rsidRPr="000E224E">
        <w:rPr>
          <w:b/>
          <w:i/>
          <w:sz w:val="24"/>
        </w:rPr>
        <w:t>Устройства связи для релейной защиты и противоаварийной автоматики</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r w:rsidR="007432A4">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0E224E" w:rsidRPr="000E224E">
        <w:rPr>
          <w:rFonts w:ascii="Times New Roman" w:hAnsi="Times New Roman" w:cs="Times New Roman"/>
          <w:b/>
          <w:i/>
          <w:sz w:val="24"/>
          <w:szCs w:val="24"/>
        </w:rPr>
        <w:t>1 725</w:t>
      </w:r>
      <w:r w:rsidR="000E224E">
        <w:rPr>
          <w:rFonts w:ascii="Times New Roman" w:hAnsi="Times New Roman" w:cs="Times New Roman"/>
          <w:b/>
          <w:i/>
          <w:sz w:val="24"/>
          <w:szCs w:val="24"/>
        </w:rPr>
        <w:t> </w:t>
      </w:r>
      <w:r w:rsidR="000E224E" w:rsidRPr="000E224E">
        <w:rPr>
          <w:rFonts w:ascii="Times New Roman" w:hAnsi="Times New Roman" w:cs="Times New Roman"/>
          <w:b/>
          <w:i/>
          <w:sz w:val="24"/>
          <w:szCs w:val="24"/>
        </w:rPr>
        <w:t>000</w:t>
      </w:r>
      <w:r w:rsidR="000E224E">
        <w:rPr>
          <w:rFonts w:ascii="Times New Roman" w:hAnsi="Times New Roman" w:cs="Times New Roman"/>
          <w:b/>
          <w:i/>
          <w:sz w:val="24"/>
          <w:szCs w:val="24"/>
        </w:rPr>
        <w:t>,</w:t>
      </w:r>
      <w:r w:rsidR="000E224E" w:rsidRPr="000E224E">
        <w:rPr>
          <w:rFonts w:ascii="Times New Roman" w:hAnsi="Times New Roman" w:cs="Times New Roman"/>
          <w:b/>
          <w:i/>
          <w:sz w:val="24"/>
          <w:szCs w:val="24"/>
        </w:rPr>
        <w:t>00</w:t>
      </w:r>
      <w:r w:rsidR="0030625B" w:rsidRPr="0030625B">
        <w:rPr>
          <w:rFonts w:ascii="Times New Roman" w:hAnsi="Times New Roman" w:cs="Times New Roman"/>
          <w:b/>
          <w:i/>
          <w:sz w:val="24"/>
          <w:szCs w:val="24"/>
        </w:rPr>
        <w:t xml:space="preserve"> 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E224E">
        <w:rPr>
          <w:rFonts w:ascii="Times New Roman" w:hAnsi="Times New Roman" w:cs="Times New Roman"/>
          <w:i/>
          <w:sz w:val="24"/>
          <w:szCs w:val="24"/>
        </w:rPr>
        <w:t>2 035 500,</w:t>
      </w:r>
      <w:r w:rsidR="000E224E" w:rsidRPr="000E224E">
        <w:rPr>
          <w:rFonts w:ascii="Times New Roman" w:hAnsi="Times New Roman" w:cs="Times New Roman"/>
          <w:i/>
          <w:sz w:val="24"/>
          <w:szCs w:val="24"/>
        </w:rPr>
        <w:t>00</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0E224E">
        <w:rPr>
          <w:rFonts w:ascii="Times New Roman" w:eastAsia="Times New Roman" w:hAnsi="Times New Roman" w:cs="Times New Roman"/>
          <w:b/>
          <w:sz w:val="24"/>
          <w:szCs w:val="24"/>
          <w:lang w:eastAsia="ru-RU"/>
        </w:rPr>
        <w:t>17</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0E224E">
        <w:rPr>
          <w:rFonts w:ascii="Times New Roman" w:eastAsia="Times New Roman" w:hAnsi="Times New Roman" w:cs="Times New Roman"/>
          <w:b/>
          <w:sz w:val="24"/>
          <w:szCs w:val="24"/>
          <w:lang w:eastAsia="ru-RU"/>
        </w:rPr>
        <w:t>02.03</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A57460" w:rsidRPr="00A57460" w:rsidRDefault="00511F4A" w:rsidP="00A57460">
      <w:pPr>
        <w:pStyle w:val="a"/>
        <w:numPr>
          <w:ilvl w:val="0"/>
          <w:numId w:val="0"/>
        </w:numPr>
        <w:tabs>
          <w:tab w:val="left" w:pos="0"/>
        </w:tabs>
        <w:spacing w:before="0" w:line="240" w:lineRule="auto"/>
        <w:ind w:left="284"/>
        <w:rPr>
          <w:sz w:val="24"/>
        </w:rPr>
      </w:pPr>
      <w:r w:rsidRPr="00D116E1">
        <w:rPr>
          <w:sz w:val="24"/>
        </w:rPr>
        <w:t xml:space="preserve">Срок начала приема предложений – </w:t>
      </w:r>
      <w:r w:rsidRPr="00D116E1">
        <w:rPr>
          <w:b/>
          <w:i/>
          <w:sz w:val="24"/>
        </w:rPr>
        <w:t>«</w:t>
      </w:r>
      <w:r w:rsidR="000E224E">
        <w:rPr>
          <w:b/>
          <w:i/>
          <w:sz w:val="24"/>
        </w:rPr>
        <w:t>17</w:t>
      </w:r>
      <w:r w:rsidR="002A72F1">
        <w:rPr>
          <w:b/>
          <w:i/>
          <w:sz w:val="24"/>
        </w:rPr>
        <w:t>» февраля</w:t>
      </w:r>
      <w:r w:rsidR="00C36C3C">
        <w:rPr>
          <w:b/>
          <w:i/>
          <w:sz w:val="24"/>
        </w:rPr>
        <w:t xml:space="preserve"> 2015 г.</w:t>
      </w:r>
    </w:p>
    <w:p w:rsidR="00511F4A" w:rsidRPr="00D116E1" w:rsidRDefault="00A57460" w:rsidP="00A57460">
      <w:pPr>
        <w:pStyle w:val="a"/>
        <w:numPr>
          <w:ilvl w:val="0"/>
          <w:numId w:val="0"/>
        </w:numPr>
        <w:tabs>
          <w:tab w:val="left" w:pos="0"/>
        </w:tabs>
        <w:spacing w:before="0" w:line="240" w:lineRule="auto"/>
        <w:ind w:firstLine="284"/>
        <w:rPr>
          <w:sz w:val="24"/>
        </w:rPr>
      </w:pPr>
      <w:r w:rsidRPr="00A57460">
        <w:rPr>
          <w:sz w:val="24"/>
        </w:rPr>
        <w:t>Срок окончания приема предложений</w:t>
      </w:r>
      <w:r w:rsidR="002A72F1">
        <w:rPr>
          <w:b/>
          <w:i/>
          <w:sz w:val="24"/>
        </w:rPr>
        <w:t xml:space="preserve"> 16.00</w:t>
      </w:r>
      <w:r w:rsidR="00511F4A" w:rsidRPr="00D116E1">
        <w:rPr>
          <w:b/>
          <w:i/>
          <w:sz w:val="24"/>
        </w:rPr>
        <w:t xml:space="preserve"> часов</w:t>
      </w:r>
      <w:r w:rsidR="00511F4A" w:rsidRPr="00D116E1">
        <w:rPr>
          <w:sz w:val="24"/>
        </w:rPr>
        <w:t xml:space="preserve"> местного времени (</w:t>
      </w:r>
      <w:r w:rsidR="002A72F1">
        <w:rPr>
          <w:b/>
          <w:i/>
          <w:sz w:val="24"/>
        </w:rPr>
        <w:t>10</w:t>
      </w:r>
      <w:r w:rsidR="00511F4A" w:rsidRPr="00D116E1">
        <w:rPr>
          <w:b/>
          <w:i/>
          <w:sz w:val="24"/>
        </w:rPr>
        <w:t>:00 часов</w:t>
      </w:r>
      <w:r w:rsidR="00511F4A" w:rsidRPr="00D116E1">
        <w:rPr>
          <w:sz w:val="24"/>
        </w:rPr>
        <w:t xml:space="preserve"> Московского времени) </w:t>
      </w:r>
      <w:r w:rsidR="00511F4A" w:rsidRPr="00D116E1">
        <w:rPr>
          <w:b/>
          <w:i/>
          <w:sz w:val="24"/>
        </w:rPr>
        <w:t>«</w:t>
      </w:r>
      <w:r w:rsidR="000E224E">
        <w:rPr>
          <w:b/>
          <w:i/>
          <w:sz w:val="24"/>
        </w:rPr>
        <w:t>02</w:t>
      </w:r>
      <w:r w:rsidR="00511F4A" w:rsidRPr="00D116E1">
        <w:rPr>
          <w:b/>
          <w:i/>
          <w:sz w:val="24"/>
        </w:rPr>
        <w:t xml:space="preserve">» </w:t>
      </w:r>
      <w:r w:rsidR="000E224E">
        <w:rPr>
          <w:b/>
          <w:i/>
          <w:sz w:val="24"/>
        </w:rPr>
        <w:t>марта</w:t>
      </w:r>
      <w:r w:rsidR="00511F4A"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0E224E">
        <w:rPr>
          <w:rFonts w:ascii="Times New Roman" w:eastAsia="Times New Roman" w:hAnsi="Times New Roman" w:cs="Times New Roman"/>
          <w:b/>
          <w:i/>
          <w:sz w:val="24"/>
          <w:szCs w:val="24"/>
          <w:lang w:eastAsia="ru-RU"/>
        </w:rPr>
        <w:t>03</w:t>
      </w:r>
      <w:r w:rsidR="006833D4" w:rsidRPr="00D116E1">
        <w:rPr>
          <w:rFonts w:ascii="Times New Roman" w:eastAsia="Times New Roman" w:hAnsi="Times New Roman" w:cs="Times New Roman"/>
          <w:b/>
          <w:i/>
          <w:sz w:val="24"/>
          <w:szCs w:val="24"/>
          <w:lang w:eastAsia="ru-RU"/>
        </w:rPr>
        <w:t xml:space="preserve">» </w:t>
      </w:r>
      <w:r w:rsidR="000E224E">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0D3095">
        <w:rPr>
          <w:b/>
          <w:i/>
          <w:sz w:val="24"/>
        </w:rPr>
        <w:t>17</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67</cp:revision>
  <cp:lastPrinted>2015-02-17T04:20:00Z</cp:lastPrinted>
  <dcterms:created xsi:type="dcterms:W3CDTF">2015-01-15T02:42:00Z</dcterms:created>
  <dcterms:modified xsi:type="dcterms:W3CDTF">2015-02-17T08:17:00Z</dcterms:modified>
</cp:coreProperties>
</file>