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57" w:rsidRPr="00A55C9B" w:rsidRDefault="006E6C57" w:rsidP="005B16BC">
      <w:pPr>
        <w:pStyle w:val="Heading3"/>
        <w:ind w:left="-851" w:right="-143" w:firstLine="284"/>
        <w:rPr>
          <w:b/>
          <w:position w:val="8"/>
          <w:szCs w:val="24"/>
        </w:rPr>
      </w:pPr>
      <w:r w:rsidRPr="00A55C9B">
        <w:rPr>
          <w:b/>
          <w:position w:val="8"/>
          <w:szCs w:val="24"/>
        </w:rPr>
        <w:t>ДОГОВОР</w:t>
      </w:r>
    </w:p>
    <w:p w:rsidR="006E6C57" w:rsidRDefault="006E6C57" w:rsidP="005B16BC">
      <w:pPr>
        <w:widowControl w:val="0"/>
        <w:ind w:left="-709" w:right="-365" w:hanging="11"/>
        <w:jc w:val="center"/>
        <w:rPr>
          <w:b/>
          <w:snapToGrid w:val="0"/>
          <w:position w:val="8"/>
          <w:sz w:val="24"/>
        </w:rPr>
      </w:pPr>
      <w:r w:rsidRPr="00A55C9B">
        <w:rPr>
          <w:b/>
          <w:snapToGrid w:val="0"/>
          <w:position w:val="8"/>
          <w:sz w:val="24"/>
        </w:rPr>
        <w:t>на оказание услуг по использованию железнодорожных путей</w:t>
      </w:r>
      <w:r>
        <w:rPr>
          <w:b/>
          <w:snapToGrid w:val="0"/>
          <w:position w:val="8"/>
          <w:sz w:val="24"/>
        </w:rPr>
        <w:t xml:space="preserve"> </w:t>
      </w:r>
    </w:p>
    <w:p w:rsidR="006E6C57" w:rsidRPr="00A55C9B" w:rsidRDefault="006E6C57" w:rsidP="005B16BC">
      <w:pPr>
        <w:widowControl w:val="0"/>
        <w:ind w:left="-709" w:right="-365" w:hanging="11"/>
        <w:jc w:val="center"/>
        <w:rPr>
          <w:b/>
          <w:snapToGrid w:val="0"/>
          <w:position w:val="8"/>
          <w:sz w:val="24"/>
        </w:rPr>
      </w:pPr>
      <w:r>
        <w:rPr>
          <w:b/>
          <w:snapToGrid w:val="0"/>
          <w:position w:val="8"/>
          <w:sz w:val="24"/>
        </w:rPr>
        <w:t>для подачи вагонов по</w:t>
      </w:r>
      <w:r w:rsidRPr="00A55C9B">
        <w:rPr>
          <w:b/>
          <w:snapToGrid w:val="0"/>
          <w:position w:val="8"/>
          <w:sz w:val="24"/>
        </w:rPr>
        <w:t xml:space="preserve"> территории ООО ''Салют''</w:t>
      </w:r>
      <w:r>
        <w:rPr>
          <w:b/>
          <w:snapToGrid w:val="0"/>
          <w:position w:val="8"/>
          <w:sz w:val="24"/>
        </w:rPr>
        <w:t xml:space="preserve"> №44</w:t>
      </w:r>
    </w:p>
    <w:p w:rsidR="006E6C57" w:rsidRPr="00A55C9B" w:rsidRDefault="006E6C57" w:rsidP="005B16BC"/>
    <w:p w:rsidR="006E6C57" w:rsidRPr="00692B8D" w:rsidRDefault="006E6C57" w:rsidP="005B16BC">
      <w:pPr>
        <w:widowControl w:val="0"/>
        <w:ind w:left="-851" w:right="-36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г. Уссурийск</w:t>
      </w:r>
      <w:r w:rsidRPr="00692B8D">
        <w:rPr>
          <w:snapToGrid w:val="0"/>
          <w:position w:val="8"/>
          <w:sz w:val="24"/>
          <w:szCs w:val="24"/>
        </w:rPr>
        <w:tab/>
      </w:r>
      <w:r w:rsidRPr="00692B8D">
        <w:rPr>
          <w:snapToGrid w:val="0"/>
          <w:position w:val="8"/>
          <w:sz w:val="24"/>
          <w:szCs w:val="24"/>
        </w:rPr>
        <w:tab/>
      </w:r>
      <w:r w:rsidRPr="00692B8D">
        <w:rPr>
          <w:snapToGrid w:val="0"/>
          <w:position w:val="8"/>
          <w:sz w:val="24"/>
          <w:szCs w:val="24"/>
        </w:rPr>
        <w:tab/>
      </w:r>
      <w:r w:rsidRPr="00692B8D">
        <w:rPr>
          <w:snapToGrid w:val="0"/>
          <w:position w:val="8"/>
          <w:sz w:val="24"/>
          <w:szCs w:val="24"/>
        </w:rPr>
        <w:tab/>
      </w:r>
      <w:r w:rsidRPr="00692B8D">
        <w:rPr>
          <w:snapToGrid w:val="0"/>
          <w:position w:val="8"/>
          <w:sz w:val="24"/>
          <w:szCs w:val="24"/>
        </w:rPr>
        <w:tab/>
      </w:r>
      <w:r w:rsidRPr="00692B8D">
        <w:rPr>
          <w:snapToGrid w:val="0"/>
          <w:position w:val="8"/>
          <w:sz w:val="24"/>
          <w:szCs w:val="24"/>
        </w:rPr>
        <w:tab/>
        <w:t xml:space="preserve">                                      </w:t>
      </w:r>
      <w:r>
        <w:rPr>
          <w:snapToGrid w:val="0"/>
          <w:position w:val="8"/>
          <w:sz w:val="24"/>
          <w:szCs w:val="24"/>
        </w:rPr>
        <w:t xml:space="preserve">               </w:t>
      </w:r>
      <w:r w:rsidRPr="00692B8D">
        <w:rPr>
          <w:snapToGrid w:val="0"/>
          <w:position w:val="8"/>
          <w:sz w:val="24"/>
          <w:szCs w:val="24"/>
        </w:rPr>
        <w:t xml:space="preserve">от </w:t>
      </w:r>
      <w:r w:rsidRPr="00692B8D">
        <w:rPr>
          <w:snapToGrid w:val="0"/>
          <w:position w:val="8"/>
          <w:sz w:val="24"/>
          <w:szCs w:val="24"/>
          <w:u w:val="single"/>
        </w:rPr>
        <w:t>"</w:t>
      </w:r>
      <w:r>
        <w:rPr>
          <w:snapToGrid w:val="0"/>
          <w:position w:val="8"/>
          <w:sz w:val="24"/>
          <w:szCs w:val="24"/>
          <w:u w:val="single"/>
        </w:rPr>
        <w:t>29</w:t>
      </w:r>
      <w:r w:rsidRPr="00692B8D">
        <w:rPr>
          <w:snapToGrid w:val="0"/>
          <w:position w:val="8"/>
          <w:sz w:val="24"/>
          <w:szCs w:val="24"/>
          <w:u w:val="single"/>
        </w:rPr>
        <w:t>"</w:t>
      </w:r>
      <w:r w:rsidRPr="00692B8D">
        <w:rPr>
          <w:snapToGrid w:val="0"/>
          <w:position w:val="8"/>
          <w:sz w:val="24"/>
          <w:szCs w:val="24"/>
        </w:rPr>
        <w:t xml:space="preserve"> </w:t>
      </w:r>
      <w:r w:rsidRPr="0092234B">
        <w:rPr>
          <w:snapToGrid w:val="0"/>
          <w:position w:val="8"/>
          <w:sz w:val="24"/>
          <w:szCs w:val="24"/>
          <w:u w:val="single"/>
        </w:rPr>
        <w:t>октября</w:t>
      </w:r>
      <w:r w:rsidRPr="00692B8D">
        <w:rPr>
          <w:snapToGrid w:val="0"/>
          <w:position w:val="8"/>
          <w:sz w:val="24"/>
          <w:szCs w:val="24"/>
        </w:rPr>
        <w:t xml:space="preserve"> 20</w:t>
      </w:r>
      <w:r>
        <w:rPr>
          <w:snapToGrid w:val="0"/>
          <w:position w:val="8"/>
          <w:sz w:val="24"/>
          <w:szCs w:val="24"/>
        </w:rPr>
        <w:t>14</w:t>
      </w:r>
      <w:r w:rsidRPr="00692B8D">
        <w:rPr>
          <w:snapToGrid w:val="0"/>
          <w:position w:val="8"/>
          <w:sz w:val="24"/>
          <w:szCs w:val="24"/>
        </w:rPr>
        <w:t xml:space="preserve">г. </w:t>
      </w:r>
    </w:p>
    <w:p w:rsidR="006E6C57" w:rsidRPr="00692B8D" w:rsidRDefault="006E6C57" w:rsidP="005B16BC">
      <w:pPr>
        <w:widowControl w:val="0"/>
        <w:ind w:left="-851" w:right="-365" w:firstLine="142"/>
        <w:jc w:val="both"/>
        <w:rPr>
          <w:snapToGrid w:val="0"/>
          <w:position w:val="8"/>
          <w:sz w:val="16"/>
          <w:szCs w:val="24"/>
        </w:rPr>
      </w:pPr>
    </w:p>
    <w:p w:rsidR="006E6C57" w:rsidRPr="00692B8D" w:rsidRDefault="006E6C57" w:rsidP="005B16BC">
      <w:pPr>
        <w:pStyle w:val="BodyTextIndent"/>
        <w:ind w:left="-851" w:right="-365"/>
        <w:rPr>
          <w:position w:val="8"/>
          <w:szCs w:val="24"/>
        </w:rPr>
      </w:pPr>
      <w:r w:rsidRPr="00432E7C">
        <w:rPr>
          <w:b/>
          <w:i/>
          <w:position w:val="8"/>
          <w:szCs w:val="24"/>
        </w:rPr>
        <w:t>Общество с ограниченной ответственностью ''Салют''</w:t>
      </w:r>
      <w:r>
        <w:rPr>
          <w:position w:val="8"/>
          <w:szCs w:val="24"/>
        </w:rPr>
        <w:t>,</w:t>
      </w:r>
      <w:r w:rsidRPr="00692B8D">
        <w:rPr>
          <w:position w:val="8"/>
          <w:szCs w:val="24"/>
        </w:rPr>
        <w:t xml:space="preserve"> в лице генерального директора Мона</w:t>
      </w:r>
      <w:r w:rsidRPr="00692B8D">
        <w:rPr>
          <w:position w:val="8"/>
          <w:szCs w:val="24"/>
        </w:rPr>
        <w:softHyphen/>
        <w:t>стыр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 xml:space="preserve">ного Бориса Павловича, действующего на основании  Устава, именуемое в дальнейшем  </w:t>
      </w:r>
      <w:r>
        <w:rPr>
          <w:position w:val="8"/>
          <w:szCs w:val="24"/>
        </w:rPr>
        <w:t xml:space="preserve">                </w:t>
      </w:r>
      <w:r w:rsidRPr="00692B8D">
        <w:rPr>
          <w:position w:val="8"/>
          <w:szCs w:val="24"/>
        </w:rPr>
        <w:t>ООО</w:t>
      </w:r>
      <w:r>
        <w:rPr>
          <w:position w:val="8"/>
          <w:szCs w:val="24"/>
        </w:rPr>
        <w:t xml:space="preserve"> </w:t>
      </w:r>
      <w:r w:rsidRPr="00692B8D">
        <w:rPr>
          <w:position w:val="8"/>
          <w:szCs w:val="24"/>
        </w:rPr>
        <w:t xml:space="preserve">''Салют'', с одной стороны, и </w:t>
      </w:r>
      <w:r w:rsidRPr="00432E7C">
        <w:rPr>
          <w:b/>
          <w:i/>
          <w:position w:val="8"/>
          <w:szCs w:val="24"/>
        </w:rPr>
        <w:t>Открытое акционерное общество "Дальневосточная распределительная сетевая компания"</w:t>
      </w:r>
      <w:r>
        <w:rPr>
          <w:position w:val="8"/>
          <w:szCs w:val="24"/>
        </w:rPr>
        <w:t>,</w:t>
      </w:r>
      <w:r w:rsidRPr="00692B8D">
        <w:rPr>
          <w:position w:val="8"/>
          <w:szCs w:val="24"/>
        </w:rPr>
        <w:t xml:space="preserve"> в лице </w:t>
      </w:r>
      <w:r>
        <w:rPr>
          <w:position w:val="8"/>
          <w:szCs w:val="24"/>
        </w:rPr>
        <w:t xml:space="preserve">директора </w:t>
      </w:r>
      <w:r w:rsidRPr="00692B8D">
        <w:rPr>
          <w:position w:val="8"/>
          <w:szCs w:val="24"/>
        </w:rPr>
        <w:t xml:space="preserve">филиала ОАО "ДРСК" - </w:t>
      </w:r>
      <w:r>
        <w:rPr>
          <w:position w:val="8"/>
          <w:szCs w:val="24"/>
        </w:rPr>
        <w:t xml:space="preserve">"Приморские электрические сети" Чутенко Сергея Ивановича, </w:t>
      </w:r>
      <w:r w:rsidRPr="00692B8D">
        <w:rPr>
          <w:position w:val="8"/>
          <w:szCs w:val="24"/>
        </w:rPr>
        <w:t xml:space="preserve">действующего на основании </w:t>
      </w:r>
      <w:r>
        <w:rPr>
          <w:position w:val="8"/>
          <w:szCs w:val="24"/>
        </w:rPr>
        <w:t xml:space="preserve">доверенности № 13 от 01.09.2014 года, </w:t>
      </w:r>
      <w:r w:rsidRPr="00692B8D">
        <w:rPr>
          <w:position w:val="8"/>
          <w:szCs w:val="24"/>
        </w:rPr>
        <w:t>именуемое в дальнейшем ОАО ''ДРСК'', с другой сто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>роны, заключили настоящий договор о нижеследующем:</w:t>
      </w:r>
    </w:p>
    <w:p w:rsidR="006E6C57" w:rsidRPr="00692B8D" w:rsidRDefault="006E6C57" w:rsidP="005B16BC">
      <w:pPr>
        <w:widowControl w:val="0"/>
        <w:ind w:left="-851" w:right="-365" w:firstLine="284"/>
        <w:rPr>
          <w:snapToGrid w:val="0"/>
          <w:position w:val="8"/>
          <w:sz w:val="16"/>
          <w:szCs w:val="24"/>
        </w:rPr>
      </w:pPr>
    </w:p>
    <w:p w:rsidR="006E6C57" w:rsidRPr="00692B8D" w:rsidRDefault="006E6C57" w:rsidP="005B16BC">
      <w:pPr>
        <w:widowControl w:val="0"/>
        <w:ind w:left="-851" w:right="-365"/>
        <w:jc w:val="center"/>
        <w:outlineLvl w:val="0"/>
        <w:rPr>
          <w:b/>
          <w:snapToGrid w:val="0"/>
          <w:position w:val="8"/>
          <w:sz w:val="24"/>
          <w:szCs w:val="24"/>
        </w:rPr>
      </w:pPr>
      <w:r w:rsidRPr="00692B8D">
        <w:rPr>
          <w:b/>
          <w:snapToGrid w:val="0"/>
          <w:position w:val="8"/>
          <w:sz w:val="24"/>
          <w:szCs w:val="24"/>
        </w:rPr>
        <w:t xml:space="preserve">1. </w:t>
      </w:r>
      <w:r>
        <w:rPr>
          <w:b/>
          <w:snapToGrid w:val="0"/>
          <w:position w:val="8"/>
          <w:sz w:val="24"/>
          <w:szCs w:val="24"/>
        </w:rPr>
        <w:t>ПРЕДМЕТ ДОГОВОРА</w:t>
      </w:r>
    </w:p>
    <w:p w:rsidR="006E6C57" w:rsidRPr="00692B8D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1.1. ООО ''Салют'' представляет ОАО ''ДРСК'' свои подъездные пути для подачи желез</w:t>
      </w:r>
      <w:r w:rsidRPr="00692B8D">
        <w:rPr>
          <w:snapToGrid w:val="0"/>
          <w:position w:val="8"/>
          <w:sz w:val="24"/>
          <w:szCs w:val="24"/>
        </w:rPr>
        <w:softHyphen/>
        <w:t xml:space="preserve">ной дорогой вагонов, поступающих в адрес: ЦЭС филиала ОАО </w:t>
      </w:r>
      <w:r w:rsidRPr="00692B8D">
        <w:rPr>
          <w:position w:val="8"/>
          <w:sz w:val="24"/>
          <w:szCs w:val="24"/>
        </w:rPr>
        <w:t>"ДРСК" - "Приморские электрические сети".</w:t>
      </w:r>
    </w:p>
    <w:p w:rsidR="006E6C57" w:rsidRPr="00692B8D" w:rsidRDefault="006E6C57" w:rsidP="005B16BC">
      <w:pPr>
        <w:widowControl w:val="0"/>
        <w:ind w:left="-851" w:right="-365" w:firstLine="284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 xml:space="preserve">  1.2. Цена договора в месяц составляет в сумме </w:t>
      </w:r>
      <w:r>
        <w:rPr>
          <w:b/>
          <w:i/>
          <w:snapToGrid w:val="0"/>
          <w:position w:val="8"/>
          <w:sz w:val="24"/>
          <w:szCs w:val="24"/>
        </w:rPr>
        <w:t>71 880</w:t>
      </w:r>
      <w:r w:rsidRPr="004E7316">
        <w:rPr>
          <w:b/>
          <w:i/>
          <w:snapToGrid w:val="0"/>
          <w:position w:val="8"/>
          <w:sz w:val="24"/>
          <w:szCs w:val="24"/>
        </w:rPr>
        <w:t>,00 (</w:t>
      </w:r>
      <w:r>
        <w:rPr>
          <w:b/>
          <w:i/>
          <w:snapToGrid w:val="0"/>
          <w:position w:val="8"/>
          <w:sz w:val="24"/>
          <w:szCs w:val="24"/>
        </w:rPr>
        <w:t>Семьдесят одна тысяча восемьсот восемьдесят</w:t>
      </w:r>
      <w:r w:rsidRPr="004E7316">
        <w:rPr>
          <w:b/>
          <w:i/>
          <w:snapToGrid w:val="0"/>
          <w:position w:val="8"/>
          <w:sz w:val="24"/>
          <w:szCs w:val="24"/>
        </w:rPr>
        <w:t>)</w:t>
      </w:r>
      <w:r>
        <w:rPr>
          <w:b/>
          <w:i/>
          <w:snapToGrid w:val="0"/>
          <w:position w:val="8"/>
          <w:sz w:val="24"/>
          <w:szCs w:val="24"/>
        </w:rPr>
        <w:t xml:space="preserve"> </w:t>
      </w:r>
      <w:r w:rsidRPr="004E7316">
        <w:rPr>
          <w:b/>
          <w:i/>
          <w:snapToGrid w:val="0"/>
          <w:position w:val="8"/>
          <w:sz w:val="24"/>
          <w:szCs w:val="24"/>
        </w:rPr>
        <w:t>рублей</w:t>
      </w:r>
      <w:r w:rsidRPr="00692B8D">
        <w:rPr>
          <w:snapToGrid w:val="0"/>
          <w:position w:val="8"/>
          <w:sz w:val="24"/>
          <w:szCs w:val="24"/>
        </w:rPr>
        <w:t xml:space="preserve"> НДС не облагается</w:t>
      </w:r>
      <w:r>
        <w:rPr>
          <w:snapToGrid w:val="0"/>
          <w:position w:val="8"/>
          <w:sz w:val="24"/>
          <w:szCs w:val="24"/>
        </w:rPr>
        <w:t>, сумма договора составляет 862 560,00 рублей, согласно калькуляции, являющейся неотъемлемой частью договора.</w:t>
      </w:r>
    </w:p>
    <w:p w:rsidR="006E6C57" w:rsidRPr="00692B8D" w:rsidRDefault="006E6C57" w:rsidP="005B16BC">
      <w:pPr>
        <w:widowControl w:val="0"/>
        <w:ind w:left="-851" w:right="-365" w:firstLine="284"/>
        <w:jc w:val="both"/>
        <w:rPr>
          <w:snapToGrid w:val="0"/>
          <w:position w:val="8"/>
          <w:sz w:val="16"/>
          <w:szCs w:val="24"/>
        </w:rPr>
      </w:pPr>
    </w:p>
    <w:p w:rsidR="006E6C57" w:rsidRPr="00692B8D" w:rsidRDefault="006E6C57" w:rsidP="005B16BC">
      <w:pPr>
        <w:widowControl w:val="0"/>
        <w:ind w:left="-851" w:right="-365"/>
        <w:jc w:val="center"/>
        <w:rPr>
          <w:b/>
          <w:snapToGrid w:val="0"/>
          <w:position w:val="8"/>
          <w:sz w:val="24"/>
          <w:szCs w:val="24"/>
        </w:rPr>
      </w:pPr>
      <w:r w:rsidRPr="00692B8D">
        <w:rPr>
          <w:b/>
          <w:snapToGrid w:val="0"/>
          <w:position w:val="8"/>
          <w:sz w:val="24"/>
          <w:szCs w:val="24"/>
        </w:rPr>
        <w:t>2. О</w:t>
      </w:r>
      <w:r>
        <w:rPr>
          <w:b/>
          <w:snapToGrid w:val="0"/>
          <w:position w:val="8"/>
          <w:sz w:val="24"/>
          <w:szCs w:val="24"/>
        </w:rPr>
        <w:t>БЯЗАТЕЛЬСТВА</w:t>
      </w:r>
      <w:r w:rsidRPr="00692B8D">
        <w:rPr>
          <w:b/>
          <w:snapToGrid w:val="0"/>
          <w:position w:val="8"/>
          <w:sz w:val="24"/>
          <w:szCs w:val="24"/>
        </w:rPr>
        <w:t xml:space="preserve"> ООО ''С</w:t>
      </w:r>
      <w:r>
        <w:rPr>
          <w:b/>
          <w:snapToGrid w:val="0"/>
          <w:position w:val="8"/>
          <w:sz w:val="24"/>
          <w:szCs w:val="24"/>
        </w:rPr>
        <w:t>АЛЮТ</w:t>
      </w:r>
      <w:r w:rsidRPr="00692B8D">
        <w:rPr>
          <w:b/>
          <w:snapToGrid w:val="0"/>
          <w:position w:val="8"/>
          <w:sz w:val="24"/>
          <w:szCs w:val="24"/>
        </w:rPr>
        <w:t>''</w:t>
      </w:r>
    </w:p>
    <w:p w:rsidR="006E6C57" w:rsidRPr="00692B8D" w:rsidRDefault="006E6C57" w:rsidP="005B16BC">
      <w:pPr>
        <w:pStyle w:val="BlockText"/>
        <w:ind w:left="-851" w:right="-365"/>
        <w:rPr>
          <w:position w:val="8"/>
          <w:szCs w:val="24"/>
        </w:rPr>
      </w:pPr>
      <w:r w:rsidRPr="00692B8D">
        <w:rPr>
          <w:position w:val="8"/>
          <w:szCs w:val="24"/>
        </w:rPr>
        <w:t>2.1. ООО ''Салют'' представляет ОАО ''ДРСК'' свои подъездные пути для подачи желез</w:t>
      </w:r>
      <w:r w:rsidRPr="00692B8D">
        <w:rPr>
          <w:position w:val="8"/>
          <w:szCs w:val="24"/>
        </w:rPr>
        <w:softHyphen/>
        <w:t>ной дорогой ст. Уссурийск ДВЖД поступающих с грузом вагонов.</w:t>
      </w:r>
    </w:p>
    <w:p w:rsidR="006E6C57" w:rsidRPr="00692B8D" w:rsidRDefault="006E6C57" w:rsidP="005B16BC">
      <w:pPr>
        <w:pStyle w:val="BlockText"/>
        <w:ind w:left="-851" w:right="-365" w:firstLine="425"/>
        <w:rPr>
          <w:position w:val="8"/>
          <w:szCs w:val="24"/>
        </w:rPr>
      </w:pPr>
      <w:r w:rsidRPr="00692B8D">
        <w:rPr>
          <w:position w:val="8"/>
          <w:szCs w:val="24"/>
        </w:rPr>
        <w:t>2.2. Производит своими силами в соответствии с Правилами транспортного обслуживания орга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>низаций и предприятий железнодорожным транспортом не общего пользования, Правилами эксплуа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>тации и обслуживания железнодорожных путей не общего пользования и Уставом железнодорожного транспорта РФ, а также на условиях настоящего договора осуществляет профилактический и капи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>тальный ремонт подъездных путей с заменой шпал, рельс и стрелочного перевода в пределах до же</w:t>
      </w:r>
      <w:r>
        <w:rPr>
          <w:position w:val="8"/>
          <w:szCs w:val="24"/>
        </w:rPr>
        <w:softHyphen/>
      </w:r>
      <w:r w:rsidRPr="00692B8D">
        <w:rPr>
          <w:position w:val="8"/>
          <w:szCs w:val="24"/>
        </w:rPr>
        <w:t>лезнодорожных ворот, разделяющих территорию ООО "Салют" и территорию ОАО "ДРСК".</w:t>
      </w:r>
    </w:p>
    <w:p w:rsidR="006E6C57" w:rsidRPr="00692B8D" w:rsidRDefault="006E6C57" w:rsidP="005B16BC">
      <w:pPr>
        <w:widowControl w:val="0"/>
        <w:ind w:left="-851" w:right="-365" w:firstLine="284"/>
        <w:jc w:val="both"/>
        <w:rPr>
          <w:snapToGrid w:val="0"/>
          <w:position w:val="8"/>
          <w:sz w:val="16"/>
          <w:szCs w:val="24"/>
        </w:rPr>
      </w:pPr>
    </w:p>
    <w:p w:rsidR="006E6C57" w:rsidRPr="00692B8D" w:rsidRDefault="006E6C57" w:rsidP="005B16BC">
      <w:pPr>
        <w:widowControl w:val="0"/>
        <w:ind w:left="-851" w:right="-365"/>
        <w:jc w:val="center"/>
        <w:outlineLvl w:val="0"/>
        <w:rPr>
          <w:b/>
          <w:snapToGrid w:val="0"/>
          <w:position w:val="8"/>
          <w:sz w:val="24"/>
          <w:szCs w:val="24"/>
        </w:rPr>
      </w:pPr>
      <w:r w:rsidRPr="00692B8D">
        <w:rPr>
          <w:b/>
          <w:snapToGrid w:val="0"/>
          <w:position w:val="8"/>
          <w:sz w:val="24"/>
          <w:szCs w:val="24"/>
        </w:rPr>
        <w:t>3. О</w:t>
      </w:r>
      <w:r>
        <w:rPr>
          <w:b/>
          <w:snapToGrid w:val="0"/>
          <w:position w:val="8"/>
          <w:sz w:val="24"/>
          <w:szCs w:val="24"/>
        </w:rPr>
        <w:t>БЯЗАТЕЛЬСТВА</w:t>
      </w:r>
      <w:r w:rsidRPr="00692B8D">
        <w:rPr>
          <w:b/>
          <w:snapToGrid w:val="0"/>
          <w:position w:val="8"/>
          <w:sz w:val="24"/>
          <w:szCs w:val="24"/>
        </w:rPr>
        <w:t xml:space="preserve"> ОАО ''ДРСК''</w:t>
      </w:r>
    </w:p>
    <w:p w:rsidR="006E6C57" w:rsidRPr="00692B8D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3.1. В пределах своей территории содержит в надлежащем состоянии подъездные пути, стре</w:t>
      </w:r>
      <w:r w:rsidRPr="00692B8D">
        <w:rPr>
          <w:snapToGrid w:val="0"/>
          <w:position w:val="8"/>
          <w:sz w:val="24"/>
          <w:szCs w:val="24"/>
        </w:rPr>
        <w:softHyphen/>
        <w:t>лоч</w:t>
      </w:r>
      <w:r>
        <w:rPr>
          <w:snapToGrid w:val="0"/>
          <w:position w:val="8"/>
          <w:sz w:val="24"/>
          <w:szCs w:val="24"/>
        </w:rPr>
        <w:softHyphen/>
      </w:r>
      <w:r w:rsidRPr="00692B8D">
        <w:rPr>
          <w:snapToGrid w:val="0"/>
          <w:position w:val="8"/>
          <w:sz w:val="24"/>
          <w:szCs w:val="24"/>
        </w:rPr>
        <w:t>ных устройств и габариты, обеспечивает безопасность при подаче и уборке вагонов.</w:t>
      </w:r>
    </w:p>
    <w:p w:rsidR="006E6C57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3.2. Обеспечивает своими силами при подаче и уборке вагонов открытие ворот, разделяю</w:t>
      </w:r>
      <w:r w:rsidRPr="00692B8D">
        <w:rPr>
          <w:snapToGrid w:val="0"/>
          <w:position w:val="8"/>
          <w:sz w:val="24"/>
          <w:szCs w:val="24"/>
        </w:rPr>
        <w:softHyphen/>
        <w:t>щих территорию ООО ''Салют'' и ОАО "ДРСК", а также в дальнейшем содержит ворота в закрытом на за</w:t>
      </w:r>
      <w:r>
        <w:rPr>
          <w:snapToGrid w:val="0"/>
          <w:position w:val="8"/>
          <w:sz w:val="24"/>
          <w:szCs w:val="24"/>
        </w:rPr>
        <w:softHyphen/>
      </w:r>
      <w:r w:rsidRPr="00692B8D">
        <w:rPr>
          <w:snapToGrid w:val="0"/>
          <w:position w:val="8"/>
          <w:sz w:val="24"/>
          <w:szCs w:val="24"/>
        </w:rPr>
        <w:t>пор состоянии.</w:t>
      </w:r>
    </w:p>
    <w:p w:rsidR="006E6C57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>
        <w:rPr>
          <w:snapToGrid w:val="0"/>
          <w:position w:val="8"/>
          <w:sz w:val="24"/>
          <w:szCs w:val="24"/>
        </w:rPr>
        <w:t>3.3. Оплата за предоставление подъездых путей производится ежемесячно до 25 числа оплачиваемого месяца, на основании выставленного счёта Поставщиком услуг до 1</w:t>
      </w:r>
      <w:r w:rsidRPr="00B9712F">
        <w:rPr>
          <w:snapToGrid w:val="0"/>
          <w:position w:val="8"/>
          <w:sz w:val="24"/>
          <w:szCs w:val="24"/>
        </w:rPr>
        <w:t>0</w:t>
      </w:r>
      <w:r>
        <w:rPr>
          <w:snapToGrid w:val="0"/>
          <w:position w:val="8"/>
          <w:sz w:val="24"/>
          <w:szCs w:val="24"/>
        </w:rPr>
        <w:t xml:space="preserve"> числа текущего месяца, согласно калькуляции, являющейся неотъемлемой частью договора. Датой оплаты считается дата списания денежных средств с расчётного счёта Покупателя, но не позднее 25 числа оплачиваемого месяца.</w:t>
      </w:r>
    </w:p>
    <w:p w:rsidR="006E6C57" w:rsidRPr="00692B8D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3.</w:t>
      </w:r>
      <w:r>
        <w:rPr>
          <w:snapToGrid w:val="0"/>
          <w:position w:val="8"/>
          <w:sz w:val="24"/>
          <w:szCs w:val="24"/>
        </w:rPr>
        <w:t>4</w:t>
      </w:r>
      <w:r w:rsidRPr="00692B8D">
        <w:rPr>
          <w:snapToGrid w:val="0"/>
          <w:position w:val="8"/>
          <w:sz w:val="24"/>
          <w:szCs w:val="24"/>
        </w:rPr>
        <w:t>. Оплата за подачу и уборку вагонов производится самостоятельно собственником вагона.</w:t>
      </w:r>
    </w:p>
    <w:p w:rsidR="006E6C57" w:rsidRPr="00692B8D" w:rsidRDefault="006E6C57" w:rsidP="005B16BC">
      <w:pPr>
        <w:widowControl w:val="0"/>
        <w:ind w:left="-851" w:right="-365" w:firstLine="425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3.</w:t>
      </w:r>
      <w:r>
        <w:rPr>
          <w:snapToGrid w:val="0"/>
          <w:position w:val="8"/>
          <w:sz w:val="24"/>
          <w:szCs w:val="24"/>
        </w:rPr>
        <w:t>5</w:t>
      </w:r>
      <w:r w:rsidRPr="00692B8D">
        <w:rPr>
          <w:snapToGrid w:val="0"/>
          <w:position w:val="8"/>
          <w:sz w:val="24"/>
          <w:szCs w:val="24"/>
        </w:rPr>
        <w:t>. Ответственность за безопасные условия труда и охрану труда, возлагается на пользова</w:t>
      </w:r>
      <w:r w:rsidRPr="00692B8D">
        <w:rPr>
          <w:snapToGrid w:val="0"/>
          <w:position w:val="8"/>
          <w:sz w:val="24"/>
          <w:szCs w:val="24"/>
        </w:rPr>
        <w:softHyphen/>
        <w:t>теля услуг.</w:t>
      </w:r>
    </w:p>
    <w:p w:rsidR="006E6C57" w:rsidRPr="00692B8D" w:rsidRDefault="006E6C57" w:rsidP="005B16BC">
      <w:pPr>
        <w:widowControl w:val="0"/>
        <w:ind w:left="-284" w:right="-365" w:firstLine="425"/>
        <w:jc w:val="both"/>
        <w:rPr>
          <w:snapToGrid w:val="0"/>
          <w:position w:val="8"/>
          <w:sz w:val="16"/>
          <w:szCs w:val="24"/>
        </w:rPr>
      </w:pPr>
    </w:p>
    <w:p w:rsidR="006E6C57" w:rsidRPr="00692B8D" w:rsidRDefault="006E6C57" w:rsidP="005B16BC">
      <w:pPr>
        <w:widowControl w:val="0"/>
        <w:ind w:left="-993" w:right="-365" w:firstLine="142"/>
        <w:jc w:val="center"/>
        <w:outlineLvl w:val="0"/>
        <w:rPr>
          <w:b/>
          <w:snapToGrid w:val="0"/>
          <w:position w:val="8"/>
          <w:sz w:val="24"/>
          <w:szCs w:val="24"/>
        </w:rPr>
      </w:pPr>
      <w:r w:rsidRPr="00692B8D">
        <w:rPr>
          <w:b/>
          <w:snapToGrid w:val="0"/>
          <w:position w:val="8"/>
          <w:sz w:val="24"/>
          <w:szCs w:val="24"/>
        </w:rPr>
        <w:t>4. П</w:t>
      </w:r>
      <w:r>
        <w:rPr>
          <w:b/>
          <w:snapToGrid w:val="0"/>
          <w:position w:val="8"/>
          <w:sz w:val="24"/>
          <w:szCs w:val="24"/>
        </w:rPr>
        <w:t>ОРЯДОК</w:t>
      </w:r>
      <w:r w:rsidRPr="00692B8D">
        <w:rPr>
          <w:b/>
          <w:snapToGrid w:val="0"/>
          <w:position w:val="8"/>
          <w:sz w:val="24"/>
          <w:szCs w:val="24"/>
        </w:rPr>
        <w:t xml:space="preserve"> </w:t>
      </w:r>
      <w:r>
        <w:rPr>
          <w:b/>
          <w:snapToGrid w:val="0"/>
          <w:position w:val="8"/>
          <w:sz w:val="24"/>
          <w:szCs w:val="24"/>
        </w:rPr>
        <w:t>РАСТОРЖЕНИЯ</w:t>
      </w:r>
      <w:r w:rsidRPr="00692B8D">
        <w:rPr>
          <w:b/>
          <w:snapToGrid w:val="0"/>
          <w:position w:val="8"/>
          <w:sz w:val="24"/>
          <w:szCs w:val="24"/>
        </w:rPr>
        <w:t xml:space="preserve"> </w:t>
      </w:r>
      <w:r>
        <w:rPr>
          <w:b/>
          <w:snapToGrid w:val="0"/>
          <w:position w:val="8"/>
          <w:sz w:val="24"/>
          <w:szCs w:val="24"/>
        </w:rPr>
        <w:t>ДОГОВОРА</w:t>
      </w:r>
      <w:r w:rsidRPr="00692B8D">
        <w:rPr>
          <w:b/>
          <w:snapToGrid w:val="0"/>
          <w:position w:val="8"/>
          <w:sz w:val="24"/>
          <w:szCs w:val="24"/>
        </w:rPr>
        <w:t xml:space="preserve"> </w:t>
      </w:r>
      <w:r>
        <w:rPr>
          <w:b/>
          <w:snapToGrid w:val="0"/>
          <w:position w:val="8"/>
          <w:sz w:val="24"/>
          <w:szCs w:val="24"/>
        </w:rPr>
        <w:t>И</w:t>
      </w:r>
      <w:r w:rsidRPr="00692B8D">
        <w:rPr>
          <w:b/>
          <w:snapToGrid w:val="0"/>
          <w:position w:val="8"/>
          <w:sz w:val="24"/>
          <w:szCs w:val="24"/>
        </w:rPr>
        <w:t xml:space="preserve"> </w:t>
      </w:r>
      <w:r>
        <w:rPr>
          <w:b/>
          <w:snapToGrid w:val="0"/>
          <w:position w:val="8"/>
          <w:sz w:val="24"/>
          <w:szCs w:val="24"/>
        </w:rPr>
        <w:t>РАССМОТРЕНИЕ СПОРОВ</w:t>
      </w:r>
    </w:p>
    <w:p w:rsidR="006E6C57" w:rsidRPr="00692B8D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4.1. Все споры и разногласия,  возникшие между сторонами по настоящему договору или в связи с ним, разрешаются путем переговоров между сторонами.</w:t>
      </w:r>
    </w:p>
    <w:p w:rsidR="006E6C57" w:rsidRPr="00692B8D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4.2. В случае если невозможно разрешить разногласия путем переговоров они подлежат рас</w:t>
      </w:r>
      <w:r w:rsidRPr="00692B8D">
        <w:rPr>
          <w:snapToGrid w:val="0"/>
          <w:position w:val="8"/>
          <w:sz w:val="24"/>
          <w:szCs w:val="24"/>
        </w:rPr>
        <w:softHyphen/>
        <w:t>смот</w:t>
      </w:r>
      <w:r>
        <w:rPr>
          <w:snapToGrid w:val="0"/>
          <w:position w:val="8"/>
          <w:sz w:val="24"/>
          <w:szCs w:val="24"/>
        </w:rPr>
        <w:softHyphen/>
      </w:r>
      <w:r w:rsidRPr="00692B8D">
        <w:rPr>
          <w:snapToGrid w:val="0"/>
          <w:position w:val="8"/>
          <w:sz w:val="24"/>
          <w:szCs w:val="24"/>
        </w:rPr>
        <w:t>рению в арбитражном суде в установленном действующим законодательством порядке.</w:t>
      </w:r>
    </w:p>
    <w:p w:rsidR="006E6C57" w:rsidRDefault="006E6C57" w:rsidP="005B16BC">
      <w:pPr>
        <w:widowControl w:val="0"/>
        <w:ind w:left="-993" w:right="-365" w:firstLine="425"/>
        <w:jc w:val="both"/>
        <w:rPr>
          <w:snapToGrid w:val="0"/>
          <w:position w:val="8"/>
          <w:sz w:val="16"/>
          <w:szCs w:val="24"/>
        </w:rPr>
      </w:pPr>
    </w:p>
    <w:p w:rsidR="006E6C57" w:rsidRDefault="006E6C57" w:rsidP="005B16BC">
      <w:pPr>
        <w:widowControl w:val="0"/>
        <w:ind w:left="-900" w:right="-365" w:firstLine="540"/>
        <w:outlineLvl w:val="0"/>
        <w:rPr>
          <w:b/>
          <w:snapToGrid w:val="0"/>
          <w:position w:val="8"/>
          <w:sz w:val="24"/>
        </w:rPr>
      </w:pPr>
    </w:p>
    <w:p w:rsidR="006E6C57" w:rsidRPr="003B4AE4" w:rsidRDefault="006E6C57" w:rsidP="005B16BC">
      <w:pPr>
        <w:widowControl w:val="0"/>
        <w:ind w:left="-900" w:right="-365" w:firstLine="49"/>
        <w:jc w:val="center"/>
        <w:outlineLvl w:val="0"/>
        <w:rPr>
          <w:b/>
          <w:snapToGrid w:val="0"/>
          <w:position w:val="8"/>
          <w:sz w:val="24"/>
        </w:rPr>
      </w:pPr>
      <w:r>
        <w:rPr>
          <w:b/>
          <w:snapToGrid w:val="0"/>
          <w:position w:val="8"/>
          <w:sz w:val="24"/>
        </w:rPr>
        <w:t>5</w:t>
      </w:r>
      <w:r w:rsidRPr="003B4AE4">
        <w:rPr>
          <w:b/>
          <w:snapToGrid w:val="0"/>
          <w:position w:val="8"/>
          <w:sz w:val="24"/>
        </w:rPr>
        <w:t xml:space="preserve">. </w:t>
      </w:r>
      <w:r>
        <w:rPr>
          <w:b/>
          <w:snapToGrid w:val="0"/>
          <w:position w:val="8"/>
          <w:sz w:val="24"/>
        </w:rPr>
        <w:t>СРОК ДЕЙСТВИЯ</w:t>
      </w:r>
      <w:r w:rsidRPr="003B4AE4">
        <w:rPr>
          <w:b/>
          <w:snapToGrid w:val="0"/>
          <w:position w:val="8"/>
          <w:sz w:val="24"/>
        </w:rPr>
        <w:t xml:space="preserve"> </w:t>
      </w:r>
      <w:r>
        <w:rPr>
          <w:b/>
          <w:snapToGrid w:val="0"/>
          <w:position w:val="8"/>
          <w:sz w:val="24"/>
        </w:rPr>
        <w:t>ДОГОВОРА И УСЛОВИЯ ЕГО</w:t>
      </w:r>
      <w:r w:rsidRPr="003B4AE4">
        <w:rPr>
          <w:b/>
          <w:snapToGrid w:val="0"/>
          <w:position w:val="8"/>
          <w:sz w:val="24"/>
        </w:rPr>
        <w:t xml:space="preserve"> </w:t>
      </w:r>
      <w:r>
        <w:rPr>
          <w:b/>
          <w:snapToGrid w:val="0"/>
          <w:position w:val="8"/>
          <w:sz w:val="24"/>
        </w:rPr>
        <w:t>ИЗМЕНЕНИЯ И РАСТОРЖЕНИЯ</w:t>
      </w:r>
    </w:p>
    <w:p w:rsidR="006E6C57" w:rsidRPr="003B4AE4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</w:rPr>
      </w:pPr>
      <w:r>
        <w:rPr>
          <w:snapToGrid w:val="0"/>
          <w:position w:val="8"/>
          <w:sz w:val="24"/>
        </w:rPr>
        <w:t>5</w:t>
      </w:r>
      <w:r w:rsidRPr="003B4AE4">
        <w:rPr>
          <w:snapToGrid w:val="0"/>
          <w:position w:val="8"/>
          <w:sz w:val="24"/>
        </w:rPr>
        <w:t xml:space="preserve">.1. Настоящий договор вступает в силу </w:t>
      </w:r>
      <w:r w:rsidRPr="00432E7C">
        <w:rPr>
          <w:b/>
          <w:i/>
          <w:snapToGrid w:val="0"/>
          <w:position w:val="8"/>
          <w:sz w:val="24"/>
        </w:rPr>
        <w:t xml:space="preserve">с </w:t>
      </w:r>
      <w:r w:rsidRPr="00432E7C">
        <w:rPr>
          <w:b/>
          <w:i/>
          <w:snapToGrid w:val="0"/>
          <w:position w:val="8"/>
          <w:sz w:val="24"/>
          <w:u w:val="single"/>
        </w:rPr>
        <w:t>"01"</w:t>
      </w:r>
      <w:r w:rsidRPr="00432E7C">
        <w:rPr>
          <w:b/>
          <w:i/>
          <w:snapToGrid w:val="0"/>
          <w:position w:val="8"/>
          <w:sz w:val="24"/>
        </w:rPr>
        <w:t xml:space="preserve">  </w:t>
      </w:r>
      <w:r w:rsidRPr="00432E7C">
        <w:rPr>
          <w:b/>
          <w:i/>
          <w:snapToGrid w:val="0"/>
          <w:position w:val="8"/>
          <w:sz w:val="24"/>
          <w:u w:val="single"/>
        </w:rPr>
        <w:t>января</w:t>
      </w:r>
      <w:r w:rsidRPr="00432E7C">
        <w:rPr>
          <w:b/>
          <w:i/>
          <w:snapToGrid w:val="0"/>
          <w:position w:val="8"/>
          <w:sz w:val="24"/>
        </w:rPr>
        <w:t xml:space="preserve"> 201</w:t>
      </w:r>
      <w:r>
        <w:rPr>
          <w:b/>
          <w:i/>
          <w:snapToGrid w:val="0"/>
          <w:position w:val="8"/>
          <w:sz w:val="24"/>
        </w:rPr>
        <w:t>5</w:t>
      </w:r>
      <w:r w:rsidRPr="00432E7C">
        <w:rPr>
          <w:b/>
          <w:i/>
          <w:snapToGrid w:val="0"/>
          <w:position w:val="8"/>
          <w:sz w:val="24"/>
        </w:rPr>
        <w:t xml:space="preserve">г. и действует до </w:t>
      </w:r>
      <w:r w:rsidRPr="00432E7C">
        <w:rPr>
          <w:b/>
          <w:i/>
          <w:snapToGrid w:val="0"/>
          <w:position w:val="8"/>
          <w:sz w:val="24"/>
          <w:u w:val="single"/>
        </w:rPr>
        <w:t>"31"</w:t>
      </w:r>
      <w:r w:rsidRPr="00432E7C">
        <w:rPr>
          <w:b/>
          <w:i/>
          <w:snapToGrid w:val="0"/>
          <w:position w:val="8"/>
          <w:sz w:val="24"/>
        </w:rPr>
        <w:t xml:space="preserve">  </w:t>
      </w:r>
      <w:r w:rsidRPr="00432E7C">
        <w:rPr>
          <w:b/>
          <w:i/>
          <w:snapToGrid w:val="0"/>
          <w:position w:val="8"/>
          <w:sz w:val="24"/>
          <w:u w:val="single"/>
        </w:rPr>
        <w:t>декабря</w:t>
      </w:r>
      <w:r w:rsidRPr="00432E7C">
        <w:rPr>
          <w:b/>
          <w:i/>
          <w:snapToGrid w:val="0"/>
          <w:position w:val="8"/>
          <w:sz w:val="24"/>
        </w:rPr>
        <w:t xml:space="preserve"> 201</w:t>
      </w:r>
      <w:r>
        <w:rPr>
          <w:b/>
          <w:i/>
          <w:snapToGrid w:val="0"/>
          <w:position w:val="8"/>
          <w:sz w:val="24"/>
        </w:rPr>
        <w:t>5</w:t>
      </w:r>
      <w:r w:rsidRPr="00432E7C">
        <w:rPr>
          <w:b/>
          <w:i/>
          <w:snapToGrid w:val="0"/>
          <w:position w:val="8"/>
          <w:sz w:val="24"/>
        </w:rPr>
        <w:t>г.,</w:t>
      </w:r>
      <w:r w:rsidRPr="003B4AE4">
        <w:rPr>
          <w:snapToGrid w:val="0"/>
          <w:position w:val="8"/>
          <w:sz w:val="24"/>
        </w:rPr>
        <w:t xml:space="preserve"> </w:t>
      </w:r>
      <w:r>
        <w:rPr>
          <w:snapToGrid w:val="0"/>
          <w:position w:val="8"/>
          <w:sz w:val="24"/>
        </w:rPr>
        <w:t xml:space="preserve"> </w:t>
      </w:r>
    </w:p>
    <w:p w:rsidR="006E6C57" w:rsidRPr="003B4AE4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</w:rPr>
      </w:pPr>
      <w:r>
        <w:rPr>
          <w:snapToGrid w:val="0"/>
          <w:position w:val="8"/>
          <w:sz w:val="24"/>
        </w:rPr>
        <w:t>5</w:t>
      </w:r>
      <w:r w:rsidRPr="003B4AE4">
        <w:rPr>
          <w:snapToGrid w:val="0"/>
          <w:position w:val="8"/>
          <w:sz w:val="24"/>
        </w:rPr>
        <w:t>.</w:t>
      </w:r>
      <w:r>
        <w:rPr>
          <w:snapToGrid w:val="0"/>
          <w:position w:val="8"/>
          <w:sz w:val="24"/>
        </w:rPr>
        <w:t>2</w:t>
      </w:r>
      <w:r w:rsidRPr="003B4AE4">
        <w:rPr>
          <w:snapToGrid w:val="0"/>
          <w:position w:val="8"/>
          <w:sz w:val="24"/>
        </w:rPr>
        <w:t>. В случае изменения юридических адресов или банковских реквизитов одна из сторон из</w:t>
      </w:r>
      <w:r w:rsidRPr="003B4AE4">
        <w:rPr>
          <w:snapToGrid w:val="0"/>
          <w:position w:val="8"/>
          <w:sz w:val="24"/>
        </w:rPr>
        <w:softHyphen/>
        <w:t>ве</w:t>
      </w:r>
      <w:r w:rsidRPr="003B4AE4">
        <w:rPr>
          <w:snapToGrid w:val="0"/>
          <w:position w:val="8"/>
          <w:sz w:val="24"/>
        </w:rPr>
        <w:softHyphen/>
        <w:t>щает другую сторону в 5-ти дневный срок.</w:t>
      </w:r>
    </w:p>
    <w:p w:rsidR="006E6C57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  <w:szCs w:val="24"/>
        </w:rPr>
      </w:pPr>
      <w:r w:rsidRPr="00692B8D">
        <w:rPr>
          <w:snapToGrid w:val="0"/>
          <w:position w:val="8"/>
          <w:sz w:val="24"/>
          <w:szCs w:val="24"/>
        </w:rPr>
        <w:t>5.</w:t>
      </w:r>
      <w:r>
        <w:rPr>
          <w:snapToGrid w:val="0"/>
          <w:position w:val="8"/>
          <w:sz w:val="24"/>
          <w:szCs w:val="24"/>
        </w:rPr>
        <w:t>3</w:t>
      </w:r>
      <w:r w:rsidRPr="00692B8D">
        <w:rPr>
          <w:snapToGrid w:val="0"/>
          <w:position w:val="8"/>
          <w:sz w:val="24"/>
          <w:szCs w:val="24"/>
        </w:rPr>
        <w:t xml:space="preserve">. Настоящий договор составлен в двух экземплярах, имеющих одинаковую юридическую силу. </w:t>
      </w:r>
    </w:p>
    <w:p w:rsidR="006E6C57" w:rsidRDefault="006E6C57" w:rsidP="005B16BC">
      <w:pPr>
        <w:widowControl w:val="0"/>
        <w:ind w:left="-900" w:right="-365" w:firstLine="540"/>
        <w:jc w:val="both"/>
        <w:rPr>
          <w:snapToGrid w:val="0"/>
          <w:position w:val="8"/>
          <w:sz w:val="24"/>
          <w:szCs w:val="24"/>
        </w:rPr>
      </w:pPr>
    </w:p>
    <w:p w:rsidR="006E6C57" w:rsidRDefault="006E6C57" w:rsidP="005B16BC">
      <w:pPr>
        <w:widowControl w:val="0"/>
        <w:ind w:left="-900" w:right="-365" w:firstLine="49"/>
        <w:jc w:val="center"/>
        <w:rPr>
          <w:b/>
          <w:snapToGrid w:val="0"/>
          <w:position w:val="8"/>
          <w:sz w:val="24"/>
          <w:szCs w:val="24"/>
        </w:rPr>
      </w:pPr>
      <w:r w:rsidRPr="00AF7D25">
        <w:rPr>
          <w:b/>
          <w:snapToGrid w:val="0"/>
          <w:position w:val="8"/>
          <w:sz w:val="24"/>
          <w:szCs w:val="24"/>
        </w:rPr>
        <w:t>6. АДРЕСА И РЕКВИЗИТЫ СТОРОН</w:t>
      </w:r>
    </w:p>
    <w:p w:rsidR="006E6C57" w:rsidRPr="00AF7D25" w:rsidRDefault="006E6C57" w:rsidP="005B16BC">
      <w:pPr>
        <w:widowControl w:val="0"/>
        <w:ind w:left="-900" w:right="-365" w:firstLine="49"/>
        <w:jc w:val="center"/>
        <w:rPr>
          <w:b/>
          <w:snapToGrid w:val="0"/>
          <w:position w:val="8"/>
          <w:sz w:val="2"/>
          <w:szCs w:val="2"/>
        </w:rPr>
      </w:pPr>
    </w:p>
    <w:tbl>
      <w:tblPr>
        <w:tblW w:w="10939" w:type="dxa"/>
        <w:tblInd w:w="-885" w:type="dxa"/>
        <w:tblLook w:val="0000"/>
      </w:tblPr>
      <w:tblGrid>
        <w:gridCol w:w="5493"/>
        <w:gridCol w:w="540"/>
        <w:gridCol w:w="4906"/>
      </w:tblGrid>
      <w:tr w:rsidR="006E6C57" w:rsidRPr="00CE75FA" w:rsidTr="002D4B2D">
        <w:trPr>
          <w:trHeight w:val="2324"/>
        </w:trPr>
        <w:tc>
          <w:tcPr>
            <w:tcW w:w="5493" w:type="dxa"/>
          </w:tcPr>
          <w:p w:rsidR="006E6C57" w:rsidRPr="00CE75FA" w:rsidRDefault="006E6C57" w:rsidP="002D4B2D">
            <w:pPr>
              <w:pStyle w:val="PlainTex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"</w:t>
            </w: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>Салют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"</w:t>
            </w:r>
          </w:p>
          <w:p w:rsidR="006E6C57" w:rsidRPr="00CE75FA" w:rsidRDefault="006E6C57" w:rsidP="002D4B2D">
            <w:pPr>
              <w:pStyle w:val="PlainTex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/КПП</w:t>
            </w: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2511039273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/251101001</w:t>
            </w:r>
          </w:p>
          <w:p w:rsidR="006E6C57" w:rsidRDefault="006E6C57" w:rsidP="002D4B2D">
            <w:pPr>
              <w:pStyle w:val="PlainText"/>
              <w:ind w:right="-96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692524,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Приморский край, </w:t>
            </w: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>г. Уссу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р</w:t>
            </w: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>ийск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</w:t>
            </w:r>
          </w:p>
          <w:p w:rsidR="006E6C57" w:rsidRPr="00CE75FA" w:rsidRDefault="006E6C57" w:rsidP="002D4B2D">
            <w:pPr>
              <w:pStyle w:val="PlainText"/>
              <w:ind w:right="-96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ул. Ровная,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д. </w:t>
            </w:r>
            <w:r w:rsidRPr="00CE75FA">
              <w:rPr>
                <w:rFonts w:ascii="Times New Roman" w:eastAsia="MS Mincho" w:hAnsi="Times New Roman" w:cs="Times New Roman"/>
                <w:sz w:val="24"/>
                <w:szCs w:val="24"/>
              </w:rPr>
              <w:t>24</w:t>
            </w:r>
          </w:p>
          <w:p w:rsidR="006E6C57" w:rsidRPr="0097141F" w:rsidRDefault="006E6C57" w:rsidP="002D4B2D">
            <w:pPr>
              <w:pStyle w:val="PlainTex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97141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8(4234) </w:t>
            </w:r>
            <w:r w:rsidRPr="0097141F">
              <w:rPr>
                <w:rFonts w:ascii="Times New Roman" w:eastAsia="MS Mincho" w:hAnsi="Times New Roman" w:cs="Times New Roman"/>
                <w:sz w:val="24"/>
                <w:szCs w:val="24"/>
              </w:rPr>
              <w:t>33-21-80, 33-02-63</w:t>
            </w:r>
          </w:p>
          <w:p w:rsidR="006E6C57" w:rsidRPr="00740CD4" w:rsidRDefault="006E6C57" w:rsidP="005B16BC">
            <w:pPr>
              <w:pStyle w:val="PlainText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р</w:t>
            </w:r>
            <w:r w:rsidRPr="0097141F">
              <w:rPr>
                <w:rFonts w:ascii="Times New Roman" w:eastAsia="MS Mincho" w:hAnsi="Times New Roman" w:cs="Times New Roman"/>
                <w:sz w:val="24"/>
                <w:szCs w:val="24"/>
              </w:rPr>
              <w:t>/с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ч. 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40702810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0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50090100632 в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Дальневосточном  банке Сбербанка РФ 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Хабаровск</w:t>
            </w:r>
          </w:p>
          <w:p w:rsidR="006E6C57" w:rsidRPr="00740CD4" w:rsidRDefault="006E6C57" w:rsidP="005B16BC">
            <w:pPr>
              <w:pStyle w:val="PlainText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корр/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сч.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30101810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0000000060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  <w:p w:rsidR="006E6C57" w:rsidRPr="00740CD4" w:rsidRDefault="006E6C57" w:rsidP="005B16BC">
            <w:pPr>
              <w:pStyle w:val="PlainText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БИК 040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813608</w:t>
            </w:r>
          </w:p>
          <w:p w:rsidR="006E6C57" w:rsidRDefault="006E6C57" w:rsidP="002D4B2D">
            <w:pPr>
              <w:pStyle w:val="PlainTex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2497B">
              <w:rPr>
                <w:rFonts w:ascii="Times New Roman" w:eastAsia="MS Mincho" w:hAnsi="Times New Roman" w:cs="Times New Roman"/>
                <w:sz w:val="24"/>
                <w:szCs w:val="24"/>
              </w:rPr>
              <w:t>ОГРН 1022500865617</w:t>
            </w:r>
          </w:p>
          <w:p w:rsidR="006E6C57" w:rsidRDefault="006E6C57" w:rsidP="002D4B2D">
            <w:pPr>
              <w:pStyle w:val="PlainText"/>
              <w:ind w:left="-375" w:firstLine="318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Грузовой адрес: г. Уссурийск</w:t>
            </w:r>
          </w:p>
          <w:p w:rsidR="006E6C57" w:rsidRDefault="006E6C57" w:rsidP="002D4B2D">
            <w:pPr>
              <w:pStyle w:val="PlainText"/>
              <w:ind w:left="-375" w:firstLine="318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ДВЖД код 988607</w:t>
            </w:r>
          </w:p>
          <w:p w:rsidR="006E6C57" w:rsidRDefault="006E6C57" w:rsidP="002D4B2D">
            <w:pPr>
              <w:pStyle w:val="PlainText"/>
              <w:ind w:left="-375" w:firstLine="318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Код ООО "Салют" – 1744</w:t>
            </w:r>
          </w:p>
          <w:p w:rsidR="006E6C57" w:rsidRPr="00CE75FA" w:rsidRDefault="006E6C57" w:rsidP="002D4B2D">
            <w:pPr>
              <w:pStyle w:val="PlainText"/>
              <w:ind w:left="-108" w:firstLine="426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6E6C57" w:rsidRDefault="006E6C57" w:rsidP="002D4B2D">
            <w:pPr>
              <w:pStyle w:val="PlainText"/>
              <w:ind w:left="-108" w:firstLine="426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E6C57" w:rsidRPr="00CE75FA" w:rsidRDefault="006E6C57" w:rsidP="002D4B2D">
            <w:pPr>
              <w:pStyle w:val="PlainText"/>
              <w:ind w:left="-108" w:firstLine="426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4906" w:type="dxa"/>
          </w:tcPr>
          <w:p w:rsidR="006E6C57" w:rsidRDefault="006E6C57" w:rsidP="002D4B2D">
            <w:pPr>
              <w:pStyle w:val="PlainText"/>
              <w:ind w:left="-108" w:firstLine="426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F7D2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Плательщик: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ОАО "ДРСК"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675000, Амурская область, г. Благовещенск,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ул. Шевченко, д.28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F7D2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Грузополучатель: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Филиал ОАО "ДРСК" –  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"Приморские электрические сети"</w:t>
            </w:r>
          </w:p>
          <w:p w:rsidR="006E6C57" w:rsidRDefault="006E6C57" w:rsidP="00343FC3">
            <w:pPr>
              <w:pStyle w:val="PlainText"/>
              <w:ind w:left="-45" w:right="32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ИНН/КПП 2801108200/253731001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690080, Приморский край, </w:t>
            </w:r>
          </w:p>
          <w:p w:rsidR="006E6C57" w:rsidRDefault="006E6C57" w:rsidP="00343FC3">
            <w:pPr>
              <w:pStyle w:val="PlainText"/>
              <w:ind w:left="-45" w:right="32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г. Владивосток, ул. Командорская, д. 13А</w:t>
            </w:r>
          </w:p>
          <w:p w:rsidR="006E6C57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р/сч. 40702810550260180173 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Дальневосточном  банке Сбербанка РФ</w:t>
            </w:r>
          </w:p>
          <w:p w:rsidR="006E6C57" w:rsidRPr="00740CD4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Хабаровск</w:t>
            </w:r>
          </w:p>
          <w:p w:rsidR="006E6C57" w:rsidRPr="00740CD4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корр/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сч.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30101810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0000000060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  <w:p w:rsidR="006E6C57" w:rsidRPr="00740CD4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40CD4">
              <w:rPr>
                <w:rFonts w:ascii="Times New Roman" w:eastAsia="MS Mincho" w:hAnsi="Times New Roman" w:cs="Times New Roman"/>
                <w:sz w:val="24"/>
                <w:szCs w:val="24"/>
              </w:rPr>
              <w:t>БИК 040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813608</w:t>
            </w:r>
          </w:p>
          <w:p w:rsidR="006E6C57" w:rsidRPr="00CE75FA" w:rsidRDefault="006E6C57" w:rsidP="00343FC3">
            <w:pPr>
              <w:pStyle w:val="PlainText"/>
              <w:ind w:left="-45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ОКПО 97053894</w:t>
            </w:r>
          </w:p>
        </w:tc>
      </w:tr>
    </w:tbl>
    <w:p w:rsidR="006E6C57" w:rsidRPr="00CE75FA" w:rsidRDefault="006E6C57" w:rsidP="005B16BC">
      <w:pPr>
        <w:pStyle w:val="PlainText"/>
        <w:ind w:left="-993" w:firstLine="426"/>
        <w:rPr>
          <w:rFonts w:ascii="Times New Roman" w:eastAsia="MS Mincho" w:hAnsi="Times New Roman" w:cs="Times New Roman"/>
          <w:sz w:val="24"/>
          <w:szCs w:val="24"/>
        </w:rPr>
      </w:pPr>
    </w:p>
    <w:p w:rsidR="006E6C57" w:rsidRPr="00CE75FA" w:rsidRDefault="006E6C57" w:rsidP="005B16BC">
      <w:pPr>
        <w:pStyle w:val="PlainText"/>
        <w:ind w:left="-993" w:firstLine="426"/>
        <w:rPr>
          <w:rFonts w:ascii="Times New Roman" w:eastAsia="MS Mincho" w:hAnsi="Times New Roman" w:cs="Times New Roman"/>
          <w:sz w:val="24"/>
          <w:szCs w:val="24"/>
        </w:rPr>
      </w:pPr>
    </w:p>
    <w:p w:rsidR="006E6C57" w:rsidRDefault="006E6C57" w:rsidP="005B16BC">
      <w:pPr>
        <w:pStyle w:val="PlainText"/>
        <w:ind w:left="-993" w:firstLine="426"/>
        <w:rPr>
          <w:rFonts w:ascii="Times New Roman" w:eastAsia="MS Mincho" w:hAnsi="Times New Roman" w:cs="Times New Roman"/>
          <w:sz w:val="24"/>
          <w:szCs w:val="24"/>
        </w:rPr>
      </w:pPr>
    </w:p>
    <w:p w:rsidR="006E6C57" w:rsidRPr="00CE75FA" w:rsidRDefault="006E6C57" w:rsidP="005B16BC">
      <w:pPr>
        <w:pStyle w:val="PlainText"/>
        <w:ind w:left="-993" w:firstLine="426"/>
        <w:rPr>
          <w:rFonts w:ascii="Times New Roman" w:eastAsia="MS Mincho" w:hAnsi="Times New Roman" w:cs="Times New Roman"/>
          <w:sz w:val="24"/>
          <w:szCs w:val="24"/>
        </w:rPr>
      </w:pPr>
    </w:p>
    <w:p w:rsidR="006E6C57" w:rsidRPr="00CE75FA" w:rsidRDefault="006E6C57" w:rsidP="005B16BC">
      <w:pPr>
        <w:pStyle w:val="PlainText"/>
        <w:ind w:left="-993" w:firstLine="426"/>
        <w:rPr>
          <w:rFonts w:ascii="Times New Roman" w:eastAsia="MS Mincho" w:hAnsi="Times New Roman" w:cs="Times New Roman"/>
          <w:sz w:val="24"/>
          <w:szCs w:val="24"/>
        </w:rPr>
      </w:pPr>
    </w:p>
    <w:p w:rsidR="006E6C57" w:rsidRPr="00CE75FA" w:rsidRDefault="006E6C57" w:rsidP="005B16BC">
      <w:pPr>
        <w:pStyle w:val="PlainText"/>
        <w:ind w:left="-993" w:right="-285" w:firstLine="142"/>
        <w:rPr>
          <w:rFonts w:ascii="Times New Roman" w:eastAsia="MS Mincho" w:hAnsi="Times New Roman" w:cs="Times New Roman"/>
          <w:sz w:val="24"/>
          <w:szCs w:val="24"/>
        </w:rPr>
      </w:pPr>
      <w:r w:rsidRPr="00CE75FA">
        <w:rPr>
          <w:rFonts w:ascii="Times New Roman" w:eastAsia="MS Mincho" w:hAnsi="Times New Roman" w:cs="Times New Roman"/>
          <w:sz w:val="24"/>
          <w:szCs w:val="24"/>
        </w:rPr>
        <w:t>________________</w:t>
      </w:r>
      <w:r>
        <w:rPr>
          <w:rFonts w:ascii="Times New Roman" w:eastAsia="MS Mincho" w:hAnsi="Times New Roman" w:cs="Times New Roman"/>
          <w:sz w:val="24"/>
          <w:szCs w:val="24"/>
        </w:rPr>
        <w:t>_</w:t>
      </w:r>
      <w:r w:rsidRPr="00CE75FA">
        <w:rPr>
          <w:rFonts w:ascii="Times New Roman" w:eastAsia="MS Mincho" w:hAnsi="Times New Roman" w:cs="Times New Roman"/>
          <w:sz w:val="24"/>
          <w:szCs w:val="24"/>
        </w:rPr>
        <w:t xml:space="preserve"> Монастырный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Б.П.</w:t>
      </w:r>
      <w:r w:rsidRPr="00CE75FA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</w:t>
      </w:r>
      <w:r w:rsidRPr="00CE75FA">
        <w:rPr>
          <w:rFonts w:ascii="Times New Roman" w:eastAsia="MS Mincho" w:hAnsi="Times New Roman" w:cs="Times New Roman"/>
          <w:sz w:val="24"/>
          <w:szCs w:val="24"/>
        </w:rPr>
        <w:t>___________</w:t>
      </w:r>
      <w:r>
        <w:rPr>
          <w:rFonts w:ascii="Times New Roman" w:eastAsia="MS Mincho" w:hAnsi="Times New Roman" w:cs="Times New Roman"/>
          <w:sz w:val="24"/>
          <w:szCs w:val="24"/>
        </w:rPr>
        <w:t>__</w:t>
      </w:r>
      <w:r w:rsidRPr="00CE75FA">
        <w:rPr>
          <w:rFonts w:ascii="Times New Roman" w:eastAsia="MS Mincho" w:hAnsi="Times New Roman" w:cs="Times New Roman"/>
          <w:sz w:val="24"/>
          <w:szCs w:val="24"/>
        </w:rPr>
        <w:t>__</w:t>
      </w:r>
      <w:r>
        <w:rPr>
          <w:rFonts w:ascii="Times New Roman" w:eastAsia="MS Mincho" w:hAnsi="Times New Roman" w:cs="Times New Roman"/>
          <w:sz w:val="24"/>
          <w:szCs w:val="24"/>
        </w:rPr>
        <w:t>__</w:t>
      </w:r>
      <w:r w:rsidRPr="00CE75FA">
        <w:rPr>
          <w:rFonts w:ascii="Times New Roman" w:eastAsia="MS Mincho" w:hAnsi="Times New Roman" w:cs="Times New Roman"/>
          <w:sz w:val="24"/>
          <w:szCs w:val="24"/>
        </w:rPr>
        <w:t xml:space="preserve">__ </w:t>
      </w:r>
      <w:r>
        <w:rPr>
          <w:rFonts w:ascii="Times New Roman" w:eastAsia="MS Mincho" w:hAnsi="Times New Roman" w:cs="Times New Roman"/>
          <w:sz w:val="24"/>
          <w:szCs w:val="24"/>
        </w:rPr>
        <w:t>Чутенко С.И.</w:t>
      </w:r>
    </w:p>
    <w:p w:rsidR="006E6C57" w:rsidRPr="00CE75FA" w:rsidRDefault="006E6C57" w:rsidP="005B16BC">
      <w:pPr>
        <w:pStyle w:val="Heading6"/>
        <w:ind w:left="-993" w:right="-143" w:firstLine="426"/>
        <w:rPr>
          <w:szCs w:val="24"/>
        </w:rPr>
      </w:pPr>
    </w:p>
    <w:p w:rsidR="006E6C57" w:rsidRPr="00CE75FA" w:rsidRDefault="006E6C57" w:rsidP="005B16BC">
      <w:pPr>
        <w:ind w:left="-993" w:right="-143" w:firstLine="426"/>
        <w:rPr>
          <w:sz w:val="24"/>
          <w:szCs w:val="24"/>
        </w:rPr>
      </w:pPr>
    </w:p>
    <w:p w:rsidR="006E6C57" w:rsidRDefault="006E6C57" w:rsidP="005B16BC">
      <w:pPr>
        <w:ind w:left="5760" w:firstLine="720"/>
        <w:jc w:val="center"/>
        <w:rPr>
          <w:position w:val="16"/>
          <w:sz w:val="24"/>
        </w:rPr>
      </w:pPr>
    </w:p>
    <w:p w:rsidR="006E6C57" w:rsidRDefault="006E6C57" w:rsidP="005B16BC">
      <w:pPr>
        <w:ind w:left="5760" w:firstLine="720"/>
        <w:jc w:val="center"/>
        <w:rPr>
          <w:position w:val="16"/>
          <w:sz w:val="24"/>
        </w:rPr>
      </w:pPr>
    </w:p>
    <w:p w:rsidR="006E6C57" w:rsidRDefault="006E6C57" w:rsidP="005B16BC">
      <w:pPr>
        <w:ind w:left="5760" w:firstLine="720"/>
        <w:jc w:val="center"/>
        <w:rPr>
          <w:position w:val="16"/>
          <w:sz w:val="24"/>
        </w:rPr>
      </w:pPr>
    </w:p>
    <w:p w:rsidR="006E6C57" w:rsidRDefault="006E6C57" w:rsidP="005B16BC">
      <w:pPr>
        <w:ind w:left="5760" w:firstLine="720"/>
        <w:jc w:val="center"/>
        <w:rPr>
          <w:position w:val="16"/>
          <w:sz w:val="24"/>
        </w:rPr>
      </w:pPr>
    </w:p>
    <w:p w:rsidR="006E6C57" w:rsidRDefault="006E6C57" w:rsidP="005B16BC">
      <w:pPr>
        <w:ind w:left="5760" w:firstLine="720"/>
        <w:jc w:val="center"/>
        <w:rPr>
          <w:position w:val="16"/>
          <w:sz w:val="24"/>
        </w:rPr>
      </w:pPr>
    </w:p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Default="006E6C57" w:rsidP="005B16BC"/>
    <w:p w:rsidR="006E6C57" w:rsidRPr="0097141F" w:rsidRDefault="006E6C57" w:rsidP="005B16BC">
      <w:pPr>
        <w:spacing w:line="360" w:lineRule="auto"/>
        <w:ind w:left="5760" w:right="-365" w:firstLine="612"/>
        <w:jc w:val="center"/>
        <w:rPr>
          <w:position w:val="16"/>
          <w:sz w:val="24"/>
          <w:szCs w:val="24"/>
        </w:rPr>
      </w:pPr>
      <w:r w:rsidRPr="0097141F">
        <w:rPr>
          <w:position w:val="16"/>
          <w:sz w:val="24"/>
          <w:szCs w:val="24"/>
        </w:rPr>
        <w:t>''УТВЕРЖДАЮ''</w:t>
      </w:r>
    </w:p>
    <w:p w:rsidR="006E6C57" w:rsidRPr="0097141F" w:rsidRDefault="006E6C57" w:rsidP="005B16BC">
      <w:pPr>
        <w:spacing w:line="360" w:lineRule="auto"/>
        <w:ind w:left="5040" w:right="-365"/>
        <w:jc w:val="right"/>
        <w:rPr>
          <w:sz w:val="24"/>
          <w:szCs w:val="24"/>
        </w:rPr>
      </w:pPr>
      <w:r w:rsidRPr="0097141F">
        <w:rPr>
          <w:sz w:val="24"/>
          <w:szCs w:val="24"/>
        </w:rPr>
        <w:t>Генеральный директор ООО ''Салют''        ________________Монастырный Б.П.</w:t>
      </w:r>
    </w:p>
    <w:p w:rsidR="006E6C57" w:rsidRPr="0097141F" w:rsidRDefault="006E6C57" w:rsidP="005B16BC">
      <w:pPr>
        <w:spacing w:line="360" w:lineRule="auto"/>
        <w:ind w:left="7200" w:right="-365"/>
        <w:jc w:val="right"/>
        <w:rPr>
          <w:sz w:val="24"/>
          <w:szCs w:val="24"/>
        </w:rPr>
      </w:pPr>
      <w:r w:rsidRPr="0097141F">
        <w:rPr>
          <w:sz w:val="24"/>
          <w:szCs w:val="24"/>
        </w:rPr>
        <w:t xml:space="preserve">  </w:t>
      </w:r>
      <w:r w:rsidRPr="0097141F">
        <w:rPr>
          <w:sz w:val="24"/>
          <w:szCs w:val="24"/>
          <w:u w:val="single"/>
        </w:rPr>
        <w:t>"</w:t>
      </w:r>
      <w:r>
        <w:rPr>
          <w:sz w:val="24"/>
          <w:szCs w:val="24"/>
          <w:u w:val="single"/>
        </w:rPr>
        <w:t>29</w:t>
      </w:r>
      <w:r w:rsidRPr="0097141F">
        <w:rPr>
          <w:sz w:val="24"/>
          <w:szCs w:val="24"/>
          <w:u w:val="single"/>
        </w:rPr>
        <w:t xml:space="preserve">" </w:t>
      </w:r>
      <w:r w:rsidRPr="0097141F">
        <w:rPr>
          <w:sz w:val="24"/>
          <w:szCs w:val="24"/>
        </w:rPr>
        <w:t xml:space="preserve"> </w:t>
      </w:r>
      <w:r w:rsidRPr="003D0177">
        <w:rPr>
          <w:sz w:val="24"/>
          <w:szCs w:val="24"/>
          <w:u w:val="single"/>
        </w:rPr>
        <w:t>о</w:t>
      </w:r>
      <w:r>
        <w:rPr>
          <w:sz w:val="24"/>
          <w:szCs w:val="24"/>
          <w:u w:val="single"/>
        </w:rPr>
        <w:t>кт</w:t>
      </w:r>
      <w:r w:rsidRPr="003D0177">
        <w:rPr>
          <w:sz w:val="24"/>
          <w:szCs w:val="24"/>
          <w:u w:val="single"/>
        </w:rPr>
        <w:t>ября</w:t>
      </w:r>
      <w:r w:rsidRPr="0097141F">
        <w:rPr>
          <w:sz w:val="24"/>
          <w:szCs w:val="24"/>
        </w:rPr>
        <w:t xml:space="preserve"> 20</w:t>
      </w:r>
      <w:r>
        <w:rPr>
          <w:sz w:val="24"/>
          <w:szCs w:val="24"/>
        </w:rPr>
        <w:t>14</w:t>
      </w:r>
      <w:r w:rsidRPr="0097141F">
        <w:rPr>
          <w:sz w:val="24"/>
          <w:szCs w:val="24"/>
        </w:rPr>
        <w:t>г.</w:t>
      </w:r>
    </w:p>
    <w:p w:rsidR="006E6C57" w:rsidRPr="0097141F" w:rsidRDefault="006E6C57" w:rsidP="005B16BC">
      <w:pPr>
        <w:ind w:left="-709"/>
        <w:jc w:val="center"/>
        <w:rPr>
          <w:position w:val="10"/>
          <w:sz w:val="24"/>
          <w:szCs w:val="24"/>
        </w:rPr>
      </w:pPr>
    </w:p>
    <w:p w:rsidR="006E6C57" w:rsidRDefault="006E6C57" w:rsidP="005B16BC">
      <w:pPr>
        <w:ind w:left="-709"/>
        <w:jc w:val="center"/>
        <w:rPr>
          <w:position w:val="10"/>
          <w:sz w:val="24"/>
        </w:rPr>
      </w:pPr>
    </w:p>
    <w:p w:rsidR="006E6C57" w:rsidRPr="00BB52A0" w:rsidRDefault="006E6C57" w:rsidP="005B16BC">
      <w:pPr>
        <w:ind w:left="-709"/>
        <w:jc w:val="center"/>
        <w:rPr>
          <w:position w:val="10"/>
          <w:sz w:val="24"/>
        </w:rPr>
      </w:pPr>
    </w:p>
    <w:p w:rsidR="006E6C57" w:rsidRPr="00432E7C" w:rsidRDefault="006E6C57" w:rsidP="005B16BC">
      <w:pPr>
        <w:pStyle w:val="Heading4"/>
        <w:ind w:left="-360" w:right="-365"/>
        <w:jc w:val="center"/>
        <w:rPr>
          <w:position w:val="10"/>
          <w:sz w:val="24"/>
          <w:szCs w:val="24"/>
        </w:rPr>
      </w:pPr>
      <w:r w:rsidRPr="00432E7C">
        <w:rPr>
          <w:position w:val="10"/>
          <w:sz w:val="24"/>
          <w:szCs w:val="24"/>
        </w:rPr>
        <w:t>Калькуляция</w:t>
      </w:r>
    </w:p>
    <w:p w:rsidR="006E6C57" w:rsidRPr="00432E7C" w:rsidRDefault="006E6C57" w:rsidP="005B16BC">
      <w:pPr>
        <w:widowControl w:val="0"/>
        <w:ind w:left="-360" w:right="-365" w:hanging="11"/>
        <w:jc w:val="center"/>
        <w:rPr>
          <w:b/>
          <w:snapToGrid w:val="0"/>
          <w:position w:val="10"/>
          <w:sz w:val="24"/>
          <w:szCs w:val="24"/>
        </w:rPr>
      </w:pPr>
      <w:r w:rsidRPr="00432E7C">
        <w:rPr>
          <w:b/>
          <w:position w:val="10"/>
          <w:sz w:val="24"/>
          <w:szCs w:val="24"/>
        </w:rPr>
        <w:t xml:space="preserve">стоимости услуг по использованию </w:t>
      </w:r>
      <w:r w:rsidRPr="00432E7C">
        <w:rPr>
          <w:b/>
          <w:snapToGrid w:val="0"/>
          <w:position w:val="10"/>
          <w:sz w:val="24"/>
          <w:szCs w:val="24"/>
        </w:rPr>
        <w:t xml:space="preserve">железнодорожных путей </w:t>
      </w:r>
    </w:p>
    <w:p w:rsidR="006E6C57" w:rsidRDefault="006E6C57" w:rsidP="005B16BC">
      <w:pPr>
        <w:widowControl w:val="0"/>
        <w:ind w:left="-360" w:right="-365" w:firstLine="425"/>
        <w:jc w:val="center"/>
        <w:rPr>
          <w:b/>
          <w:position w:val="10"/>
          <w:sz w:val="24"/>
          <w:szCs w:val="24"/>
        </w:rPr>
      </w:pPr>
      <w:r w:rsidRPr="00432E7C">
        <w:rPr>
          <w:b/>
          <w:snapToGrid w:val="0"/>
          <w:position w:val="10"/>
          <w:sz w:val="24"/>
          <w:szCs w:val="24"/>
        </w:rPr>
        <w:t xml:space="preserve">для подачи вагонов поступающих в адрес: ЦЭС филиала ОАО </w:t>
      </w:r>
      <w:r w:rsidRPr="00432E7C">
        <w:rPr>
          <w:b/>
          <w:position w:val="10"/>
          <w:sz w:val="24"/>
          <w:szCs w:val="24"/>
        </w:rPr>
        <w:t xml:space="preserve">"ДРСК" </w:t>
      </w:r>
      <w:r>
        <w:rPr>
          <w:b/>
          <w:position w:val="10"/>
          <w:sz w:val="24"/>
          <w:szCs w:val="24"/>
        </w:rPr>
        <w:t>–</w:t>
      </w:r>
      <w:r w:rsidRPr="00432E7C">
        <w:rPr>
          <w:b/>
          <w:position w:val="10"/>
          <w:sz w:val="24"/>
          <w:szCs w:val="24"/>
        </w:rPr>
        <w:t xml:space="preserve"> </w:t>
      </w:r>
    </w:p>
    <w:p w:rsidR="006E6C57" w:rsidRPr="00432E7C" w:rsidRDefault="006E6C57" w:rsidP="005B16BC">
      <w:pPr>
        <w:widowControl w:val="0"/>
        <w:ind w:left="-360" w:right="-365" w:firstLine="425"/>
        <w:jc w:val="center"/>
        <w:rPr>
          <w:b/>
          <w:position w:val="10"/>
          <w:sz w:val="24"/>
          <w:szCs w:val="24"/>
        </w:rPr>
      </w:pPr>
      <w:r w:rsidRPr="00432E7C">
        <w:rPr>
          <w:b/>
          <w:position w:val="10"/>
          <w:sz w:val="24"/>
          <w:szCs w:val="24"/>
        </w:rPr>
        <w:t>"Приморские электрические сети" на 201</w:t>
      </w:r>
      <w:r>
        <w:rPr>
          <w:b/>
          <w:position w:val="10"/>
          <w:sz w:val="24"/>
          <w:szCs w:val="24"/>
        </w:rPr>
        <w:t>5</w:t>
      </w:r>
      <w:r w:rsidRPr="00432E7C">
        <w:rPr>
          <w:b/>
          <w:position w:val="10"/>
          <w:sz w:val="24"/>
          <w:szCs w:val="24"/>
        </w:rPr>
        <w:t xml:space="preserve"> год в месяц</w:t>
      </w:r>
    </w:p>
    <w:p w:rsidR="006E6C57" w:rsidRDefault="006E6C57" w:rsidP="005B16BC">
      <w:pPr>
        <w:ind w:left="-709"/>
        <w:rPr>
          <w:position w:val="16"/>
          <w:sz w:val="24"/>
        </w:rPr>
      </w:pPr>
    </w:p>
    <w:p w:rsidR="006E6C57" w:rsidRDefault="006E6C57" w:rsidP="005B16BC">
      <w:pPr>
        <w:ind w:left="-709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>1. Заработная плата рабочего</w:t>
      </w:r>
    </w:p>
    <w:p w:rsidR="006E6C57" w:rsidRPr="0097141F" w:rsidRDefault="006E6C57" w:rsidP="005B16BC">
      <w:pPr>
        <w:pStyle w:val="Heading5"/>
        <w:ind w:left="-284"/>
        <w:rPr>
          <w:b w:val="0"/>
          <w:i w:val="0"/>
          <w:sz w:val="24"/>
          <w:szCs w:val="24"/>
        </w:rPr>
      </w:pPr>
      <w:r w:rsidRPr="0097141F">
        <w:rPr>
          <w:b w:val="0"/>
          <w:i w:val="0"/>
          <w:sz w:val="24"/>
          <w:szCs w:val="24"/>
        </w:rPr>
        <w:t xml:space="preserve">    Оклад</w:t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 w:rsidRPr="0097141F">
        <w:rPr>
          <w:b w:val="0"/>
          <w:i w:val="0"/>
          <w:sz w:val="24"/>
          <w:szCs w:val="24"/>
        </w:rPr>
        <w:tab/>
      </w:r>
      <w:r>
        <w:rPr>
          <w:b w:val="0"/>
          <w:i w:val="0"/>
          <w:sz w:val="24"/>
          <w:szCs w:val="24"/>
        </w:rPr>
        <w:t>1 437</w:t>
      </w:r>
      <w:r w:rsidRPr="0097141F">
        <w:rPr>
          <w:b w:val="0"/>
          <w:i w:val="0"/>
          <w:sz w:val="24"/>
          <w:szCs w:val="24"/>
        </w:rPr>
        <w:t>,</w:t>
      </w:r>
      <w:r>
        <w:rPr>
          <w:b w:val="0"/>
          <w:i w:val="0"/>
          <w:sz w:val="24"/>
          <w:szCs w:val="24"/>
        </w:rPr>
        <w:t>50</w:t>
      </w:r>
    </w:p>
    <w:p w:rsidR="006E6C57" w:rsidRPr="0097141F" w:rsidRDefault="006E6C57" w:rsidP="005B16BC">
      <w:pPr>
        <w:ind w:left="-284"/>
        <w:rPr>
          <w:position w:val="10"/>
          <w:sz w:val="24"/>
          <w:szCs w:val="24"/>
        </w:rPr>
      </w:pPr>
      <w:r w:rsidRPr="0097141F">
        <w:rPr>
          <w:position w:val="10"/>
          <w:sz w:val="24"/>
          <w:szCs w:val="24"/>
        </w:rPr>
        <w:t xml:space="preserve">    30% надбавка постановление 1948 п.2</w:t>
      </w:r>
      <w:r w:rsidRPr="0097141F">
        <w:rPr>
          <w:position w:val="10"/>
          <w:sz w:val="24"/>
          <w:szCs w:val="24"/>
        </w:rPr>
        <w:tab/>
      </w:r>
      <w:r w:rsidRPr="0097141F">
        <w:rPr>
          <w:position w:val="10"/>
          <w:sz w:val="24"/>
          <w:szCs w:val="24"/>
        </w:rPr>
        <w:tab/>
      </w:r>
      <w:r w:rsidRPr="0097141F">
        <w:rPr>
          <w:position w:val="10"/>
          <w:sz w:val="24"/>
          <w:szCs w:val="24"/>
        </w:rPr>
        <w:tab/>
      </w:r>
      <w:r w:rsidRPr="0097141F">
        <w:rPr>
          <w:position w:val="10"/>
          <w:sz w:val="24"/>
          <w:szCs w:val="24"/>
        </w:rPr>
        <w:tab/>
      </w:r>
      <w:r w:rsidRPr="0097141F">
        <w:rPr>
          <w:position w:val="10"/>
          <w:sz w:val="24"/>
          <w:szCs w:val="24"/>
        </w:rPr>
        <w:tab/>
      </w:r>
      <w:r>
        <w:rPr>
          <w:position w:val="10"/>
          <w:sz w:val="24"/>
          <w:szCs w:val="24"/>
        </w:rPr>
        <w:t>431</w:t>
      </w:r>
      <w:r w:rsidRPr="0097141F">
        <w:rPr>
          <w:position w:val="10"/>
          <w:sz w:val="24"/>
          <w:szCs w:val="24"/>
        </w:rPr>
        <w:t>,</w:t>
      </w:r>
      <w:r>
        <w:rPr>
          <w:position w:val="10"/>
          <w:sz w:val="24"/>
          <w:szCs w:val="24"/>
        </w:rPr>
        <w:t>25</w:t>
      </w:r>
      <w:r w:rsidRPr="0097141F">
        <w:rPr>
          <w:position w:val="10"/>
          <w:sz w:val="24"/>
          <w:szCs w:val="24"/>
        </w:rPr>
        <w:t xml:space="preserve"> </w:t>
      </w:r>
    </w:p>
    <w:p w:rsidR="006E6C57" w:rsidRPr="0097141F" w:rsidRDefault="006E6C57" w:rsidP="005B16BC">
      <w:pPr>
        <w:ind w:left="-284"/>
        <w:rPr>
          <w:position w:val="16"/>
          <w:sz w:val="24"/>
          <w:szCs w:val="24"/>
        </w:rPr>
      </w:pPr>
      <w:r w:rsidRPr="0097141F">
        <w:rPr>
          <w:position w:val="10"/>
          <w:sz w:val="24"/>
          <w:szCs w:val="24"/>
        </w:rPr>
        <w:t xml:space="preserve">    30% районный коэффициент</w:t>
      </w:r>
      <w:r w:rsidRPr="0097141F">
        <w:rPr>
          <w:position w:val="16"/>
          <w:sz w:val="24"/>
          <w:szCs w:val="24"/>
        </w:rPr>
        <w:tab/>
      </w:r>
      <w:r w:rsidRPr="0097141F">
        <w:rPr>
          <w:position w:val="16"/>
          <w:sz w:val="24"/>
          <w:szCs w:val="24"/>
        </w:rPr>
        <w:tab/>
      </w:r>
      <w:r w:rsidRPr="0097141F">
        <w:rPr>
          <w:position w:val="16"/>
          <w:sz w:val="24"/>
          <w:szCs w:val="24"/>
        </w:rPr>
        <w:tab/>
      </w:r>
      <w:r w:rsidRPr="0097141F">
        <w:rPr>
          <w:position w:val="16"/>
          <w:sz w:val="24"/>
          <w:szCs w:val="24"/>
        </w:rPr>
        <w:tab/>
      </w:r>
      <w:r w:rsidRPr="0097141F">
        <w:rPr>
          <w:position w:val="16"/>
          <w:sz w:val="24"/>
          <w:szCs w:val="24"/>
        </w:rPr>
        <w:tab/>
      </w:r>
      <w:r w:rsidRPr="0097141F">
        <w:rPr>
          <w:position w:val="16"/>
          <w:sz w:val="24"/>
          <w:szCs w:val="24"/>
        </w:rPr>
        <w:tab/>
      </w:r>
      <w:r>
        <w:rPr>
          <w:position w:val="16"/>
          <w:sz w:val="24"/>
          <w:szCs w:val="24"/>
        </w:rPr>
        <w:t>431,25</w:t>
      </w:r>
    </w:p>
    <w:p w:rsidR="006E6C57" w:rsidRPr="0097141F" w:rsidRDefault="006E6C57" w:rsidP="005B16BC">
      <w:pPr>
        <w:pStyle w:val="Heading2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tab/>
      </w:r>
      <w:r>
        <w:tab/>
      </w:r>
      <w: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>Итого:</w:t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2 300</w:t>
      </w:r>
      <w:r w:rsidRPr="0097141F">
        <w:rPr>
          <w:rFonts w:ascii="Times New Roman" w:hAnsi="Times New Roman" w:cs="Times New Roman"/>
          <w:b w:val="0"/>
          <w:i w:val="0"/>
          <w:sz w:val="24"/>
          <w:szCs w:val="24"/>
        </w:rPr>
        <w:t>,00</w:t>
      </w:r>
    </w:p>
    <w:p w:rsidR="006E6C57" w:rsidRPr="00D043F7" w:rsidRDefault="006E6C57" w:rsidP="005B16BC"/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>2. Отчисление на соц. нужды</w:t>
      </w: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          2 300,00руб.  х  30,6%                                     </w:t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  <w:t xml:space="preserve">                        704,00</w:t>
      </w: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3. Налог на землю </w:t>
      </w: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           41,10руб./1м</w:t>
      </w:r>
      <w:r>
        <w:rPr>
          <w:position w:val="16"/>
          <w:sz w:val="24"/>
          <w:szCs w:val="24"/>
          <w:vertAlign w:val="superscript"/>
        </w:rPr>
        <w:t>2</w:t>
      </w:r>
      <w:r>
        <w:rPr>
          <w:position w:val="16"/>
          <w:sz w:val="24"/>
        </w:rPr>
        <w:t xml:space="preserve">  х  2,5 раза  х 1 705м</w:t>
      </w:r>
      <w:r>
        <w:rPr>
          <w:position w:val="16"/>
          <w:sz w:val="24"/>
          <w:szCs w:val="24"/>
          <w:vertAlign w:val="superscript"/>
        </w:rPr>
        <w:t xml:space="preserve">2  </w:t>
      </w:r>
      <w:r>
        <w:rPr>
          <w:position w:val="16"/>
          <w:sz w:val="24"/>
          <w:szCs w:val="24"/>
        </w:rPr>
        <w:t xml:space="preserve">: 12 мес. </w:t>
      </w:r>
      <w:r>
        <w:rPr>
          <w:position w:val="16"/>
          <w:sz w:val="24"/>
        </w:rPr>
        <w:t xml:space="preserve">                                    14 600,00 </w:t>
      </w: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4. Амортизация ж/д путей </w:t>
      </w: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          39 530руб.  х  4,8раза  :  12мес. </w:t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  <w:t>15 812,00</w:t>
      </w: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5. Содержание стрелочного перевода          </w:t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  <w:t xml:space="preserve">            37 865,00</w:t>
      </w: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>6. Освещение территории</w:t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</w:r>
      <w:r>
        <w:rPr>
          <w:position w:val="16"/>
          <w:sz w:val="24"/>
        </w:rPr>
        <w:tab/>
        <w:t xml:space="preserve">            599,00</w:t>
      </w:r>
    </w:p>
    <w:p w:rsidR="006E6C57" w:rsidRDefault="006E6C57" w:rsidP="005B16BC">
      <w:pPr>
        <w:ind w:left="-284"/>
        <w:rPr>
          <w:position w:val="16"/>
          <w:sz w:val="24"/>
        </w:rPr>
      </w:pPr>
      <w:r>
        <w:rPr>
          <w:position w:val="16"/>
          <w:sz w:val="24"/>
        </w:rPr>
        <w:t xml:space="preserve">           </w:t>
      </w:r>
    </w:p>
    <w:p w:rsidR="006E6C57" w:rsidRPr="0092234B" w:rsidRDefault="006E6C57" w:rsidP="005B16BC">
      <w:pPr>
        <w:ind w:left="-284"/>
        <w:rPr>
          <w:b/>
          <w:i/>
          <w:position w:val="16"/>
          <w:sz w:val="24"/>
        </w:rPr>
      </w:pPr>
      <w:r>
        <w:rPr>
          <w:position w:val="16"/>
          <w:sz w:val="24"/>
        </w:rPr>
        <w:t xml:space="preserve"> </w:t>
      </w:r>
      <w:r w:rsidRPr="0092234B">
        <w:rPr>
          <w:b/>
          <w:i/>
          <w:position w:val="16"/>
          <w:sz w:val="24"/>
        </w:rPr>
        <w:t>Всего стоимость услуг:</w:t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</w:r>
      <w:r w:rsidRPr="0092234B">
        <w:rPr>
          <w:b/>
          <w:i/>
          <w:position w:val="16"/>
          <w:sz w:val="24"/>
        </w:rPr>
        <w:tab/>
        <w:t>71 880,00</w:t>
      </w:r>
    </w:p>
    <w:p w:rsidR="006E6C57" w:rsidRPr="0092234B" w:rsidRDefault="006E6C57" w:rsidP="005B16BC">
      <w:pPr>
        <w:ind w:left="-284"/>
        <w:rPr>
          <w:b/>
          <w:i/>
          <w:position w:val="16"/>
          <w:sz w:val="24"/>
        </w:rPr>
      </w:pPr>
      <w:r w:rsidRPr="0092234B">
        <w:rPr>
          <w:b/>
          <w:i/>
          <w:position w:val="16"/>
          <w:sz w:val="24"/>
        </w:rPr>
        <w:t xml:space="preserve"> (Семьдесят одна тысяча восемьсот восемьдесят) рублей НДС не облагается</w:t>
      </w: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Default="006E6C57" w:rsidP="005B16BC">
      <w:pPr>
        <w:ind w:left="-284"/>
        <w:rPr>
          <w:position w:val="16"/>
          <w:sz w:val="24"/>
        </w:rPr>
      </w:pPr>
    </w:p>
    <w:p w:rsidR="006E6C57" w:rsidRPr="00B644EB" w:rsidRDefault="006E6C57" w:rsidP="0092234B">
      <w:pPr>
        <w:ind w:left="-284"/>
        <w:rPr>
          <w:b/>
          <w:i/>
          <w:sz w:val="24"/>
          <w:szCs w:val="24"/>
        </w:rPr>
      </w:pPr>
      <w:r>
        <w:t xml:space="preserve">   </w:t>
      </w:r>
      <w:r w:rsidRPr="00B644EB">
        <w:rPr>
          <w:sz w:val="24"/>
          <w:szCs w:val="24"/>
        </w:rPr>
        <w:t xml:space="preserve"> Главный бухгалтер ООО "Салют"        </w:t>
      </w:r>
      <w:r w:rsidRPr="00B644EB">
        <w:rPr>
          <w:sz w:val="24"/>
          <w:szCs w:val="24"/>
        </w:rPr>
        <w:tab/>
      </w:r>
      <w:r>
        <w:rPr>
          <w:sz w:val="24"/>
          <w:szCs w:val="24"/>
        </w:rPr>
        <w:t>___________________</w:t>
      </w:r>
      <w:r w:rsidRPr="00B644EB">
        <w:rPr>
          <w:sz w:val="24"/>
          <w:szCs w:val="24"/>
        </w:rPr>
        <w:tab/>
        <w:t xml:space="preserve">Швецова Т.В.                      </w:t>
      </w:r>
    </w:p>
    <w:p w:rsidR="006E6C57" w:rsidRPr="00B644EB" w:rsidRDefault="006E6C57" w:rsidP="005B16BC">
      <w:pPr>
        <w:ind w:left="4248" w:firstLine="708"/>
        <w:rPr>
          <w:sz w:val="16"/>
          <w:szCs w:val="16"/>
        </w:rPr>
      </w:pPr>
      <w:r w:rsidRPr="00B644EB">
        <w:rPr>
          <w:sz w:val="16"/>
          <w:szCs w:val="16"/>
        </w:rPr>
        <w:t>(подпись)</w:t>
      </w:r>
    </w:p>
    <w:p w:rsidR="006E6C57" w:rsidRDefault="006E6C57"/>
    <w:sectPr w:rsidR="006E6C57" w:rsidSect="00432E7C">
      <w:pgSz w:w="11906" w:h="16838"/>
      <w:pgMar w:top="360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6BC"/>
    <w:rsid w:val="0012497B"/>
    <w:rsid w:val="002D4B2D"/>
    <w:rsid w:val="00343FC3"/>
    <w:rsid w:val="003B4AE4"/>
    <w:rsid w:val="003D0177"/>
    <w:rsid w:val="00432E7C"/>
    <w:rsid w:val="004E7316"/>
    <w:rsid w:val="00517A43"/>
    <w:rsid w:val="00517AC0"/>
    <w:rsid w:val="005B16BC"/>
    <w:rsid w:val="005C1C07"/>
    <w:rsid w:val="00601921"/>
    <w:rsid w:val="006203A3"/>
    <w:rsid w:val="00692B8D"/>
    <w:rsid w:val="006E6C57"/>
    <w:rsid w:val="00716564"/>
    <w:rsid w:val="00740CD4"/>
    <w:rsid w:val="00805482"/>
    <w:rsid w:val="0092234B"/>
    <w:rsid w:val="0097141F"/>
    <w:rsid w:val="00A55C9B"/>
    <w:rsid w:val="00AF7D25"/>
    <w:rsid w:val="00B644EB"/>
    <w:rsid w:val="00B9712F"/>
    <w:rsid w:val="00BB52A0"/>
    <w:rsid w:val="00CE75FA"/>
    <w:rsid w:val="00D043F7"/>
    <w:rsid w:val="00F4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locked="1" w:semiHidden="0" w:uiPriority="0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16BC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16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16BC"/>
    <w:pPr>
      <w:keepNext/>
      <w:widowControl w:val="0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16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16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16BC"/>
    <w:pPr>
      <w:keepNext/>
      <w:widowControl w:val="0"/>
      <w:ind w:left="-709" w:right="-1283" w:firstLine="284"/>
      <w:outlineLvl w:val="5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B16B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B16BC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16B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B16B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B16BC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B16BC"/>
    <w:pPr>
      <w:widowControl w:val="0"/>
      <w:ind w:left="-709" w:firstLine="425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B16BC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BlockText">
    <w:name w:val="Block Text"/>
    <w:basedOn w:val="Normal"/>
    <w:uiPriority w:val="99"/>
    <w:rsid w:val="005B16BC"/>
    <w:pPr>
      <w:widowControl w:val="0"/>
      <w:ind w:left="-284" w:right="-143" w:firstLine="426"/>
      <w:jc w:val="both"/>
    </w:pPr>
    <w:rPr>
      <w:sz w:val="24"/>
    </w:rPr>
  </w:style>
  <w:style w:type="paragraph" w:styleId="PlainText">
    <w:name w:val="Plain Text"/>
    <w:basedOn w:val="Normal"/>
    <w:link w:val="PlainTextChar"/>
    <w:uiPriority w:val="99"/>
    <w:rsid w:val="005B16B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B16BC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3</Pages>
  <Words>856</Words>
  <Characters>4885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skliarov</cp:lastModifiedBy>
  <cp:revision>5</cp:revision>
  <dcterms:created xsi:type="dcterms:W3CDTF">2013-11-10T10:25:00Z</dcterms:created>
  <dcterms:modified xsi:type="dcterms:W3CDTF">2014-10-30T04:09:00Z</dcterms:modified>
</cp:coreProperties>
</file>