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330356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30356">
              <w:rPr>
                <w:b/>
                <w:szCs w:val="28"/>
              </w:rPr>
              <w:t>671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30356" w:rsidP="0033035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30.12.2014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30356" w:rsidRPr="00330356" w:rsidRDefault="009F683E" w:rsidP="00330356">
      <w:pPr>
        <w:autoSpaceDE w:val="0"/>
        <w:autoSpaceDN w:val="0"/>
        <w:spacing w:line="240" w:lineRule="auto"/>
        <w:rPr>
          <w:sz w:val="24"/>
          <w:szCs w:val="24"/>
        </w:rPr>
      </w:pPr>
      <w:r w:rsidRPr="00A433E1">
        <w:rPr>
          <w:b/>
          <w:sz w:val="24"/>
        </w:rPr>
        <w:t>ПРЕДМЕТ ЗАКУПКИ:</w:t>
      </w:r>
      <w:r w:rsidR="00791CB7" w:rsidRPr="00A433E1">
        <w:rPr>
          <w:sz w:val="24"/>
        </w:rPr>
        <w:t xml:space="preserve"> </w:t>
      </w:r>
      <w:r w:rsidR="004D181C" w:rsidRPr="00A433E1">
        <w:rPr>
          <w:b/>
          <w:sz w:val="24"/>
        </w:rPr>
        <w:t>открытый запрос предложений</w:t>
      </w:r>
      <w:r w:rsidR="00231139" w:rsidRPr="00A433E1">
        <w:rPr>
          <w:sz w:val="24"/>
        </w:rPr>
        <w:t xml:space="preserve"> </w:t>
      </w:r>
      <w:r w:rsidR="00F61F83" w:rsidRPr="00A433E1">
        <w:rPr>
          <w:sz w:val="24"/>
        </w:rPr>
        <w:t xml:space="preserve">№ </w:t>
      </w:r>
      <w:r w:rsidR="00FA0492" w:rsidRPr="00A433E1">
        <w:rPr>
          <w:b/>
          <w:sz w:val="24"/>
        </w:rPr>
        <w:t>4</w:t>
      </w:r>
      <w:r w:rsidR="009818F1">
        <w:rPr>
          <w:b/>
          <w:sz w:val="24"/>
        </w:rPr>
        <w:t>52713</w:t>
      </w:r>
      <w:r w:rsidR="004078A8" w:rsidRPr="00A433E1">
        <w:rPr>
          <w:sz w:val="24"/>
        </w:rPr>
        <w:t xml:space="preserve"> на </w:t>
      </w:r>
      <w:r w:rsidR="00A6748D" w:rsidRPr="00A433E1">
        <w:rPr>
          <w:sz w:val="24"/>
        </w:rPr>
        <w:t>право заключения Договора</w:t>
      </w:r>
      <w:r w:rsidR="00330356" w:rsidRPr="00330356">
        <w:rPr>
          <w:sz w:val="24"/>
          <w:szCs w:val="24"/>
        </w:rPr>
        <w:t xml:space="preserve"> поставки техники:</w:t>
      </w:r>
    </w:p>
    <w:p w:rsidR="00330356" w:rsidRPr="00330356" w:rsidRDefault="00330356" w:rsidP="00330356">
      <w:pPr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330356">
        <w:rPr>
          <w:sz w:val="24"/>
          <w:szCs w:val="24"/>
        </w:rPr>
        <w:t>Лот № 1 «</w:t>
      </w:r>
      <w:r w:rsidRPr="00330356">
        <w:rPr>
          <w:b/>
          <w:bCs/>
          <w:i/>
          <w:iCs/>
          <w:sz w:val="24"/>
          <w:szCs w:val="24"/>
        </w:rPr>
        <w:t>Экскаватор</w:t>
      </w:r>
      <w:r w:rsidRPr="00330356">
        <w:rPr>
          <w:b/>
          <w:bCs/>
          <w:i/>
          <w:sz w:val="24"/>
          <w:szCs w:val="24"/>
        </w:rPr>
        <w:t>»</w:t>
      </w:r>
      <w:r w:rsidRPr="00330356">
        <w:rPr>
          <w:b/>
          <w:bCs/>
          <w:sz w:val="24"/>
          <w:szCs w:val="24"/>
        </w:rPr>
        <w:t xml:space="preserve"> </w:t>
      </w:r>
      <w:r w:rsidRPr="00330356">
        <w:rPr>
          <w:bCs/>
          <w:sz w:val="24"/>
          <w:szCs w:val="24"/>
        </w:rPr>
        <w:t>для нужд филиала ОАО «ДРСК» «Приморские электрические сети»</w:t>
      </w:r>
      <w:r w:rsidRPr="00330356">
        <w:rPr>
          <w:sz w:val="24"/>
          <w:szCs w:val="24"/>
        </w:rPr>
        <w:t>;</w:t>
      </w:r>
    </w:p>
    <w:p w:rsidR="00330356" w:rsidRPr="00330356" w:rsidRDefault="00330356" w:rsidP="00330356">
      <w:pPr>
        <w:tabs>
          <w:tab w:val="left" w:pos="851"/>
        </w:tabs>
        <w:spacing w:line="240" w:lineRule="auto"/>
        <w:jc w:val="left"/>
        <w:rPr>
          <w:b/>
          <w:bCs/>
          <w:i/>
          <w:iCs/>
          <w:snapToGrid/>
          <w:w w:val="110"/>
          <w:sz w:val="24"/>
          <w:szCs w:val="24"/>
        </w:rPr>
      </w:pPr>
      <w:r w:rsidRPr="00330356">
        <w:rPr>
          <w:bCs/>
          <w:iCs/>
          <w:snapToGrid/>
          <w:sz w:val="24"/>
          <w:szCs w:val="24"/>
        </w:rPr>
        <w:t>Лот № 2 «</w:t>
      </w:r>
      <w:r w:rsidRPr="00330356">
        <w:rPr>
          <w:b/>
          <w:bCs/>
          <w:i/>
          <w:iCs/>
          <w:snapToGrid/>
          <w:sz w:val="24"/>
          <w:szCs w:val="24"/>
        </w:rPr>
        <w:t>Экскаватор-Погрузчик »</w:t>
      </w:r>
      <w:r w:rsidRPr="00330356">
        <w:rPr>
          <w:bCs/>
          <w:sz w:val="24"/>
          <w:szCs w:val="24"/>
        </w:rPr>
        <w:t xml:space="preserve"> для нужд филиала ОАО «ДРСК» «Приморские электрические сети».</w:t>
      </w:r>
    </w:p>
    <w:p w:rsidR="002C450C" w:rsidRPr="00A433E1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A433E1">
        <w:rPr>
          <w:sz w:val="24"/>
          <w:szCs w:val="24"/>
        </w:rPr>
        <w:t xml:space="preserve">(закупка </w:t>
      </w:r>
      <w:r w:rsidR="00330356">
        <w:rPr>
          <w:sz w:val="24"/>
          <w:szCs w:val="24"/>
        </w:rPr>
        <w:t>161</w:t>
      </w:r>
      <w:r w:rsidRPr="00A433E1">
        <w:rPr>
          <w:sz w:val="24"/>
          <w:szCs w:val="24"/>
        </w:rPr>
        <w:t xml:space="preserve"> раздел </w:t>
      </w:r>
      <w:r w:rsidR="00FA0492" w:rsidRPr="00A433E1">
        <w:rPr>
          <w:b/>
          <w:sz w:val="24"/>
          <w:szCs w:val="24"/>
        </w:rPr>
        <w:t>2.2.2</w:t>
      </w:r>
      <w:r w:rsidRPr="00A433E1">
        <w:rPr>
          <w:sz w:val="24"/>
          <w:szCs w:val="24"/>
        </w:rPr>
        <w:t xml:space="preserve"> ГКПЗ 201</w:t>
      </w:r>
      <w:r w:rsidR="00330356">
        <w:rPr>
          <w:sz w:val="24"/>
          <w:szCs w:val="24"/>
        </w:rPr>
        <w:t>5</w:t>
      </w:r>
      <w:r w:rsidRPr="00A433E1">
        <w:rPr>
          <w:sz w:val="24"/>
          <w:szCs w:val="24"/>
        </w:rPr>
        <w:t xml:space="preserve"> г</w:t>
      </w:r>
      <w:r w:rsidRPr="00A433E1">
        <w:rPr>
          <w:bCs/>
          <w:sz w:val="24"/>
          <w:szCs w:val="24"/>
        </w:rPr>
        <w:t>)</w:t>
      </w:r>
    </w:p>
    <w:p w:rsidR="00330356" w:rsidRDefault="00A9496B" w:rsidP="004E18A6">
      <w:pPr>
        <w:autoSpaceDE w:val="0"/>
        <w:autoSpaceDN w:val="0"/>
        <w:spacing w:line="240" w:lineRule="auto"/>
        <w:contextualSpacing/>
        <w:rPr>
          <w:b/>
          <w:i/>
          <w:sz w:val="24"/>
          <w:szCs w:val="24"/>
        </w:rPr>
      </w:pPr>
      <w:r w:rsidRPr="00A433E1">
        <w:rPr>
          <w:b/>
          <w:i/>
          <w:sz w:val="24"/>
          <w:szCs w:val="24"/>
        </w:rPr>
        <w:t>Плановая стоимость</w:t>
      </w:r>
      <w:r w:rsidR="00330356">
        <w:rPr>
          <w:b/>
          <w:i/>
          <w:sz w:val="24"/>
          <w:szCs w:val="24"/>
        </w:rPr>
        <w:t>:</w:t>
      </w:r>
    </w:p>
    <w:p w:rsidR="00330356" w:rsidRPr="00330356" w:rsidRDefault="00330356" w:rsidP="00330356">
      <w:pPr>
        <w:autoSpaceDE w:val="0"/>
        <w:autoSpaceDN w:val="0"/>
        <w:spacing w:before="60" w:line="240" w:lineRule="auto"/>
        <w:ind w:left="567" w:firstLine="0"/>
        <w:rPr>
          <w:b/>
          <w:snapToGrid/>
          <w:sz w:val="24"/>
          <w:szCs w:val="24"/>
        </w:rPr>
      </w:pPr>
      <w:r w:rsidRPr="00330356">
        <w:rPr>
          <w:snapToGrid/>
          <w:sz w:val="24"/>
          <w:szCs w:val="24"/>
        </w:rPr>
        <w:t xml:space="preserve">Лот № 1- </w:t>
      </w:r>
      <w:r w:rsidRPr="00330356">
        <w:rPr>
          <w:b/>
          <w:snapToGrid/>
          <w:sz w:val="24"/>
          <w:szCs w:val="24"/>
        </w:rPr>
        <w:t>2 781 559,32</w:t>
      </w:r>
      <w:r w:rsidRPr="00330356">
        <w:rPr>
          <w:b/>
          <w:i/>
          <w:snapToGrid/>
          <w:sz w:val="24"/>
          <w:szCs w:val="24"/>
        </w:rPr>
        <w:t xml:space="preserve"> </w:t>
      </w:r>
      <w:r w:rsidRPr="00330356">
        <w:rPr>
          <w:b/>
          <w:snapToGrid/>
          <w:sz w:val="24"/>
          <w:szCs w:val="24"/>
        </w:rPr>
        <w:t>рублей без учета НДС.</w:t>
      </w:r>
    </w:p>
    <w:p w:rsidR="00330356" w:rsidRPr="00330356" w:rsidRDefault="00330356" w:rsidP="00330356">
      <w:pPr>
        <w:autoSpaceDE w:val="0"/>
        <w:autoSpaceDN w:val="0"/>
        <w:spacing w:before="60" w:line="240" w:lineRule="auto"/>
        <w:ind w:left="567" w:firstLine="0"/>
        <w:rPr>
          <w:b/>
          <w:snapToGrid/>
          <w:sz w:val="24"/>
          <w:szCs w:val="24"/>
        </w:rPr>
      </w:pPr>
      <w:r w:rsidRPr="00330356">
        <w:rPr>
          <w:snapToGrid/>
          <w:sz w:val="24"/>
          <w:szCs w:val="24"/>
        </w:rPr>
        <w:t>Лот № 2</w:t>
      </w:r>
      <w:r w:rsidRPr="00330356">
        <w:rPr>
          <w:b/>
          <w:snapToGrid/>
          <w:sz w:val="24"/>
          <w:szCs w:val="24"/>
        </w:rPr>
        <w:t>- 994 067,80 рублей без учета НДС.</w:t>
      </w:r>
    </w:p>
    <w:p w:rsidR="00492A70" w:rsidRPr="00A433E1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 xml:space="preserve"> </w:t>
      </w:r>
      <w:r w:rsidR="002C450C" w:rsidRPr="00A433E1">
        <w:rPr>
          <w:sz w:val="24"/>
          <w:szCs w:val="24"/>
        </w:rPr>
        <w:t>Указание</w:t>
      </w:r>
      <w:r w:rsidR="00935A1A" w:rsidRPr="00A433E1">
        <w:rPr>
          <w:sz w:val="24"/>
          <w:szCs w:val="24"/>
        </w:rPr>
        <w:t xml:space="preserve"> о провед</w:t>
      </w:r>
      <w:r w:rsidR="00EC778C" w:rsidRPr="00A433E1">
        <w:rPr>
          <w:sz w:val="24"/>
          <w:szCs w:val="24"/>
        </w:rPr>
        <w:t xml:space="preserve">ении закупки от </w:t>
      </w:r>
      <w:r w:rsidR="00330356">
        <w:rPr>
          <w:b/>
          <w:sz w:val="24"/>
          <w:szCs w:val="24"/>
        </w:rPr>
        <w:t>11.12</w:t>
      </w:r>
      <w:r w:rsidR="00DC2D2B" w:rsidRPr="00A433E1">
        <w:rPr>
          <w:b/>
          <w:sz w:val="24"/>
          <w:szCs w:val="24"/>
        </w:rPr>
        <w:t>.</w:t>
      </w:r>
      <w:r w:rsidR="007A76F0" w:rsidRPr="00A433E1">
        <w:rPr>
          <w:b/>
          <w:sz w:val="24"/>
          <w:szCs w:val="24"/>
        </w:rPr>
        <w:t>2014</w:t>
      </w:r>
      <w:r w:rsidR="00180E7D" w:rsidRPr="00A433E1">
        <w:rPr>
          <w:sz w:val="24"/>
          <w:szCs w:val="24"/>
        </w:rPr>
        <w:t xml:space="preserve"> № </w:t>
      </w:r>
      <w:r w:rsidR="00330356">
        <w:rPr>
          <w:b/>
          <w:sz w:val="24"/>
          <w:szCs w:val="24"/>
        </w:rPr>
        <w:t>341</w:t>
      </w:r>
      <w:r w:rsidR="00935A1A" w:rsidRPr="00A433E1">
        <w:rPr>
          <w:sz w:val="24"/>
          <w:szCs w:val="24"/>
        </w:rPr>
        <w:t>.</w:t>
      </w:r>
    </w:p>
    <w:p w:rsidR="009D53EA" w:rsidRPr="00A433E1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A433E1" w:rsidRDefault="009F683E" w:rsidP="002C450C">
      <w:pPr>
        <w:spacing w:line="240" w:lineRule="auto"/>
        <w:contextualSpacing/>
        <w:rPr>
          <w:sz w:val="24"/>
          <w:szCs w:val="24"/>
        </w:rPr>
      </w:pPr>
      <w:r w:rsidRPr="00A433E1">
        <w:rPr>
          <w:b/>
          <w:sz w:val="24"/>
          <w:szCs w:val="24"/>
        </w:rPr>
        <w:t>ПРИСУТСТВОВАЛИ:</w:t>
      </w:r>
      <w:r w:rsidR="00791CB7" w:rsidRPr="00A433E1">
        <w:rPr>
          <w:b/>
          <w:sz w:val="24"/>
          <w:szCs w:val="24"/>
        </w:rPr>
        <w:t xml:space="preserve"> </w:t>
      </w:r>
      <w:r w:rsidR="00A6748D" w:rsidRPr="00A433E1">
        <w:rPr>
          <w:sz w:val="24"/>
          <w:szCs w:val="24"/>
        </w:rPr>
        <w:t>постоянно действующая Закупочная комиссия</w:t>
      </w:r>
      <w:r w:rsidR="00791CB7" w:rsidRPr="00A433E1">
        <w:rPr>
          <w:sz w:val="24"/>
          <w:szCs w:val="24"/>
        </w:rPr>
        <w:t xml:space="preserve"> 2-го уровня</w:t>
      </w:r>
      <w:r w:rsidR="008C7E96" w:rsidRPr="00A433E1">
        <w:rPr>
          <w:sz w:val="24"/>
          <w:szCs w:val="24"/>
        </w:rPr>
        <w:t xml:space="preserve"> </w:t>
      </w:r>
    </w:p>
    <w:p w:rsidR="004078A8" w:rsidRPr="00A433E1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0431D7" w:rsidRPr="000431D7" w:rsidRDefault="000431D7" w:rsidP="000431D7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0431D7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431D7" w:rsidRPr="000431D7" w:rsidRDefault="000431D7" w:rsidP="000431D7">
      <w:pPr>
        <w:spacing w:line="240" w:lineRule="auto"/>
        <w:rPr>
          <w:b/>
          <w:caps/>
          <w:snapToGrid/>
          <w:sz w:val="24"/>
          <w:szCs w:val="24"/>
        </w:rPr>
      </w:pPr>
    </w:p>
    <w:p w:rsidR="000431D7" w:rsidRPr="000431D7" w:rsidRDefault="000431D7" w:rsidP="000431D7">
      <w:pPr>
        <w:numPr>
          <w:ilvl w:val="0"/>
          <w:numId w:val="14"/>
        </w:numPr>
        <w:tabs>
          <w:tab w:val="left" w:pos="851"/>
        </w:tabs>
        <w:spacing w:after="200" w:line="240" w:lineRule="auto"/>
        <w:ind w:left="0" w:firstLine="567"/>
        <w:jc w:val="left"/>
        <w:rPr>
          <w:snapToGrid/>
          <w:sz w:val="24"/>
          <w:szCs w:val="24"/>
        </w:rPr>
      </w:pPr>
      <w:r w:rsidRPr="000431D7">
        <w:rPr>
          <w:snapToGrid/>
          <w:sz w:val="24"/>
          <w:szCs w:val="24"/>
        </w:rPr>
        <w:t xml:space="preserve">О признании открытого запроса предложений (ЭТП) </w:t>
      </w:r>
      <w:proofErr w:type="gramStart"/>
      <w:r w:rsidRPr="000431D7">
        <w:rPr>
          <w:snapToGrid/>
          <w:sz w:val="24"/>
          <w:szCs w:val="24"/>
        </w:rPr>
        <w:t>несостоявшимся</w:t>
      </w:r>
      <w:proofErr w:type="gramEnd"/>
      <w:r w:rsidRPr="000431D7">
        <w:rPr>
          <w:snapToGrid/>
          <w:sz w:val="24"/>
          <w:szCs w:val="24"/>
        </w:rPr>
        <w:t xml:space="preserve">. </w:t>
      </w:r>
    </w:p>
    <w:p w:rsidR="000431D7" w:rsidRPr="000431D7" w:rsidRDefault="000431D7" w:rsidP="000431D7">
      <w:pPr>
        <w:spacing w:line="240" w:lineRule="auto"/>
        <w:rPr>
          <w:b/>
          <w:sz w:val="24"/>
          <w:szCs w:val="24"/>
        </w:rPr>
      </w:pPr>
    </w:p>
    <w:p w:rsidR="000431D7" w:rsidRPr="000431D7" w:rsidRDefault="000431D7" w:rsidP="001F708D">
      <w:pPr>
        <w:spacing w:line="240" w:lineRule="auto"/>
        <w:ind w:firstLine="0"/>
        <w:rPr>
          <w:b/>
          <w:sz w:val="24"/>
          <w:szCs w:val="24"/>
        </w:rPr>
      </w:pPr>
      <w:r w:rsidRPr="000431D7">
        <w:rPr>
          <w:b/>
          <w:sz w:val="24"/>
          <w:szCs w:val="24"/>
        </w:rPr>
        <w:t xml:space="preserve">ВОПРОС 1 </w:t>
      </w:r>
      <w:r w:rsidRPr="000431D7">
        <w:rPr>
          <w:b/>
          <w:i/>
          <w:sz w:val="24"/>
          <w:szCs w:val="24"/>
        </w:rPr>
        <w:t>«</w:t>
      </w:r>
      <w:r w:rsidR="001F708D" w:rsidRPr="000431D7">
        <w:rPr>
          <w:b/>
          <w:i/>
          <w:snapToGrid/>
          <w:sz w:val="24"/>
          <w:szCs w:val="24"/>
        </w:rPr>
        <w:t xml:space="preserve">О признании открытого запроса предложений (ЭТП) </w:t>
      </w:r>
      <w:proofErr w:type="gramStart"/>
      <w:r w:rsidR="001F708D" w:rsidRPr="000431D7">
        <w:rPr>
          <w:b/>
          <w:i/>
          <w:snapToGrid/>
          <w:sz w:val="24"/>
          <w:szCs w:val="24"/>
        </w:rPr>
        <w:t>несостоявшимся</w:t>
      </w:r>
      <w:proofErr w:type="gramEnd"/>
      <w:r w:rsidRPr="000431D7">
        <w:rPr>
          <w:b/>
          <w:i/>
          <w:sz w:val="24"/>
          <w:szCs w:val="24"/>
        </w:rPr>
        <w:t>»</w:t>
      </w:r>
    </w:p>
    <w:p w:rsidR="000431D7" w:rsidRPr="000431D7" w:rsidRDefault="000431D7" w:rsidP="000431D7">
      <w:pPr>
        <w:spacing w:line="240" w:lineRule="auto"/>
        <w:rPr>
          <w:b/>
          <w:sz w:val="24"/>
          <w:szCs w:val="24"/>
        </w:rPr>
      </w:pPr>
    </w:p>
    <w:p w:rsidR="000431D7" w:rsidRPr="000431D7" w:rsidRDefault="000431D7" w:rsidP="000431D7">
      <w:pPr>
        <w:spacing w:line="240" w:lineRule="auto"/>
        <w:rPr>
          <w:sz w:val="24"/>
          <w:szCs w:val="24"/>
        </w:rPr>
      </w:pPr>
      <w:r w:rsidRPr="000431D7">
        <w:rPr>
          <w:sz w:val="24"/>
          <w:szCs w:val="24"/>
        </w:rPr>
        <w:t>ОТМЕТИЛИ:</w:t>
      </w:r>
    </w:p>
    <w:p w:rsidR="000431D7" w:rsidRPr="000431D7" w:rsidRDefault="000431D7" w:rsidP="000431D7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0431D7">
        <w:rPr>
          <w:sz w:val="24"/>
          <w:szCs w:val="24"/>
        </w:rPr>
        <w:t>Так как на дату подачи заявок не поступило ни одного предложения, на основании п. 5 статьи 447 части первой Гражданского кодекса Российской Федерации предлагается признать открытый запрос предложений (ЭТП) несостоявшимся.</w:t>
      </w:r>
    </w:p>
    <w:p w:rsidR="000431D7" w:rsidRPr="000431D7" w:rsidRDefault="000431D7" w:rsidP="001F708D">
      <w:pPr>
        <w:snapToGrid w:val="0"/>
        <w:spacing w:after="200" w:line="240" w:lineRule="auto"/>
        <w:ind w:left="567" w:firstLine="0"/>
        <w:contextualSpacing/>
        <w:jc w:val="left"/>
        <w:outlineLvl w:val="1"/>
        <w:rPr>
          <w:b/>
          <w:sz w:val="24"/>
          <w:szCs w:val="24"/>
        </w:rPr>
      </w:pPr>
    </w:p>
    <w:p w:rsidR="000431D7" w:rsidRPr="000431D7" w:rsidRDefault="000431D7" w:rsidP="001F708D">
      <w:pPr>
        <w:snapToGrid w:val="0"/>
        <w:spacing w:after="200" w:line="240" w:lineRule="auto"/>
        <w:ind w:left="567" w:firstLine="0"/>
        <w:contextualSpacing/>
        <w:jc w:val="left"/>
        <w:outlineLvl w:val="1"/>
        <w:rPr>
          <w:b/>
          <w:sz w:val="24"/>
          <w:szCs w:val="24"/>
        </w:rPr>
      </w:pPr>
      <w:r w:rsidRPr="000431D7">
        <w:rPr>
          <w:b/>
          <w:sz w:val="24"/>
          <w:szCs w:val="24"/>
        </w:rPr>
        <w:t>РЕШИЛИ:</w:t>
      </w:r>
    </w:p>
    <w:p w:rsidR="000431D7" w:rsidRPr="000431D7" w:rsidRDefault="000431D7" w:rsidP="001F708D">
      <w:pPr>
        <w:snapToGrid w:val="0"/>
        <w:spacing w:after="200" w:line="240" w:lineRule="auto"/>
        <w:ind w:firstLine="0"/>
        <w:contextualSpacing/>
        <w:jc w:val="left"/>
        <w:outlineLvl w:val="1"/>
        <w:rPr>
          <w:b/>
          <w:sz w:val="24"/>
          <w:szCs w:val="24"/>
        </w:rPr>
      </w:pPr>
    </w:p>
    <w:p w:rsidR="00330356" w:rsidRPr="00330356" w:rsidRDefault="000431D7" w:rsidP="00330356">
      <w:pPr>
        <w:autoSpaceDE w:val="0"/>
        <w:autoSpaceDN w:val="0"/>
        <w:spacing w:line="240" w:lineRule="auto"/>
        <w:rPr>
          <w:sz w:val="24"/>
          <w:szCs w:val="24"/>
        </w:rPr>
      </w:pPr>
      <w:bookmarkStart w:id="0" w:name="_GoBack"/>
      <w:r w:rsidRPr="000431D7">
        <w:rPr>
          <w:rFonts w:eastAsiaTheme="minorHAnsi"/>
          <w:snapToGrid/>
          <w:sz w:val="24"/>
          <w:szCs w:val="24"/>
          <w:lang w:eastAsia="en-US"/>
        </w:rPr>
        <w:t xml:space="preserve">Открытый запрос предложений (ЭТП) </w:t>
      </w:r>
      <w:r w:rsidRPr="000431D7">
        <w:rPr>
          <w:sz w:val="24"/>
          <w:szCs w:val="24"/>
        </w:rPr>
        <w:t xml:space="preserve">на право заключения договора  </w:t>
      </w:r>
      <w:r w:rsidR="00330356">
        <w:rPr>
          <w:sz w:val="24"/>
          <w:szCs w:val="24"/>
        </w:rPr>
        <w:t>поставки</w:t>
      </w:r>
      <w:r w:rsidR="001F708D" w:rsidRPr="001F708D">
        <w:rPr>
          <w:sz w:val="24"/>
          <w:szCs w:val="24"/>
        </w:rPr>
        <w:t>:</w:t>
      </w:r>
      <w:r w:rsidRPr="000431D7">
        <w:rPr>
          <w:sz w:val="24"/>
          <w:szCs w:val="24"/>
        </w:rPr>
        <w:t xml:space="preserve"> </w:t>
      </w:r>
      <w:r w:rsidR="00330356">
        <w:rPr>
          <w:sz w:val="24"/>
          <w:szCs w:val="24"/>
        </w:rPr>
        <w:br/>
      </w:r>
      <w:r w:rsidRPr="000431D7">
        <w:rPr>
          <w:sz w:val="24"/>
          <w:szCs w:val="24"/>
        </w:rPr>
        <w:t xml:space="preserve"> </w:t>
      </w:r>
      <w:r w:rsidR="00330356" w:rsidRPr="00330356">
        <w:rPr>
          <w:sz w:val="24"/>
          <w:szCs w:val="24"/>
        </w:rPr>
        <w:t>Лот № 1 «</w:t>
      </w:r>
      <w:r w:rsidR="00330356" w:rsidRPr="00330356">
        <w:rPr>
          <w:b/>
          <w:bCs/>
          <w:i/>
          <w:iCs/>
          <w:sz w:val="24"/>
          <w:szCs w:val="24"/>
        </w:rPr>
        <w:t>Экскаватор</w:t>
      </w:r>
      <w:r w:rsidR="00330356" w:rsidRPr="00330356">
        <w:rPr>
          <w:b/>
          <w:bCs/>
          <w:i/>
          <w:sz w:val="24"/>
          <w:szCs w:val="24"/>
        </w:rPr>
        <w:t>»</w:t>
      </w:r>
      <w:r w:rsidR="00330356" w:rsidRPr="00330356">
        <w:rPr>
          <w:b/>
          <w:bCs/>
          <w:sz w:val="24"/>
          <w:szCs w:val="24"/>
        </w:rPr>
        <w:t xml:space="preserve"> </w:t>
      </w:r>
      <w:r w:rsidR="00330356" w:rsidRPr="00330356">
        <w:rPr>
          <w:bCs/>
          <w:sz w:val="24"/>
          <w:szCs w:val="24"/>
        </w:rPr>
        <w:t>для нужд филиала ОАО «ДРСК» «Приморские электрические сети»</w:t>
      </w:r>
      <w:r w:rsidR="00330356" w:rsidRPr="00330356">
        <w:rPr>
          <w:sz w:val="24"/>
          <w:szCs w:val="24"/>
        </w:rPr>
        <w:t>;</w:t>
      </w:r>
    </w:p>
    <w:p w:rsidR="001F708D" w:rsidRDefault="00330356" w:rsidP="0033035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 </w:t>
      </w:r>
      <w:r w:rsidRPr="00330356">
        <w:rPr>
          <w:bCs/>
          <w:iCs/>
          <w:snapToGrid/>
          <w:sz w:val="24"/>
          <w:szCs w:val="24"/>
        </w:rPr>
        <w:t>Лот № 2 «</w:t>
      </w:r>
      <w:r w:rsidRPr="00330356">
        <w:rPr>
          <w:b/>
          <w:bCs/>
          <w:i/>
          <w:iCs/>
          <w:snapToGrid/>
          <w:sz w:val="24"/>
          <w:szCs w:val="24"/>
        </w:rPr>
        <w:t>Экскаватор-Погрузчик »</w:t>
      </w:r>
      <w:r w:rsidRPr="00330356">
        <w:rPr>
          <w:bCs/>
          <w:sz w:val="24"/>
          <w:szCs w:val="24"/>
        </w:rPr>
        <w:t xml:space="preserve"> для нужд филиала ОАО «ДРСК» </w:t>
      </w:r>
      <w:r>
        <w:rPr>
          <w:bCs/>
          <w:sz w:val="24"/>
          <w:szCs w:val="24"/>
        </w:rPr>
        <w:t>«Приморские электрические сети»,</w:t>
      </w:r>
      <w:r w:rsidR="001F708D" w:rsidRPr="001F708D">
        <w:rPr>
          <w:rFonts w:eastAsiaTheme="minorHAnsi"/>
          <w:b/>
          <w:i/>
          <w:snapToGrid/>
          <w:w w:val="110"/>
          <w:sz w:val="24"/>
          <w:szCs w:val="24"/>
          <w:lang w:eastAsia="en-US"/>
        </w:rPr>
        <w:t xml:space="preserve"> </w:t>
      </w:r>
      <w:r w:rsidR="001F708D">
        <w:rPr>
          <w:sz w:val="24"/>
          <w:szCs w:val="24"/>
        </w:rPr>
        <w:t xml:space="preserve">как несостоявшимся в связи с подачей менее двух предложений. </w:t>
      </w:r>
    </w:p>
    <w:bookmarkEnd w:id="0"/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A5" w:rsidRDefault="005009A5" w:rsidP="00E2330B">
      <w:pPr>
        <w:spacing w:line="240" w:lineRule="auto"/>
      </w:pPr>
      <w:r>
        <w:separator/>
      </w:r>
    </w:p>
  </w:endnote>
  <w:endnote w:type="continuationSeparator" w:id="0">
    <w:p w:rsidR="005009A5" w:rsidRDefault="005009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A5" w:rsidRDefault="005009A5" w:rsidP="00E2330B">
      <w:pPr>
        <w:spacing w:line="240" w:lineRule="auto"/>
      </w:pPr>
      <w:r>
        <w:separator/>
      </w:r>
    </w:p>
  </w:footnote>
  <w:footnote w:type="continuationSeparator" w:id="0">
    <w:p w:rsidR="005009A5" w:rsidRDefault="005009A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</w:t>
    </w:r>
    <w:r w:rsidR="00E91AC4">
      <w:rPr>
        <w:i/>
        <w:sz w:val="20"/>
      </w:rPr>
      <w:t>6</w:t>
    </w:r>
    <w:r w:rsidR="00DC2D2B">
      <w:rPr>
        <w:i/>
        <w:sz w:val="20"/>
      </w:rPr>
      <w:t>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</w:t>
    </w:r>
    <w:r w:rsidR="00E91AC4">
      <w:rPr>
        <w:i/>
        <w:sz w:val="20"/>
      </w:rPr>
      <w:t>15</w:t>
    </w:r>
    <w:r w:rsidR="00116F1B" w:rsidRPr="00116F1B">
      <w:rPr>
        <w:i/>
        <w:sz w:val="20"/>
      </w:rPr>
      <w:t>/</w:t>
    </w:r>
    <w:r w:rsidR="00E91AC4">
      <w:rPr>
        <w:i/>
        <w:sz w:val="20"/>
      </w:rPr>
      <w:t>ИТ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31D7"/>
    <w:rsid w:val="00045F89"/>
    <w:rsid w:val="00046F33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08D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356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09A5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2038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18F1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10BFE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436C7"/>
    <w:rsid w:val="00B57587"/>
    <w:rsid w:val="00B6157C"/>
    <w:rsid w:val="00B61875"/>
    <w:rsid w:val="00B67D49"/>
    <w:rsid w:val="00B7024F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FA1D-5806-478B-9E13-66038A06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19</cp:revision>
  <cp:lastPrinted>2015-01-13T04:19:00Z</cp:lastPrinted>
  <dcterms:created xsi:type="dcterms:W3CDTF">2014-05-23T04:00:00Z</dcterms:created>
  <dcterms:modified xsi:type="dcterms:W3CDTF">2015-01-13T04:35:00Z</dcterms:modified>
</cp:coreProperties>
</file>