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D9" w:rsidRPr="00641B10" w:rsidRDefault="00823AEE" w:rsidP="00897D51">
      <w:pPr>
        <w:jc w:val="right"/>
        <w:rPr>
          <w:b/>
        </w:rPr>
      </w:pPr>
      <w:r>
        <w:rPr>
          <w:b/>
          <w:sz w:val="32"/>
          <w:szCs w:val="32"/>
        </w:rPr>
        <w:t xml:space="preserve">          </w:t>
      </w:r>
      <w:r w:rsidR="008516FD">
        <w:rPr>
          <w:b/>
          <w:sz w:val="32"/>
          <w:szCs w:val="32"/>
        </w:rPr>
        <w:t xml:space="preserve"> </w:t>
      </w:r>
      <w:r w:rsidR="00B050D9" w:rsidRPr="00641B10">
        <w:rPr>
          <w:b/>
        </w:rPr>
        <w:t>Приложение № 2</w:t>
      </w:r>
    </w:p>
    <w:p w:rsidR="00E533DE" w:rsidRDefault="00E533DE" w:rsidP="00861055">
      <w:pPr>
        <w:pStyle w:val="af8"/>
        <w:jc w:val="center"/>
        <w:rPr>
          <w:b/>
          <w:bCs/>
          <w:color w:val="000000"/>
        </w:rPr>
      </w:pPr>
    </w:p>
    <w:p w:rsidR="00E533DE" w:rsidRPr="0023110A" w:rsidRDefault="00E533DE" w:rsidP="00E533D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(налив)</w:t>
      </w:r>
    </w:p>
    <w:p w:rsidR="00E533DE" w:rsidRDefault="00E533DE" w:rsidP="00E533DE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4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E533DE" w:rsidRPr="001C5A83" w:rsidRDefault="00E533DE" w:rsidP="00E533DE">
      <w:pPr>
        <w:ind w:firstLine="540"/>
        <w:rPr>
          <w:iCs/>
          <w:color w:val="000000"/>
          <w:sz w:val="22"/>
          <w:szCs w:val="22"/>
        </w:rPr>
      </w:pPr>
    </w:p>
    <w:p w:rsidR="00E533DE" w:rsidRPr="00354E2F" w:rsidRDefault="00E533DE" w:rsidP="00E533DE">
      <w:pPr>
        <w:ind w:firstLine="5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</w:p>
    <w:p w:rsidR="00E533DE" w:rsidRPr="00354E2F" w:rsidRDefault="00E533DE" w:rsidP="00E533DE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E533DE" w:rsidRDefault="00E533DE" w:rsidP="00E533DE">
      <w:pPr>
        <w:numPr>
          <w:ilvl w:val="0"/>
          <w:numId w:val="6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E533DE" w:rsidRPr="00354E2F" w:rsidRDefault="00E533DE" w:rsidP="00E533DE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E533DE" w:rsidRPr="00354E2F" w:rsidRDefault="00E533DE" w:rsidP="00E533DE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получатель товара указываютс</w:t>
      </w:r>
      <w:r>
        <w:rPr>
          <w:color w:val="000000"/>
          <w:sz w:val="22"/>
          <w:szCs w:val="22"/>
        </w:rPr>
        <w:t>я в Спецификации  (Приложение №</w:t>
      </w:r>
      <w:r w:rsidR="00A2589A">
        <w:rPr>
          <w:color w:val="000000"/>
          <w:sz w:val="22"/>
          <w:szCs w:val="22"/>
        </w:rPr>
        <w:t xml:space="preserve"> 1</w:t>
      </w:r>
      <w:r w:rsidRPr="00354E2F">
        <w:rPr>
          <w:color w:val="000000"/>
          <w:sz w:val="22"/>
          <w:szCs w:val="22"/>
        </w:rPr>
        <w:t xml:space="preserve">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E533DE" w:rsidRPr="00354E2F" w:rsidRDefault="00E533DE" w:rsidP="00E533DE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E533DE" w:rsidRDefault="00E533DE" w:rsidP="00E533DE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E533DE" w:rsidRPr="00354E2F" w:rsidRDefault="00E533DE" w:rsidP="00E533DE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</w:t>
      </w:r>
      <w:r w:rsidR="00A2589A">
        <w:rPr>
          <w:sz w:val="22"/>
          <w:szCs w:val="22"/>
        </w:rPr>
        <w:t xml:space="preserve"> 1</w:t>
      </w:r>
      <w:r w:rsidRPr="00354E2F">
        <w:rPr>
          <w:sz w:val="22"/>
          <w:szCs w:val="22"/>
        </w:rPr>
        <w:t xml:space="preserve">), являющейся неотъемлемой частью настоящего договора. </w:t>
      </w:r>
    </w:p>
    <w:p w:rsidR="00E533DE" w:rsidRPr="00354E2F" w:rsidRDefault="00E533DE" w:rsidP="00E533DE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E533DE" w:rsidRPr="00B70039" w:rsidRDefault="00E533DE" w:rsidP="00E533DE">
      <w:pPr>
        <w:pStyle w:val="afff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</w:t>
      </w:r>
      <w:r w:rsidRPr="00B70039">
        <w:rPr>
          <w:rFonts w:ascii="Times New Roman" w:hAnsi="Times New Roman" w:cs="Times New Roman"/>
          <w:color w:val="000000"/>
          <w:sz w:val="22"/>
          <w:szCs w:val="22"/>
        </w:rPr>
        <w:t xml:space="preserve">2.3. </w:t>
      </w:r>
      <w:r w:rsidRPr="00B70039">
        <w:rPr>
          <w:rFonts w:ascii="Times New Roman" w:hAnsi="Times New Roman" w:cs="Times New Roman"/>
          <w:sz w:val="22"/>
          <w:szCs w:val="22"/>
        </w:rPr>
        <w:t>В случае изменения  рыночных цен на Товар Поставщик вправе в  одностороннем поря</w:t>
      </w:r>
      <w:r w:rsidRPr="00B70039">
        <w:rPr>
          <w:rFonts w:ascii="Times New Roman" w:hAnsi="Times New Roman" w:cs="Times New Roman"/>
          <w:sz w:val="22"/>
          <w:szCs w:val="22"/>
        </w:rPr>
        <w:t>д</w:t>
      </w:r>
      <w:r w:rsidRPr="00B70039">
        <w:rPr>
          <w:rFonts w:ascii="Times New Roman" w:hAnsi="Times New Roman" w:cs="Times New Roman"/>
          <w:sz w:val="22"/>
          <w:szCs w:val="22"/>
        </w:rPr>
        <w:t>ке изменить цены на Товар, о чём он уведомляет Покупателя за 3 (три) календарных дня до ввода в действие новой цены. Изменение рыночных цен на Товар по инициативе Поставщика возможно  не чаще одного раза в месяц. В случая нарушения срока уведомления об увеличении Цены, новая цена подлежит применению через 3 (три) календарных дня после получения Покупателем соо</w:t>
      </w:r>
      <w:r w:rsidRPr="00B70039">
        <w:rPr>
          <w:rFonts w:ascii="Times New Roman" w:hAnsi="Times New Roman" w:cs="Times New Roman"/>
          <w:sz w:val="22"/>
          <w:szCs w:val="22"/>
        </w:rPr>
        <w:t>т</w:t>
      </w:r>
      <w:r w:rsidRPr="00B70039">
        <w:rPr>
          <w:rFonts w:ascii="Times New Roman" w:hAnsi="Times New Roman" w:cs="Times New Roman"/>
          <w:sz w:val="22"/>
          <w:szCs w:val="22"/>
        </w:rPr>
        <w:t>ветствующего уведомления. При несогласии Покупателя с изменением цены на Товар он должен сообщить об этом Поставщику в течение 3 (трех) календарных дней с момента получения уведо</w:t>
      </w:r>
      <w:r w:rsidRPr="00B70039">
        <w:rPr>
          <w:rFonts w:ascii="Times New Roman" w:hAnsi="Times New Roman" w:cs="Times New Roman"/>
          <w:sz w:val="22"/>
          <w:szCs w:val="22"/>
        </w:rPr>
        <w:t>м</w:t>
      </w:r>
      <w:r w:rsidRPr="00B70039">
        <w:rPr>
          <w:rFonts w:ascii="Times New Roman" w:hAnsi="Times New Roman" w:cs="Times New Roman"/>
          <w:sz w:val="22"/>
          <w:szCs w:val="22"/>
        </w:rPr>
        <w:t>ления об изменении цены, в противном случае изменение цены на Товар будет считаться прин</w:t>
      </w:r>
      <w:r w:rsidRPr="00B70039">
        <w:rPr>
          <w:rFonts w:ascii="Times New Roman" w:hAnsi="Times New Roman" w:cs="Times New Roman"/>
          <w:sz w:val="22"/>
          <w:szCs w:val="22"/>
        </w:rPr>
        <w:t>я</w:t>
      </w:r>
      <w:r w:rsidRPr="00B70039">
        <w:rPr>
          <w:rFonts w:ascii="Times New Roman" w:hAnsi="Times New Roman" w:cs="Times New Roman"/>
          <w:sz w:val="22"/>
          <w:szCs w:val="22"/>
        </w:rPr>
        <w:t>тым Покупателем.</w:t>
      </w:r>
    </w:p>
    <w:p w:rsidR="00E533DE" w:rsidRPr="0025522A" w:rsidRDefault="00E533DE" w:rsidP="00E533DE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E533DE" w:rsidRPr="00B70039" w:rsidRDefault="00E533DE" w:rsidP="00E533DE">
      <w:pPr>
        <w:pStyle w:val="12"/>
        <w:tabs>
          <w:tab w:val="left" w:pos="0"/>
        </w:tabs>
        <w:rPr>
          <w:color w:val="000000"/>
          <w:sz w:val="22"/>
          <w:szCs w:val="22"/>
        </w:rPr>
      </w:pPr>
      <w:r w:rsidRPr="00B70039">
        <w:rPr>
          <w:color w:val="000000"/>
          <w:spacing w:val="-3"/>
          <w:sz w:val="22"/>
          <w:szCs w:val="22"/>
        </w:rPr>
        <w:t xml:space="preserve">3.1. </w:t>
      </w:r>
      <w:r w:rsidRPr="00B70039">
        <w:rPr>
          <w:color w:val="000000"/>
          <w:spacing w:val="3"/>
          <w:sz w:val="22"/>
          <w:szCs w:val="22"/>
        </w:rPr>
        <w:t>Качество поставляемого Товара должно соответствовать ТР ТС 013/201</w:t>
      </w:r>
      <w:r>
        <w:rPr>
          <w:color w:val="000000"/>
          <w:spacing w:val="3"/>
          <w:sz w:val="22"/>
          <w:szCs w:val="22"/>
        </w:rPr>
        <w:t>1</w:t>
      </w:r>
      <w:r w:rsidRPr="00B70039">
        <w:rPr>
          <w:color w:val="000000"/>
          <w:spacing w:val="3"/>
          <w:sz w:val="22"/>
          <w:szCs w:val="22"/>
        </w:rPr>
        <w:t xml:space="preserve"> «О требованиях к автомобильному и авиационному бензину, дизельному  и судовому топливу, топливу для реа</w:t>
      </w:r>
      <w:r w:rsidRPr="00B70039">
        <w:rPr>
          <w:color w:val="000000"/>
          <w:spacing w:val="3"/>
          <w:sz w:val="22"/>
          <w:szCs w:val="22"/>
        </w:rPr>
        <w:t>к</w:t>
      </w:r>
      <w:r w:rsidRPr="00B70039">
        <w:rPr>
          <w:color w:val="000000"/>
          <w:spacing w:val="3"/>
          <w:sz w:val="22"/>
          <w:szCs w:val="22"/>
        </w:rPr>
        <w:t>тивных двигателей и мазуту»</w:t>
      </w:r>
      <w:r w:rsidRPr="00B70039">
        <w:rPr>
          <w:b/>
          <w:color w:val="000000"/>
          <w:spacing w:val="4"/>
          <w:sz w:val="22"/>
          <w:szCs w:val="22"/>
        </w:rPr>
        <w:t xml:space="preserve">. </w:t>
      </w:r>
      <w:r w:rsidRPr="00B70039">
        <w:rPr>
          <w:color w:val="000000"/>
          <w:sz w:val="22"/>
          <w:szCs w:val="22"/>
        </w:rPr>
        <w:t>Товар должен быть снабжен сертификатами качества, выданными заводом-производителем  и соответствовать обязательным требованиям, предъявляемым к Товару в соответствии с законодательством Российской Федерации.</w:t>
      </w:r>
    </w:p>
    <w:p w:rsidR="00E533DE" w:rsidRPr="00B70039" w:rsidRDefault="00E533DE" w:rsidP="00E533DE">
      <w:pPr>
        <w:pStyle w:val="12"/>
        <w:tabs>
          <w:tab w:val="left" w:pos="0"/>
        </w:tabs>
        <w:rPr>
          <w:color w:val="000000"/>
          <w:sz w:val="22"/>
          <w:szCs w:val="22"/>
        </w:rPr>
      </w:pPr>
      <w:r w:rsidRPr="00B70039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</w:t>
      </w:r>
      <w:r w:rsidRPr="00B70039">
        <w:rPr>
          <w:color w:val="000000"/>
          <w:sz w:val="22"/>
          <w:szCs w:val="22"/>
        </w:rPr>
        <w:t>е</w:t>
      </w:r>
      <w:r w:rsidRPr="00B70039">
        <w:rPr>
          <w:color w:val="000000"/>
          <w:sz w:val="22"/>
          <w:szCs w:val="22"/>
        </w:rPr>
        <w:t>ству или качеству Товара должны быть заявлены в течение одного месяца с даты поставки Товара.  Покупатель вправе предъявить требование по качеству при наличии фискального чека АЗС и, если факт несоответствия качества Товара подтвержден независимой экспертной организацией, аккр</w:t>
      </w:r>
      <w:r w:rsidRPr="00B70039">
        <w:rPr>
          <w:color w:val="000000"/>
          <w:sz w:val="22"/>
          <w:szCs w:val="22"/>
        </w:rPr>
        <w:t>е</w:t>
      </w:r>
      <w:r w:rsidRPr="00B70039">
        <w:rPr>
          <w:color w:val="000000"/>
          <w:sz w:val="22"/>
          <w:szCs w:val="22"/>
        </w:rPr>
        <w:t xml:space="preserve">дитованной при Федеральном Агентстве по техническому регулированию и метрологии. </w:t>
      </w:r>
    </w:p>
    <w:p w:rsidR="00E533DE" w:rsidRPr="00B70039" w:rsidRDefault="00E533DE" w:rsidP="00E533DE">
      <w:pPr>
        <w:pStyle w:val="afff3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70039">
        <w:rPr>
          <w:rFonts w:ascii="Times New Roman" w:hAnsi="Times New Roman" w:cs="Times New Roman"/>
          <w:color w:val="000000"/>
          <w:sz w:val="22"/>
          <w:szCs w:val="22"/>
        </w:rPr>
        <w:t xml:space="preserve">3.3. </w:t>
      </w:r>
      <w:r w:rsidRPr="00B70039">
        <w:rPr>
          <w:rFonts w:ascii="Times New Roman" w:hAnsi="Times New Roman" w:cs="Times New Roman"/>
          <w:sz w:val="22"/>
          <w:szCs w:val="22"/>
        </w:rPr>
        <w:t>В случае возникновения претензий Покупателя в отношении качества поставленного Товара  исполнение обязательства по оплате такой партии Товара со стороны Покупателя пр</w:t>
      </w:r>
      <w:r w:rsidRPr="00B70039">
        <w:rPr>
          <w:rFonts w:ascii="Times New Roman" w:hAnsi="Times New Roman" w:cs="Times New Roman"/>
          <w:sz w:val="22"/>
          <w:szCs w:val="22"/>
        </w:rPr>
        <w:t>и</w:t>
      </w:r>
      <w:r w:rsidRPr="00B70039">
        <w:rPr>
          <w:rFonts w:ascii="Times New Roman" w:hAnsi="Times New Roman" w:cs="Times New Roman"/>
          <w:sz w:val="22"/>
          <w:szCs w:val="22"/>
        </w:rPr>
        <w:t>останавливается на период с момента обнаружения нарушения условий о качестве и до момента устранения выявленных нарушений Поставщиком. При этом Покупатель не несет ответственности за задержку оплаты за поставленный Товар на указанный период.</w:t>
      </w:r>
    </w:p>
    <w:p w:rsidR="00E533DE" w:rsidRPr="009E7AB0" w:rsidRDefault="00E533DE" w:rsidP="00E533DE">
      <w:pPr>
        <w:numPr>
          <w:ilvl w:val="0"/>
          <w:numId w:val="14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E533DE" w:rsidRPr="004C0222" w:rsidRDefault="00E533DE" w:rsidP="00E533DE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5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5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E533DE" w:rsidRPr="004C0222" w:rsidRDefault="00E533DE" w:rsidP="00E533D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4C0222">
        <w:rPr>
          <w:color w:val="000000"/>
          <w:sz w:val="22"/>
          <w:szCs w:val="22"/>
        </w:rPr>
        <w:t xml:space="preserve">4.2. Поставка   товара осуществляется на основании заявки филиала ОАО «ДРСК» </w:t>
      </w:r>
      <w:r>
        <w:rPr>
          <w:color w:val="000000"/>
          <w:sz w:val="22"/>
          <w:szCs w:val="22"/>
        </w:rPr>
        <w:t>«Аму</w:t>
      </w:r>
      <w:r>
        <w:rPr>
          <w:color w:val="000000"/>
          <w:sz w:val="22"/>
          <w:szCs w:val="22"/>
        </w:rPr>
        <w:t>р</w:t>
      </w:r>
      <w:r>
        <w:rPr>
          <w:color w:val="000000"/>
          <w:sz w:val="22"/>
          <w:szCs w:val="22"/>
        </w:rPr>
        <w:t xml:space="preserve">ские ЭС» </w:t>
      </w:r>
      <w:r w:rsidRPr="004C0222">
        <w:rPr>
          <w:color w:val="000000"/>
          <w:sz w:val="22"/>
          <w:szCs w:val="22"/>
        </w:rPr>
        <w:t xml:space="preserve">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2</w:t>
      </w:r>
      <w:r w:rsidRPr="004C0222">
        <w:rPr>
          <w:color w:val="000000"/>
          <w:sz w:val="22"/>
          <w:szCs w:val="22"/>
        </w:rPr>
        <w:t>), путем их отпуска</w:t>
      </w:r>
      <w:r>
        <w:rPr>
          <w:color w:val="000000"/>
          <w:sz w:val="22"/>
          <w:szCs w:val="22"/>
        </w:rPr>
        <w:t xml:space="preserve"> </w:t>
      </w:r>
      <w:r w:rsidRPr="009F62EB">
        <w:rPr>
          <w:color w:val="000000"/>
          <w:sz w:val="22"/>
          <w:szCs w:val="22"/>
        </w:rPr>
        <w:t xml:space="preserve">наливом  </w:t>
      </w:r>
      <w:r>
        <w:rPr>
          <w:color w:val="000000"/>
          <w:sz w:val="22"/>
          <w:szCs w:val="22"/>
        </w:rPr>
        <w:t xml:space="preserve">в бензовоз Покупателя. </w:t>
      </w:r>
    </w:p>
    <w:p w:rsidR="00E533DE" w:rsidRPr="009F62EB" w:rsidRDefault="00E533DE" w:rsidP="00E533D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4C0222">
        <w:rPr>
          <w:color w:val="000000"/>
          <w:sz w:val="22"/>
          <w:szCs w:val="22"/>
        </w:rPr>
        <w:t xml:space="preserve">4.2.1. </w:t>
      </w:r>
      <w:r w:rsidRPr="009F62EB">
        <w:rPr>
          <w:color w:val="000000"/>
          <w:sz w:val="22"/>
          <w:szCs w:val="22"/>
        </w:rPr>
        <w:t xml:space="preserve">Обязательства Поставщика по передаче товара считаются выполненными с момента передачи товара и подписания представителем  Покупателя товарной накладной формы ТОРГ-12. </w:t>
      </w:r>
    </w:p>
    <w:p w:rsidR="00E533DE" w:rsidRPr="00354E2F" w:rsidRDefault="00E533DE" w:rsidP="00E533DE">
      <w:pPr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 xml:space="preserve">        </w:t>
      </w: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«Амурские ЭС».</w:t>
      </w:r>
      <w:r w:rsidRPr="00354E2F">
        <w:rPr>
          <w:sz w:val="22"/>
          <w:szCs w:val="22"/>
        </w:rPr>
        <w:t xml:space="preserve"> Реквизиты:</w:t>
      </w:r>
      <w:r>
        <w:rPr>
          <w:sz w:val="22"/>
          <w:szCs w:val="22"/>
        </w:rPr>
        <w:t xml:space="preserve"> 675003, г. Благовещенск, ул. Театральная, 179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кументов, подтверждающих исполнение обязательств по договору.</w:t>
      </w:r>
    </w:p>
    <w:p w:rsidR="00E533DE" w:rsidRDefault="00E533DE" w:rsidP="00E533DE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</w:t>
      </w:r>
      <w:r w:rsidRPr="00354E2F">
        <w:rPr>
          <w:sz w:val="22"/>
          <w:szCs w:val="22"/>
        </w:rPr>
        <w:t xml:space="preserve"> направляются  в адрес филиала ОАО «Дальнев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сточная распределительная сетевая компания»  «</w:t>
      </w:r>
      <w:r>
        <w:rPr>
          <w:sz w:val="22"/>
          <w:szCs w:val="22"/>
        </w:rPr>
        <w:t>Амурские ЭС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>с ук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занием КПП филиала</w:t>
      </w:r>
      <w:r>
        <w:rPr>
          <w:sz w:val="22"/>
          <w:szCs w:val="22"/>
        </w:rPr>
        <w:t xml:space="preserve"> 280102003.</w:t>
      </w:r>
    </w:p>
    <w:p w:rsidR="00E533DE" w:rsidRPr="004C0222" w:rsidRDefault="00E533DE" w:rsidP="00E533DE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</w:t>
      </w:r>
      <w:r w:rsidRPr="004C0222">
        <w:rPr>
          <w:sz w:val="22"/>
          <w:szCs w:val="22"/>
        </w:rPr>
        <w:t xml:space="preserve">5. Право собственности на Товар переходит в момент получения Товара </w:t>
      </w:r>
      <w:r>
        <w:rPr>
          <w:sz w:val="22"/>
          <w:szCs w:val="22"/>
        </w:rPr>
        <w:t xml:space="preserve">от </w:t>
      </w:r>
      <w:r w:rsidRPr="004C0222">
        <w:rPr>
          <w:sz w:val="22"/>
          <w:szCs w:val="22"/>
        </w:rPr>
        <w:t>Поставщика.</w:t>
      </w:r>
    </w:p>
    <w:p w:rsidR="00E533DE" w:rsidRPr="00027372" w:rsidRDefault="00E533DE" w:rsidP="00E533DE">
      <w:pPr>
        <w:numPr>
          <w:ilvl w:val="0"/>
          <w:numId w:val="14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E533DE" w:rsidRDefault="00E533DE" w:rsidP="00E533DE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bookmarkStart w:id="0" w:name="_GoBack"/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E533DE" w:rsidRDefault="00E533DE" w:rsidP="00E533DE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E533DE" w:rsidRDefault="00E533DE" w:rsidP="00E533DE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E533DE" w:rsidRDefault="00E533DE" w:rsidP="00E533DE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</w:t>
      </w:r>
      <w:bookmarkEnd w:id="0"/>
      <w:r>
        <w:rPr>
          <w:szCs w:val="22"/>
        </w:rPr>
        <w:t>.</w:t>
      </w:r>
    </w:p>
    <w:p w:rsidR="00E533DE" w:rsidRPr="002E2EB5" w:rsidRDefault="00E533DE" w:rsidP="00E533DE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E533DE" w:rsidRPr="002E2EB5" w:rsidRDefault="00E533DE" w:rsidP="00E533DE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 xml:space="preserve">5.2.  Датой оплаты Товара считается дата списания денежных средств с </w:t>
      </w:r>
      <w:r>
        <w:rPr>
          <w:rFonts w:eastAsia="MS Mincho"/>
          <w:szCs w:val="22"/>
        </w:rPr>
        <w:t>корреспондентского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E533DE" w:rsidRDefault="00E533DE" w:rsidP="00E533DE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дневный срок возвратить. Спорные вопросы подлежат урегулированию в течение 10 дней по требованию заинтересованной стороны. </w:t>
      </w:r>
    </w:p>
    <w:p w:rsidR="00E533DE" w:rsidRPr="00FC556C" w:rsidRDefault="00E533DE" w:rsidP="00E533DE">
      <w:pPr>
        <w:pStyle w:val="afff3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E533DE" w:rsidRPr="00027372" w:rsidRDefault="00E533DE" w:rsidP="00E533DE">
      <w:pPr>
        <w:numPr>
          <w:ilvl w:val="0"/>
          <w:numId w:val="14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E533DE" w:rsidRDefault="00E533DE" w:rsidP="00E533DE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E533DE" w:rsidRDefault="00E533DE" w:rsidP="00E533DE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E533DE" w:rsidRPr="00105542" w:rsidRDefault="00E533DE" w:rsidP="00E533DE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E533DE" w:rsidRPr="000C1536" w:rsidRDefault="00E533DE" w:rsidP="00E533DE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предпоставки</w:t>
      </w:r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E533DE" w:rsidRDefault="00E533DE" w:rsidP="00E533DE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</w:t>
      </w:r>
      <w:r>
        <w:rPr>
          <w:sz w:val="22"/>
          <w:szCs w:val="22"/>
        </w:rPr>
        <w:t>ль вправе применить сл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дующие </w:t>
      </w:r>
      <w:r w:rsidRPr="00C8584E">
        <w:rPr>
          <w:sz w:val="22"/>
          <w:szCs w:val="22"/>
        </w:rPr>
        <w:t>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E533DE" w:rsidRPr="000C1536" w:rsidRDefault="00E533DE" w:rsidP="00E533DE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E533DE" w:rsidRPr="000C1536" w:rsidRDefault="00E533DE" w:rsidP="00E533DE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E533DE" w:rsidRPr="000C1536" w:rsidRDefault="00E533DE" w:rsidP="00E533DE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E533DE" w:rsidRPr="00C8584E" w:rsidRDefault="00E533DE" w:rsidP="00E533DE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E533DE" w:rsidRPr="002E2EB5" w:rsidRDefault="00E533DE" w:rsidP="00E533DE">
      <w:pPr>
        <w:pStyle w:val="aff"/>
        <w:ind w:hanging="720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E533DE" w:rsidRPr="00105542" w:rsidRDefault="00E533DE" w:rsidP="00E533DE">
      <w:pPr>
        <w:pStyle w:val="afff3"/>
        <w:numPr>
          <w:ilvl w:val="0"/>
          <w:numId w:val="13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E533DE" w:rsidRPr="00105542" w:rsidRDefault="00E533DE" w:rsidP="00E533DE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E533DE" w:rsidRPr="00105542" w:rsidRDefault="00E533DE" w:rsidP="00E533DE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E533DE" w:rsidRPr="00105542" w:rsidRDefault="00E533DE" w:rsidP="00E533DE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E533DE" w:rsidRPr="009E7AB0" w:rsidRDefault="00E533DE" w:rsidP="00E533DE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lastRenderedPageBreak/>
        <w:t>8.  РАСТОРЖЕНИЕ И ОТКАЗ ОТ ИСПОЛНЕНИЯ ДОГОВОРА</w:t>
      </w:r>
    </w:p>
    <w:p w:rsidR="00E533DE" w:rsidRPr="002E2EB5" w:rsidRDefault="00E533DE" w:rsidP="00E533DE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>8.1.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E533DE" w:rsidRPr="00B70039" w:rsidRDefault="00E533DE" w:rsidP="00E533DE">
      <w:pPr>
        <w:pStyle w:val="afff3"/>
        <w:jc w:val="both"/>
        <w:rPr>
          <w:rFonts w:ascii="Times New Roman" w:hAnsi="Times New Roman" w:cs="Times New Roman"/>
          <w:sz w:val="22"/>
          <w:szCs w:val="22"/>
        </w:rPr>
      </w:pPr>
      <w:r w:rsidRPr="00B70039">
        <w:rPr>
          <w:rFonts w:ascii="Times New Roman" w:hAnsi="Times New Roman" w:cs="Times New Roman"/>
          <w:color w:val="000000"/>
          <w:sz w:val="22"/>
          <w:szCs w:val="22"/>
        </w:rPr>
        <w:t xml:space="preserve">       8.2. </w:t>
      </w:r>
      <w:r w:rsidRPr="00B70039">
        <w:rPr>
          <w:rFonts w:ascii="Times New Roman" w:hAnsi="Times New Roman" w:cs="Times New Roman"/>
          <w:sz w:val="22"/>
          <w:szCs w:val="22"/>
        </w:rPr>
        <w:t>Покупатель вправе в одностороннем порядке расторгнуть договор, письменно уведомив об этом Поставщика не менее чем за 14 (четырнадцать) календарных дней. В случае расторжения договора стороны в течение 10 (десяти) рабочих дней с момента расторжения проводят сверку взаимных обязательств, оформляемую актом сверки, и проводят окончательные взаиморасчеты.</w:t>
      </w:r>
    </w:p>
    <w:p w:rsidR="00E533DE" w:rsidRPr="00B70039" w:rsidRDefault="00E533DE" w:rsidP="00E533DE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B70039">
        <w:rPr>
          <w:sz w:val="22"/>
          <w:szCs w:val="22"/>
        </w:rPr>
        <w:t>8.3. Поставщик вправе расторгнуть Договор в одностороннем порядке, уведомив о своем нам</w:t>
      </w:r>
      <w:r w:rsidRPr="00B70039">
        <w:rPr>
          <w:sz w:val="22"/>
          <w:szCs w:val="22"/>
        </w:rPr>
        <w:t>е</w:t>
      </w:r>
      <w:r w:rsidRPr="00B70039">
        <w:rPr>
          <w:sz w:val="22"/>
          <w:szCs w:val="22"/>
        </w:rPr>
        <w:t>рении Покупателя не менее чем за 7 дней, в случаях, если в отношении Покупателя введены пр</w:t>
      </w:r>
      <w:r w:rsidRPr="00B70039">
        <w:rPr>
          <w:sz w:val="22"/>
          <w:szCs w:val="22"/>
        </w:rPr>
        <w:t>о</w:t>
      </w:r>
      <w:r w:rsidRPr="00B70039">
        <w:rPr>
          <w:sz w:val="22"/>
          <w:szCs w:val="22"/>
        </w:rPr>
        <w:t>цедуры банкротства.</w:t>
      </w:r>
    </w:p>
    <w:p w:rsidR="00E533DE" w:rsidRPr="00105542" w:rsidRDefault="00E533DE" w:rsidP="00E533DE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E533DE" w:rsidRPr="00027372" w:rsidRDefault="00E533DE" w:rsidP="00E533DE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E533DE" w:rsidRPr="00B70039" w:rsidRDefault="00E533DE" w:rsidP="00E533DE">
      <w:pPr>
        <w:pStyle w:val="afff3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70039">
        <w:rPr>
          <w:rFonts w:ascii="Times New Roman" w:hAnsi="Times New Roman" w:cs="Times New Roman"/>
          <w:sz w:val="22"/>
          <w:szCs w:val="22"/>
        </w:rPr>
        <w:t>9.1. Все споры, возникающие при заключении, исполнении, расторжении настоящего Дог</w:t>
      </w:r>
      <w:r w:rsidRPr="00B70039">
        <w:rPr>
          <w:rFonts w:ascii="Times New Roman" w:hAnsi="Times New Roman" w:cs="Times New Roman"/>
          <w:sz w:val="22"/>
          <w:szCs w:val="22"/>
        </w:rPr>
        <w:t>о</w:t>
      </w:r>
      <w:r w:rsidRPr="00B70039">
        <w:rPr>
          <w:rFonts w:ascii="Times New Roman" w:hAnsi="Times New Roman" w:cs="Times New Roman"/>
          <w:sz w:val="22"/>
          <w:szCs w:val="22"/>
        </w:rPr>
        <w:t>вора, разрешаются Сторонами в обязательном претензионном порядке. Данный порядок пред</w:t>
      </w:r>
      <w:r w:rsidRPr="00B70039">
        <w:rPr>
          <w:rFonts w:ascii="Times New Roman" w:hAnsi="Times New Roman" w:cs="Times New Roman"/>
          <w:sz w:val="22"/>
          <w:szCs w:val="22"/>
        </w:rPr>
        <w:t>у</w:t>
      </w:r>
      <w:r w:rsidRPr="00B70039">
        <w:rPr>
          <w:rFonts w:ascii="Times New Roman" w:hAnsi="Times New Roman" w:cs="Times New Roman"/>
          <w:sz w:val="22"/>
          <w:szCs w:val="22"/>
        </w:rPr>
        <w:t>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</w:t>
      </w:r>
      <w:r w:rsidRPr="00B70039">
        <w:rPr>
          <w:rFonts w:ascii="Times New Roman" w:hAnsi="Times New Roman" w:cs="Times New Roman"/>
          <w:sz w:val="22"/>
          <w:szCs w:val="22"/>
        </w:rPr>
        <w:t>е</w:t>
      </w:r>
      <w:r w:rsidRPr="00B70039">
        <w:rPr>
          <w:rFonts w:ascii="Times New Roman" w:hAnsi="Times New Roman" w:cs="Times New Roman"/>
          <w:sz w:val="22"/>
          <w:szCs w:val="22"/>
        </w:rPr>
        <w:t>нежное требование, в обязательном порядке прилагается расчет, обосновывающий сумму указа</w:t>
      </w:r>
      <w:r w:rsidRPr="00B70039">
        <w:rPr>
          <w:rFonts w:ascii="Times New Roman" w:hAnsi="Times New Roman" w:cs="Times New Roman"/>
          <w:sz w:val="22"/>
          <w:szCs w:val="22"/>
        </w:rPr>
        <w:t>н</w:t>
      </w:r>
      <w:r w:rsidRPr="00B70039">
        <w:rPr>
          <w:rFonts w:ascii="Times New Roman" w:hAnsi="Times New Roman" w:cs="Times New Roman"/>
          <w:sz w:val="22"/>
          <w:szCs w:val="22"/>
        </w:rPr>
        <w:t>ного денежного требования. В противных случаях претензионный порядок считается не собл</w:t>
      </w:r>
      <w:r w:rsidRPr="00B70039">
        <w:rPr>
          <w:rFonts w:ascii="Times New Roman" w:hAnsi="Times New Roman" w:cs="Times New Roman"/>
          <w:sz w:val="22"/>
          <w:szCs w:val="22"/>
        </w:rPr>
        <w:t>ю</w:t>
      </w:r>
      <w:r w:rsidRPr="00B70039">
        <w:rPr>
          <w:rFonts w:ascii="Times New Roman" w:hAnsi="Times New Roman" w:cs="Times New Roman"/>
          <w:sz w:val="22"/>
          <w:szCs w:val="22"/>
        </w:rPr>
        <w:t>денным.</w:t>
      </w:r>
    </w:p>
    <w:p w:rsidR="00E533DE" w:rsidRPr="00B70039" w:rsidRDefault="00E533DE" w:rsidP="00E533DE">
      <w:pPr>
        <w:pStyle w:val="afff3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70039">
        <w:rPr>
          <w:rFonts w:ascii="Times New Roman" w:hAnsi="Times New Roman" w:cs="Times New Roman"/>
          <w:sz w:val="22"/>
          <w:szCs w:val="22"/>
        </w:rPr>
        <w:t>9.2. Претензия подлежит рассмотрению получившей Стороной в течение 20 (двадцати) к</w:t>
      </w:r>
      <w:r w:rsidRPr="00B70039">
        <w:rPr>
          <w:rFonts w:ascii="Times New Roman" w:hAnsi="Times New Roman" w:cs="Times New Roman"/>
          <w:sz w:val="22"/>
          <w:szCs w:val="22"/>
        </w:rPr>
        <w:t>а</w:t>
      </w:r>
      <w:r w:rsidRPr="00B70039">
        <w:rPr>
          <w:rFonts w:ascii="Times New Roman" w:hAnsi="Times New Roman" w:cs="Times New Roman"/>
          <w:sz w:val="22"/>
          <w:szCs w:val="22"/>
        </w:rPr>
        <w:t>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</w:t>
      </w:r>
      <w:r w:rsidRPr="00B70039">
        <w:rPr>
          <w:rFonts w:ascii="Times New Roman" w:hAnsi="Times New Roman" w:cs="Times New Roman"/>
          <w:sz w:val="22"/>
          <w:szCs w:val="22"/>
        </w:rPr>
        <w:t>о</w:t>
      </w:r>
      <w:r w:rsidRPr="00B70039">
        <w:rPr>
          <w:rFonts w:ascii="Times New Roman" w:hAnsi="Times New Roman" w:cs="Times New Roman"/>
          <w:sz w:val="22"/>
          <w:szCs w:val="22"/>
        </w:rPr>
        <w:t>влетворении претензии, подлежащей денежной оценке, к ответу на претензию прилагается пор</w:t>
      </w:r>
      <w:r w:rsidRPr="00B70039">
        <w:rPr>
          <w:rFonts w:ascii="Times New Roman" w:hAnsi="Times New Roman" w:cs="Times New Roman"/>
          <w:sz w:val="22"/>
          <w:szCs w:val="22"/>
        </w:rPr>
        <w:t>у</w:t>
      </w:r>
      <w:r w:rsidRPr="00B70039">
        <w:rPr>
          <w:rFonts w:ascii="Times New Roman" w:hAnsi="Times New Roman" w:cs="Times New Roman"/>
          <w:sz w:val="22"/>
          <w:szCs w:val="22"/>
        </w:rPr>
        <w:t>чение банку на перечисление денежных средств с отметкой об исполнении (принятии к исполн</w:t>
      </w:r>
      <w:r w:rsidRPr="00B70039">
        <w:rPr>
          <w:rFonts w:ascii="Times New Roman" w:hAnsi="Times New Roman" w:cs="Times New Roman"/>
          <w:sz w:val="22"/>
          <w:szCs w:val="22"/>
        </w:rPr>
        <w:t>е</w:t>
      </w:r>
      <w:r w:rsidRPr="00B70039">
        <w:rPr>
          <w:rFonts w:ascii="Times New Roman" w:hAnsi="Times New Roman" w:cs="Times New Roman"/>
          <w:sz w:val="22"/>
          <w:szCs w:val="22"/>
        </w:rPr>
        <w:t>нию).</w:t>
      </w:r>
    </w:p>
    <w:p w:rsidR="00E533DE" w:rsidRPr="00B70039" w:rsidRDefault="00E533DE" w:rsidP="00E533DE">
      <w:pPr>
        <w:tabs>
          <w:tab w:val="left" w:pos="284"/>
        </w:tabs>
        <w:rPr>
          <w:b/>
          <w:bCs/>
          <w:color w:val="000000"/>
          <w:sz w:val="22"/>
          <w:szCs w:val="22"/>
        </w:rPr>
      </w:pPr>
      <w:r w:rsidRPr="00B70039">
        <w:rPr>
          <w:sz w:val="22"/>
          <w:szCs w:val="22"/>
        </w:rPr>
        <w:t xml:space="preserve">         9.3. В случае отказа в удовлетворении претензии, неполучении ответа на претензию в ук</w:t>
      </w:r>
      <w:r w:rsidRPr="00B70039">
        <w:rPr>
          <w:sz w:val="22"/>
          <w:szCs w:val="22"/>
        </w:rPr>
        <w:t>а</w:t>
      </w:r>
      <w:r w:rsidRPr="00B70039">
        <w:rPr>
          <w:sz w:val="22"/>
          <w:szCs w:val="22"/>
        </w:rPr>
        <w:t>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 суд в порядке, установленном действующим законодательством РФ</w:t>
      </w:r>
      <w:r w:rsidRPr="00B70039">
        <w:rPr>
          <w:b/>
          <w:bCs/>
          <w:color w:val="000000"/>
          <w:sz w:val="22"/>
          <w:szCs w:val="22"/>
        </w:rPr>
        <w:t xml:space="preserve"> </w:t>
      </w:r>
    </w:p>
    <w:p w:rsidR="00E533DE" w:rsidRDefault="00E533DE" w:rsidP="00E533DE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E533DE" w:rsidRPr="003007CC" w:rsidRDefault="00E533DE" w:rsidP="00E533DE">
      <w:pPr>
        <w:widowControl w:val="0"/>
        <w:shd w:val="clear" w:color="auto" w:fill="FFFFFF"/>
        <w:tabs>
          <w:tab w:val="left" w:pos="931"/>
        </w:tabs>
        <w:rPr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</w:t>
      </w:r>
      <w:r w:rsidRPr="003007CC">
        <w:rPr>
          <w:rFonts w:eastAsia="MS Mincho"/>
          <w:sz w:val="22"/>
          <w:szCs w:val="22"/>
        </w:rPr>
        <w:t xml:space="preserve">10.1. </w:t>
      </w:r>
      <w:r w:rsidRPr="003007CC">
        <w:rPr>
          <w:sz w:val="22"/>
          <w:szCs w:val="22"/>
        </w:rPr>
        <w:t xml:space="preserve">Настоящий договор вступает в силу с момента его заключения и действует </w:t>
      </w:r>
      <w:r>
        <w:rPr>
          <w:sz w:val="22"/>
          <w:szCs w:val="22"/>
        </w:rPr>
        <w:t>п</w:t>
      </w:r>
      <w:r w:rsidRPr="003007CC">
        <w:rPr>
          <w:sz w:val="22"/>
          <w:szCs w:val="22"/>
        </w:rPr>
        <w:t>о 31 дека</w:t>
      </w:r>
      <w:r w:rsidRPr="003007CC">
        <w:rPr>
          <w:sz w:val="22"/>
          <w:szCs w:val="22"/>
        </w:rPr>
        <w:t>б</w:t>
      </w:r>
      <w:r w:rsidRPr="003007CC">
        <w:rPr>
          <w:sz w:val="22"/>
          <w:szCs w:val="22"/>
        </w:rPr>
        <w:t>ря 2015г, а в части порядка расчетов и ответственности за нарушение сторонами своих обяз</w:t>
      </w:r>
      <w:r w:rsidRPr="003007CC">
        <w:rPr>
          <w:sz w:val="22"/>
          <w:szCs w:val="22"/>
        </w:rPr>
        <w:t>а</w:t>
      </w:r>
      <w:r w:rsidRPr="003007CC">
        <w:rPr>
          <w:sz w:val="22"/>
          <w:szCs w:val="22"/>
        </w:rPr>
        <w:t>тельств, предусмотренных настоящим договором  – до полного исполнения сторонами своих об</w:t>
      </w:r>
      <w:r w:rsidRPr="003007CC">
        <w:rPr>
          <w:sz w:val="22"/>
          <w:szCs w:val="22"/>
        </w:rPr>
        <w:t>я</w:t>
      </w:r>
      <w:r w:rsidRPr="003007CC">
        <w:rPr>
          <w:sz w:val="22"/>
          <w:szCs w:val="22"/>
        </w:rPr>
        <w:t>зательств</w:t>
      </w:r>
    </w:p>
    <w:p w:rsidR="00E533DE" w:rsidRPr="00105542" w:rsidRDefault="00E533DE" w:rsidP="00E533DE">
      <w:pPr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E533DE" w:rsidRPr="00105542" w:rsidRDefault="00E533DE" w:rsidP="00E533DE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</w:t>
      </w: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силу,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E533DE" w:rsidRPr="00A25267" w:rsidRDefault="00E533DE" w:rsidP="00E533DE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п. 2.3, 11</w:t>
      </w:r>
      <w:r w:rsidRPr="00A25267">
        <w:rPr>
          <w:spacing w:val="-8"/>
          <w:sz w:val="22"/>
          <w:szCs w:val="22"/>
        </w:rPr>
        <w:t xml:space="preserve">.3. </w:t>
      </w:r>
    </w:p>
    <w:p w:rsidR="00E533DE" w:rsidRPr="00A25267" w:rsidRDefault="00E533DE" w:rsidP="00E533DE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E533DE" w:rsidRPr="00A25267" w:rsidRDefault="00E533DE" w:rsidP="00E533DE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E533DE" w:rsidRPr="00A25267" w:rsidRDefault="00E533DE" w:rsidP="00E533DE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E533DE" w:rsidRPr="00A25267" w:rsidRDefault="00E533DE" w:rsidP="00E533DE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lastRenderedPageBreak/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3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E533DE" w:rsidRDefault="00E533DE" w:rsidP="00E533DE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. </w:t>
      </w:r>
      <w:r w:rsidRPr="003007CC">
        <w:rPr>
          <w:sz w:val="22"/>
          <w:szCs w:val="22"/>
        </w:rPr>
        <w:t xml:space="preserve">При исполнении договора Поставщик обязан предоставить Покупателю письмо-уведомление по форме, являющейся Приложением № </w:t>
      </w:r>
      <w:r>
        <w:rPr>
          <w:sz w:val="22"/>
          <w:szCs w:val="22"/>
        </w:rPr>
        <w:t>4</w:t>
      </w:r>
      <w:r w:rsidRPr="003007CC">
        <w:rPr>
          <w:sz w:val="22"/>
          <w:szCs w:val="22"/>
        </w:rPr>
        <w:t xml:space="preserve"> к настоящему договору, информирующее  о соответствии/несоответствии привлеченных им в рамках договора субпоставщиков 1-го уровня статусу субъектов малого и среднего предпринимательства и о стоимости таких договоров. Да</w:t>
      </w:r>
      <w:r w:rsidRPr="003007CC">
        <w:rPr>
          <w:sz w:val="22"/>
          <w:szCs w:val="22"/>
        </w:rPr>
        <w:t>н</w:t>
      </w:r>
      <w:r w:rsidRPr="003007CC">
        <w:rPr>
          <w:sz w:val="22"/>
          <w:szCs w:val="22"/>
        </w:rPr>
        <w:t>ное письмо-уведомление предоставляется Поставщиком в течение 5-ти (пяти) дней с даты закл</w:t>
      </w:r>
      <w:r w:rsidRPr="003007CC">
        <w:rPr>
          <w:sz w:val="22"/>
          <w:szCs w:val="22"/>
        </w:rPr>
        <w:t>ю</w:t>
      </w:r>
      <w:r w:rsidRPr="003007CC">
        <w:rPr>
          <w:sz w:val="22"/>
          <w:szCs w:val="22"/>
        </w:rPr>
        <w:t>чения соответствующего договора с субпоставщиком 1-го уровня. В случае каких-либо изменений указанных сведений Поставщик обязан предоставить соответствующую информацию не позднее 5-ти (пяти) дней после таких изменений. В случае не предоставления (несвоевременного пред</w:t>
      </w:r>
      <w:r w:rsidRPr="003007CC">
        <w:rPr>
          <w:sz w:val="22"/>
          <w:szCs w:val="22"/>
        </w:rPr>
        <w:t>о</w:t>
      </w:r>
      <w:r w:rsidRPr="003007CC">
        <w:rPr>
          <w:sz w:val="22"/>
          <w:szCs w:val="22"/>
        </w:rPr>
        <w:t>ставления или предоставления неполной или недостоверной) информации и изменений к ней П</w:t>
      </w:r>
      <w:r w:rsidRPr="003007CC">
        <w:rPr>
          <w:sz w:val="22"/>
          <w:szCs w:val="22"/>
        </w:rPr>
        <w:t>о</w:t>
      </w:r>
      <w:r w:rsidRPr="003007CC">
        <w:rPr>
          <w:sz w:val="22"/>
          <w:szCs w:val="22"/>
        </w:rPr>
        <w:t>купатель вправе расторгнуть договор в одностороннем порядке и (или) требовать уплаты  штрафа в размере 1% от стоимости договора, но не менее 7 000 рублей.</w:t>
      </w:r>
    </w:p>
    <w:p w:rsidR="00E533DE" w:rsidRPr="00B70039" w:rsidRDefault="00E533DE" w:rsidP="00E533DE">
      <w:pPr>
        <w:pStyle w:val="afff3"/>
        <w:rPr>
          <w:rFonts w:ascii="Times New Roman" w:hAnsi="Times New Roman" w:cs="Times New Roman"/>
          <w:sz w:val="22"/>
          <w:szCs w:val="22"/>
        </w:rPr>
      </w:pPr>
      <w:r w:rsidRPr="00B70039">
        <w:rPr>
          <w:rFonts w:ascii="Times New Roman" w:hAnsi="Times New Roman" w:cs="Times New Roman"/>
          <w:sz w:val="22"/>
          <w:szCs w:val="22"/>
        </w:rPr>
        <w:t xml:space="preserve">           </w:t>
      </w:r>
    </w:p>
    <w:p w:rsidR="00E533DE" w:rsidRPr="003007CC" w:rsidRDefault="00E533DE" w:rsidP="00E533DE">
      <w:pPr>
        <w:rPr>
          <w:sz w:val="22"/>
          <w:szCs w:val="22"/>
        </w:rPr>
      </w:pPr>
    </w:p>
    <w:p w:rsidR="00E533DE" w:rsidRDefault="00E533DE" w:rsidP="00E533DE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E533DE" w:rsidRDefault="00E533DE" w:rsidP="00E533DE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E533DE" w:rsidTr="0063296E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E533DE" w:rsidRDefault="00E533DE" w:rsidP="0063296E">
            <w:pPr>
              <w:pStyle w:val="affe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E533DE" w:rsidRDefault="00E533DE" w:rsidP="0063296E">
            <w:pPr>
              <w:pStyle w:val="affe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E533DE" w:rsidRDefault="00E533DE" w:rsidP="0063296E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E533DE" w:rsidRPr="00845E2B" w:rsidRDefault="00E533DE" w:rsidP="0063296E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E533DE" w:rsidRPr="00845E2B" w:rsidRDefault="00E533DE" w:rsidP="0063296E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E533DE" w:rsidRDefault="00E533DE" w:rsidP="0063296E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E533DE" w:rsidRPr="00845E2B" w:rsidRDefault="00E533DE" w:rsidP="0063296E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Р/счет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E533DE" w:rsidRPr="00845E2B" w:rsidRDefault="00E533DE" w:rsidP="0063296E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E533DE" w:rsidRDefault="00E533DE" w:rsidP="0063296E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E533DE" w:rsidTr="0063296E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pStyle w:val="aff"/>
              <w:ind w:firstLine="0"/>
            </w:pPr>
          </w:p>
          <w:p w:rsidR="00E533DE" w:rsidRDefault="00E533DE" w:rsidP="0063296E">
            <w:pPr>
              <w:pStyle w:val="aff"/>
              <w:ind w:firstLine="0"/>
            </w:pPr>
          </w:p>
          <w:p w:rsidR="00E533DE" w:rsidRDefault="00E533DE" w:rsidP="0063296E">
            <w:pPr>
              <w:pStyle w:val="aff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rPr>
                <w:i/>
                <w:iCs/>
                <w:color w:val="000000"/>
              </w:rPr>
            </w:pPr>
          </w:p>
          <w:p w:rsidR="00E533DE" w:rsidRDefault="00E533DE" w:rsidP="0063296E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jc w:val="right"/>
        <w:rPr>
          <w:b/>
          <w:i/>
        </w:rPr>
      </w:pPr>
    </w:p>
    <w:p w:rsidR="00E533DE" w:rsidRDefault="00E533DE" w:rsidP="00E533DE">
      <w:pPr>
        <w:pStyle w:val="afe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t>Приложение № 1</w:t>
      </w:r>
    </w:p>
    <w:p w:rsidR="00E533DE" w:rsidRPr="002E2EB5" w:rsidRDefault="00E533DE" w:rsidP="00E533DE">
      <w:pPr>
        <w:pStyle w:val="af8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E533DE" w:rsidRPr="002E2EB5" w:rsidRDefault="00E533DE" w:rsidP="00E533DE">
      <w:pPr>
        <w:pStyle w:val="af8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4</w:t>
      </w:r>
      <w:r w:rsidRPr="002E2EB5">
        <w:rPr>
          <w:bCs/>
          <w:iCs/>
          <w:color w:val="000000"/>
        </w:rPr>
        <w:t>г. №____</w:t>
      </w:r>
    </w:p>
    <w:p w:rsidR="00E533DE" w:rsidRDefault="00E533DE" w:rsidP="00E533DE">
      <w:pPr>
        <w:pStyle w:val="af8"/>
        <w:ind w:left="5040"/>
        <w:rPr>
          <w:b/>
          <w:bCs/>
          <w:i/>
          <w:iCs/>
          <w:color w:val="000000"/>
          <w:sz w:val="12"/>
        </w:rPr>
      </w:pPr>
    </w:p>
    <w:p w:rsidR="00E533DE" w:rsidRDefault="00E533DE" w:rsidP="00E533DE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СПЕЦИФИКАЦИЯ </w:t>
      </w:r>
    </w:p>
    <w:p w:rsidR="00E533DE" w:rsidRDefault="00E533DE" w:rsidP="00E533DE">
      <w:pPr>
        <w:pStyle w:val="af5"/>
        <w:rPr>
          <w:color w:val="000000"/>
          <w:sz w:val="12"/>
          <w:szCs w:val="22"/>
        </w:rPr>
      </w:pPr>
    </w:p>
    <w:p w:rsidR="00E533DE" w:rsidRPr="0023110A" w:rsidRDefault="00E533DE" w:rsidP="00E533DE">
      <w:pPr>
        <w:shd w:val="clear" w:color="auto" w:fill="FFFFFF"/>
        <w:rPr>
          <w:bCs/>
          <w:sz w:val="22"/>
          <w:szCs w:val="22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E533DE" w:rsidTr="0063296E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E533DE" w:rsidRDefault="00E533DE" w:rsidP="0063296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E533DE" w:rsidTr="0063296E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E533DE" w:rsidTr="0063296E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E533DE" w:rsidTr="0063296E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Default="00E533DE" w:rsidP="0063296E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E533DE" w:rsidTr="0063296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Pr="00793ADB" w:rsidRDefault="00E533DE" w:rsidP="0063296E">
            <w:pPr>
              <w:rPr>
                <w:rFonts w:eastAsia="Arial Unicode MS"/>
                <w:bCs/>
                <w:color w:val="000000"/>
                <w:sz w:val="22"/>
              </w:rPr>
            </w:pPr>
            <w:r w:rsidRPr="00793ADB">
              <w:rPr>
                <w:rFonts w:eastAsia="Arial Unicode MS"/>
                <w:bCs/>
                <w:color w:val="000000"/>
                <w:sz w:val="22"/>
              </w:rPr>
              <w:t>Бензин автомобильный Аб-80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sz w:val="22"/>
              </w:rPr>
            </w:pPr>
            <w:r>
              <w:rPr>
                <w:rFonts w:eastAsia="Arial Unicode MS"/>
                <w:sz w:val="22"/>
              </w:rPr>
              <w:t>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Default="00E533DE" w:rsidP="0063296E">
            <w:pPr>
              <w:jc w:val="center"/>
              <w:rPr>
                <w:rFonts w:eastAsia="Arial Unicode MS"/>
                <w:sz w:val="22"/>
              </w:rPr>
            </w:pPr>
            <w:r>
              <w:rPr>
                <w:rFonts w:eastAsia="Arial Unicode MS"/>
                <w:sz w:val="22"/>
              </w:rPr>
              <w:t>16 174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Default="00E533DE" w:rsidP="0063296E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E533DE" w:rsidTr="0063296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Pr="00793ADB" w:rsidRDefault="00E533DE" w:rsidP="0063296E">
            <w:pPr>
              <w:rPr>
                <w:rFonts w:eastAsia="Arial Unicode MS"/>
                <w:color w:val="000000"/>
                <w:sz w:val="22"/>
              </w:rPr>
            </w:pPr>
            <w:r w:rsidRPr="00793ADB">
              <w:rPr>
                <w:rFonts w:eastAsia="Arial Unicode MS"/>
                <w:bCs/>
                <w:color w:val="000000"/>
                <w:sz w:val="22"/>
              </w:rPr>
              <w:t>Дизельное топливо летнее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24 256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E533DE" w:rsidTr="0063296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Pr="00793ADB" w:rsidRDefault="00E533DE" w:rsidP="0063296E">
            <w:pPr>
              <w:rPr>
                <w:rFonts w:eastAsia="Arial Unicode MS"/>
                <w:color w:val="000000"/>
                <w:sz w:val="22"/>
              </w:rPr>
            </w:pPr>
            <w:r w:rsidRPr="00793ADB">
              <w:rPr>
                <w:rFonts w:eastAsia="Arial Unicode MS"/>
                <w:color w:val="000000"/>
                <w:sz w:val="22"/>
              </w:rPr>
              <w:t>Дизельное топливо зимнее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  <w:r>
              <w:rPr>
                <w:rFonts w:eastAsia="Arial Unicode MS"/>
                <w:color w:val="000000"/>
                <w:sz w:val="22"/>
              </w:rPr>
              <w:t>48 512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E533DE" w:rsidTr="0063296E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533DE" w:rsidRDefault="00E533DE" w:rsidP="0063296E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33DE" w:rsidRDefault="00E533DE" w:rsidP="0063296E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E533DE" w:rsidRDefault="00E533DE" w:rsidP="00E533DE">
      <w:pPr>
        <w:ind w:firstLine="540"/>
        <w:rPr>
          <w:sz w:val="22"/>
          <w:szCs w:val="22"/>
        </w:rPr>
      </w:pPr>
    </w:p>
    <w:p w:rsidR="00E533DE" w:rsidRPr="00294A76" w:rsidRDefault="00E533DE" w:rsidP="00E533DE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E533DE" w:rsidRDefault="00E533DE" w:rsidP="00E533DE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5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5</w:t>
      </w:r>
      <w:r w:rsidRPr="00294A76">
        <w:rPr>
          <w:bCs/>
          <w:iCs/>
          <w:sz w:val="22"/>
          <w:szCs w:val="22"/>
        </w:rPr>
        <w:t>г.</w:t>
      </w:r>
    </w:p>
    <w:p w:rsidR="00E533DE" w:rsidRPr="00294A76" w:rsidRDefault="00E533DE" w:rsidP="00E533DE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</w:t>
      </w:r>
      <w:r>
        <w:rPr>
          <w:bCs/>
          <w:sz w:val="22"/>
          <w:szCs w:val="22"/>
        </w:rPr>
        <w:t>Амурские ЭС</w:t>
      </w:r>
      <w:r w:rsidRPr="00294A76">
        <w:rPr>
          <w:bCs/>
          <w:sz w:val="22"/>
          <w:szCs w:val="22"/>
        </w:rPr>
        <w:t>». ИНН</w:t>
      </w:r>
      <w:r>
        <w:rPr>
          <w:bCs/>
          <w:sz w:val="22"/>
          <w:szCs w:val="22"/>
        </w:rPr>
        <w:t xml:space="preserve"> 2801108200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280102003</w:t>
      </w:r>
    </w:p>
    <w:p w:rsidR="00E533DE" w:rsidRPr="00294A76" w:rsidRDefault="00E533DE" w:rsidP="00E533DE">
      <w:pPr>
        <w:rPr>
          <w:sz w:val="22"/>
          <w:szCs w:val="22"/>
        </w:rPr>
      </w:pPr>
    </w:p>
    <w:p w:rsidR="00E533DE" w:rsidRDefault="00E533DE" w:rsidP="00E533DE">
      <w:pPr>
        <w:pStyle w:val="af5"/>
        <w:ind w:left="360"/>
        <w:jc w:val="both"/>
        <w:rPr>
          <w:b w:val="0"/>
          <w:bCs w:val="0"/>
          <w:sz w:val="24"/>
        </w:rPr>
      </w:pPr>
    </w:p>
    <w:p w:rsidR="00E533DE" w:rsidRDefault="00E533DE" w:rsidP="00E533DE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E533DE" w:rsidTr="0063296E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E533DE" w:rsidRDefault="00E533DE" w:rsidP="0063296E">
            <w:pPr>
              <w:rPr>
                <w:color w:val="000000"/>
                <w:szCs w:val="26"/>
              </w:rPr>
            </w:pPr>
          </w:p>
          <w:p w:rsidR="00E533DE" w:rsidRDefault="00E533DE" w:rsidP="0063296E">
            <w:pPr>
              <w:rPr>
                <w:color w:val="000000"/>
                <w:szCs w:val="26"/>
              </w:rPr>
            </w:pPr>
          </w:p>
          <w:p w:rsidR="00E533DE" w:rsidRDefault="00E533DE" w:rsidP="0063296E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533DE" w:rsidRDefault="00E533DE" w:rsidP="0063296E">
            <w:pPr>
              <w:rPr>
                <w:b/>
                <w:bCs/>
              </w:rPr>
            </w:pPr>
          </w:p>
          <w:p w:rsidR="00E533DE" w:rsidRDefault="00E533DE" w:rsidP="0063296E">
            <w:pPr>
              <w:rPr>
                <w:b/>
                <w:bCs/>
                <w:i/>
                <w:iCs/>
                <w:szCs w:val="22"/>
              </w:rPr>
            </w:pPr>
          </w:p>
          <w:p w:rsidR="00E533DE" w:rsidRDefault="00E533DE" w:rsidP="0063296E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>
      <w:pPr>
        <w:pStyle w:val="af5"/>
        <w:ind w:left="360"/>
        <w:jc w:val="both"/>
      </w:pPr>
    </w:p>
    <w:p w:rsidR="00E533DE" w:rsidRDefault="00E533DE" w:rsidP="00E533DE"/>
    <w:p w:rsidR="00E533DE" w:rsidRDefault="00E533DE" w:rsidP="00E533DE"/>
    <w:p w:rsidR="00E533DE" w:rsidRDefault="00E533DE" w:rsidP="00E533DE"/>
    <w:p w:rsidR="00E533DE" w:rsidRDefault="00E533DE" w:rsidP="00E533DE">
      <w:pPr>
        <w:rPr>
          <w:color w:val="000000"/>
          <w:sz w:val="20"/>
        </w:rPr>
        <w:sectPr w:rsidR="00E533DE" w:rsidSect="00D567EB">
          <w:footerReference w:type="even" r:id="rId8"/>
          <w:footerReference w:type="default" r:id="rId9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E533DE" w:rsidRPr="003E6462" w:rsidRDefault="00E533DE" w:rsidP="00E533DE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2</w:t>
      </w:r>
    </w:p>
    <w:p w:rsidR="00E533DE" w:rsidRPr="003E6462" w:rsidRDefault="00E533DE" w:rsidP="00E533DE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E533DE" w:rsidRPr="003E6462" w:rsidRDefault="00E533DE" w:rsidP="00E533DE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E533DE" w:rsidRPr="003E6462" w:rsidRDefault="00E533DE" w:rsidP="00E533DE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5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E533DE" w:rsidRPr="003E6462" w:rsidTr="0063296E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3DE" w:rsidRPr="003E6462" w:rsidRDefault="00E533DE" w:rsidP="0063296E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533DE" w:rsidRPr="003E6462" w:rsidTr="0063296E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E533DE" w:rsidRPr="003E6462" w:rsidTr="0063296E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1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на  1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533DE" w:rsidRPr="003E6462" w:rsidTr="0063296E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E533DE" w:rsidRPr="003E6462" w:rsidTr="0063296E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DE" w:rsidRPr="003E6462" w:rsidRDefault="00E533DE" w:rsidP="0063296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533DE" w:rsidRPr="003E6462" w:rsidTr="0063296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 2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  на  2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533DE" w:rsidRPr="003E6462" w:rsidTr="0063296E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E533DE" w:rsidRPr="003E6462" w:rsidTr="0063296E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DE" w:rsidRPr="003E6462" w:rsidRDefault="00E533DE" w:rsidP="0063296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533DE" w:rsidRPr="003E6462" w:rsidTr="0063296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3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533DE" w:rsidRPr="003E6462" w:rsidTr="0063296E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E533DE" w:rsidRPr="003E6462" w:rsidTr="0063296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DE" w:rsidRPr="003E6462" w:rsidRDefault="00E533DE" w:rsidP="0063296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533DE" w:rsidRPr="003E6462" w:rsidTr="0063296E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на 4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План                    на 4 кв-л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>в т.ч. по месяцам</w:t>
            </w:r>
          </w:p>
        </w:tc>
      </w:tr>
      <w:tr w:rsidR="00E533DE" w:rsidRPr="003E6462" w:rsidTr="0063296E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E533DE" w:rsidRPr="003E6462" w:rsidTr="0063296E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DE" w:rsidRPr="003E6462" w:rsidRDefault="00E533DE" w:rsidP="0063296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right"/>
              <w:rPr>
                <w:b/>
                <w:bCs/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5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E533DE" w:rsidRPr="003E6462" w:rsidTr="0063296E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DE" w:rsidRPr="003E6462" w:rsidRDefault="00E533DE" w:rsidP="0063296E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3DE" w:rsidRPr="003E6462" w:rsidRDefault="00E533DE" w:rsidP="0063296E">
            <w:pPr>
              <w:jc w:val="center"/>
              <w:rPr>
                <w:sz w:val="20"/>
              </w:rPr>
            </w:pPr>
          </w:p>
        </w:tc>
      </w:tr>
      <w:tr w:rsidR="00E533DE" w:rsidRPr="003E6462" w:rsidTr="0063296E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DE" w:rsidRPr="003E6462" w:rsidRDefault="00E533DE" w:rsidP="0063296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3DE" w:rsidRPr="003E6462" w:rsidRDefault="00E533DE" w:rsidP="0063296E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3DE" w:rsidRPr="003E6462" w:rsidRDefault="00E533DE" w:rsidP="0063296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533DE" w:rsidTr="0063296E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E533DE" w:rsidRDefault="00E533DE" w:rsidP="0063296E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33DE" w:rsidRDefault="00E533DE" w:rsidP="0063296E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E533DE" w:rsidRDefault="00E533DE" w:rsidP="0063296E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E533DE" w:rsidRDefault="00E533DE" w:rsidP="00E533DE">
      <w:pPr>
        <w:rPr>
          <w:sz w:val="20"/>
        </w:rPr>
      </w:pPr>
    </w:p>
    <w:p w:rsidR="00E533DE" w:rsidRPr="00F00346" w:rsidRDefault="00E533DE" w:rsidP="00E533DE">
      <w:pPr>
        <w:ind w:left="5103"/>
        <w:jc w:val="right"/>
        <w:rPr>
          <w:sz w:val="22"/>
          <w:szCs w:val="22"/>
        </w:rPr>
      </w:pPr>
      <w:r w:rsidRPr="00F00346">
        <w:rPr>
          <w:b/>
          <w:bCs/>
          <w:i/>
          <w:iCs/>
          <w:color w:val="000000"/>
          <w:sz w:val="22"/>
          <w:szCs w:val="22"/>
        </w:rPr>
        <w:t xml:space="preserve">Приложение № </w:t>
      </w:r>
      <w:r>
        <w:rPr>
          <w:b/>
          <w:bCs/>
          <w:i/>
          <w:iCs/>
          <w:color w:val="000000"/>
          <w:sz w:val="22"/>
          <w:szCs w:val="22"/>
        </w:rPr>
        <w:t>3</w:t>
      </w:r>
    </w:p>
    <w:p w:rsidR="00E533DE" w:rsidRPr="00F00346" w:rsidRDefault="00E533DE" w:rsidP="00E533DE">
      <w:pPr>
        <w:ind w:left="5103"/>
        <w:jc w:val="right"/>
        <w:rPr>
          <w:sz w:val="22"/>
          <w:szCs w:val="22"/>
        </w:rPr>
      </w:pPr>
      <w:r w:rsidRPr="00F00346">
        <w:rPr>
          <w:sz w:val="22"/>
          <w:szCs w:val="22"/>
        </w:rPr>
        <w:lastRenderedPageBreak/>
        <w:t xml:space="preserve"> к договору поставки  №____ от __________201</w:t>
      </w:r>
      <w:r>
        <w:rPr>
          <w:sz w:val="22"/>
          <w:szCs w:val="22"/>
        </w:rPr>
        <w:t>4</w:t>
      </w:r>
      <w:r w:rsidRPr="00F00346">
        <w:rPr>
          <w:sz w:val="22"/>
          <w:szCs w:val="22"/>
        </w:rPr>
        <w:t xml:space="preserve"> г.</w:t>
      </w:r>
    </w:p>
    <w:tbl>
      <w:tblPr>
        <w:tblW w:w="15704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1291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E533DE" w:rsidTr="0063296E">
        <w:trPr>
          <w:trHeight w:val="450"/>
        </w:trPr>
        <w:tc>
          <w:tcPr>
            <w:tcW w:w="1570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3DE" w:rsidRPr="00213DE7" w:rsidRDefault="00E533DE" w:rsidP="0063296E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E533DE" w:rsidTr="0063296E">
        <w:trPr>
          <w:trHeight w:val="349"/>
        </w:trPr>
        <w:tc>
          <w:tcPr>
            <w:tcW w:w="1570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33DE" w:rsidRPr="00213DE7" w:rsidRDefault="00E533DE" w:rsidP="0063296E">
            <w:pPr>
              <w:jc w:val="center"/>
              <w:rPr>
                <w:b/>
                <w:bCs/>
              </w:rPr>
            </w:pPr>
          </w:p>
        </w:tc>
      </w:tr>
      <w:tr w:rsidR="00E533DE" w:rsidTr="0063296E">
        <w:trPr>
          <w:trHeight w:val="264"/>
        </w:trPr>
        <w:tc>
          <w:tcPr>
            <w:tcW w:w="1570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533DE" w:rsidRPr="00213DE7" w:rsidRDefault="00E533DE" w:rsidP="0063296E">
            <w:pPr>
              <w:jc w:val="center"/>
            </w:pPr>
            <w:r>
              <w:t>Наименование контрагента</w:t>
            </w:r>
          </w:p>
        </w:tc>
      </w:tr>
      <w:tr w:rsidR="00E533DE" w:rsidRPr="00213DE7" w:rsidTr="0063296E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left="-108" w:firstLine="675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r w:rsidRPr="00213DE7">
              <w:rPr>
                <w:sz w:val="16"/>
                <w:szCs w:val="16"/>
              </w:rPr>
              <w:t>п/п</w:t>
            </w:r>
          </w:p>
        </w:tc>
        <w:tc>
          <w:tcPr>
            <w:tcW w:w="634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533DE" w:rsidRPr="00213DE7" w:rsidRDefault="00E533DE" w:rsidP="0063296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DE" w:rsidRPr="00213DE7" w:rsidRDefault="00E533DE" w:rsidP="0063296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533DE" w:rsidRPr="00213DE7" w:rsidRDefault="00E533DE" w:rsidP="0063296E">
            <w:pPr>
              <w:ind w:hanging="7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документах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E533DE" w:rsidRPr="00213DE7" w:rsidTr="0063296E">
        <w:trPr>
          <w:trHeight w:val="15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К</w:t>
            </w:r>
            <w:r w:rsidRPr="00213DE7">
              <w:rPr>
                <w:sz w:val="16"/>
                <w:szCs w:val="16"/>
              </w:rPr>
              <w:t>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ind w:hanging="6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E533DE" w:rsidRPr="00213DE7" w:rsidRDefault="00E533DE" w:rsidP="0063296E">
            <w:pPr>
              <w:ind w:hanging="6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35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документа, 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 личность 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7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8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16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16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Pr="00213DE7" w:rsidRDefault="00E533DE" w:rsidP="0063296E">
            <w:pPr>
              <w:ind w:hanging="16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3DE" w:rsidRDefault="00E533DE" w:rsidP="0063296E">
            <w:pPr>
              <w:ind w:hanging="7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E533DE" w:rsidRDefault="00E533DE" w:rsidP="0063296E">
            <w:pPr>
              <w:ind w:hanging="7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E533DE" w:rsidRPr="00213DE7" w:rsidRDefault="00E533DE" w:rsidP="0063296E">
            <w:pPr>
              <w:ind w:hanging="7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33DE" w:rsidRPr="00213DE7" w:rsidRDefault="00E533DE" w:rsidP="0063296E">
            <w:pPr>
              <w:rPr>
                <w:sz w:val="16"/>
                <w:szCs w:val="16"/>
              </w:rPr>
            </w:pPr>
          </w:p>
        </w:tc>
      </w:tr>
      <w:tr w:rsidR="00E533DE" w:rsidRPr="009777B5" w:rsidTr="0063296E">
        <w:trPr>
          <w:trHeight w:val="6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DE" w:rsidRPr="002175B9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33DE" w:rsidRPr="009777B5" w:rsidTr="0063296E">
        <w:trPr>
          <w:trHeight w:val="5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DE" w:rsidRPr="009777B5" w:rsidRDefault="00E533DE" w:rsidP="0063296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E533DE" w:rsidRDefault="00E533DE" w:rsidP="00E533DE"/>
    <w:p w:rsidR="00E533DE" w:rsidRDefault="00E533DE" w:rsidP="00E533DE"/>
    <w:p w:rsidR="00E533DE" w:rsidRDefault="00E533DE" w:rsidP="00E533DE"/>
    <w:p w:rsidR="00E533DE" w:rsidRDefault="00E533DE" w:rsidP="00E533DE"/>
    <w:p w:rsidR="00E533DE" w:rsidRDefault="00E533DE" w:rsidP="00E533DE">
      <w:r>
        <w:t>ПРОДАВЕЦ:</w:t>
      </w:r>
    </w:p>
    <w:p w:rsidR="00E533DE" w:rsidRDefault="00E533DE" w:rsidP="00E533DE"/>
    <w:p w:rsidR="00E533DE" w:rsidRDefault="00E533DE" w:rsidP="00E533DE"/>
    <w:p w:rsidR="00E533DE" w:rsidRDefault="00E533DE" w:rsidP="00E533DE">
      <w:r>
        <w:t>_____________________</w:t>
      </w:r>
    </w:p>
    <w:p w:rsidR="00E533DE" w:rsidRDefault="00E533DE" w:rsidP="00E533DE">
      <w:pPr>
        <w:rPr>
          <w:sz w:val="20"/>
        </w:rPr>
        <w:sectPr w:rsidR="00E533DE" w:rsidSect="003E6462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E533DE" w:rsidRPr="00862AAC" w:rsidRDefault="00E533DE" w:rsidP="00E533DE">
      <w:pPr>
        <w:rPr>
          <w:sz w:val="22"/>
          <w:szCs w:val="22"/>
        </w:rPr>
      </w:pPr>
    </w:p>
    <w:p w:rsidR="00E533DE" w:rsidRDefault="00E533DE" w:rsidP="00E533DE">
      <w:pPr>
        <w:rPr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E533DE" w:rsidRPr="003007CC" w:rsidTr="0063296E">
        <w:trPr>
          <w:trHeight w:val="1092"/>
        </w:trPr>
        <w:tc>
          <w:tcPr>
            <w:tcW w:w="9923" w:type="dxa"/>
          </w:tcPr>
          <w:p w:rsidR="00E533DE" w:rsidRPr="003007CC" w:rsidRDefault="00E533DE" w:rsidP="0063296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E533DE" w:rsidRPr="003007CC" w:rsidRDefault="00E533DE" w:rsidP="0063296E">
            <w:pPr>
              <w:ind w:right="-1"/>
              <w:jc w:val="right"/>
              <w:rPr>
                <w:b/>
                <w:i/>
                <w:color w:val="000000"/>
                <w:spacing w:val="-2"/>
                <w:sz w:val="22"/>
                <w:szCs w:val="22"/>
              </w:rPr>
            </w:pPr>
            <w:r w:rsidRPr="003007CC">
              <w:rPr>
                <w:b/>
                <w:i/>
                <w:color w:val="000000"/>
                <w:spacing w:val="-2"/>
                <w:sz w:val="22"/>
                <w:szCs w:val="22"/>
              </w:rPr>
              <w:t xml:space="preserve">Приложение № </w:t>
            </w:r>
            <w:r>
              <w:rPr>
                <w:b/>
                <w:i/>
                <w:color w:val="000000"/>
                <w:spacing w:val="-2"/>
                <w:sz w:val="22"/>
                <w:szCs w:val="22"/>
              </w:rPr>
              <w:t>4</w:t>
            </w:r>
          </w:p>
          <w:p w:rsidR="00E533DE" w:rsidRPr="003007CC" w:rsidRDefault="00E533DE" w:rsidP="0063296E">
            <w:pPr>
              <w:ind w:right="-1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3007CC">
              <w:rPr>
                <w:color w:val="000000"/>
                <w:spacing w:val="-2"/>
                <w:sz w:val="22"/>
                <w:szCs w:val="22"/>
              </w:rPr>
              <w:t xml:space="preserve">                                            к договору поставки </w:t>
            </w:r>
          </w:p>
          <w:p w:rsidR="00E533DE" w:rsidRPr="003007CC" w:rsidRDefault="00E533DE" w:rsidP="0063296E">
            <w:pPr>
              <w:ind w:right="-1"/>
              <w:jc w:val="right"/>
              <w:rPr>
                <w:color w:val="000000"/>
                <w:spacing w:val="-2"/>
                <w:sz w:val="22"/>
                <w:szCs w:val="22"/>
              </w:rPr>
            </w:pPr>
            <w:r w:rsidRPr="003007CC">
              <w:rPr>
                <w:color w:val="000000"/>
                <w:spacing w:val="-2"/>
                <w:sz w:val="22"/>
                <w:szCs w:val="22"/>
              </w:rPr>
              <w:t>от _____________ 2014г. № ________</w:t>
            </w:r>
          </w:p>
          <w:p w:rsidR="00E533DE" w:rsidRPr="003007CC" w:rsidRDefault="00E533DE" w:rsidP="0063296E">
            <w:pPr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</w:p>
          <w:p w:rsidR="00E533DE" w:rsidRPr="003007CC" w:rsidRDefault="00E533DE" w:rsidP="0063296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E533DE" w:rsidRPr="003007CC" w:rsidRDefault="00E533DE" w:rsidP="00E533DE">
      <w:pPr>
        <w:rPr>
          <w:sz w:val="22"/>
          <w:szCs w:val="22"/>
        </w:rPr>
      </w:pPr>
    </w:p>
    <w:p w:rsidR="00E533DE" w:rsidRPr="003007CC" w:rsidRDefault="00E533DE" w:rsidP="00E533DE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sz w:val="22"/>
          <w:szCs w:val="22"/>
          <w:lang w:eastAsia="en-US"/>
        </w:rPr>
      </w:pPr>
      <w:r w:rsidRPr="003007CC">
        <w:rPr>
          <w:rFonts w:eastAsia="Lucida Sans Unicode"/>
          <w:b/>
          <w:bCs/>
          <w:kern w:val="1"/>
          <w:sz w:val="22"/>
          <w:szCs w:val="22"/>
          <w:lang w:eastAsia="en-US"/>
        </w:rPr>
        <w:t>Письмо-уведомление</w:t>
      </w:r>
    </w:p>
    <w:p w:rsidR="00E533DE" w:rsidRPr="003007CC" w:rsidRDefault="00E533DE" w:rsidP="00E533DE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sz w:val="22"/>
          <w:szCs w:val="22"/>
          <w:lang w:eastAsia="en-US"/>
        </w:rPr>
      </w:pPr>
      <w:r w:rsidRPr="003007CC">
        <w:rPr>
          <w:rFonts w:eastAsia="Lucida Sans Unicode"/>
          <w:b/>
          <w:bCs/>
          <w:kern w:val="1"/>
          <w:sz w:val="22"/>
          <w:szCs w:val="22"/>
          <w:lang w:eastAsia="en-US"/>
        </w:rPr>
        <w:t xml:space="preserve"> </w:t>
      </w:r>
    </w:p>
    <w:p w:rsidR="00E533DE" w:rsidRPr="003007CC" w:rsidRDefault="00E533DE" w:rsidP="00E533DE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sz w:val="22"/>
          <w:szCs w:val="22"/>
          <w:lang w:eastAsia="en-US"/>
        </w:rPr>
      </w:pPr>
    </w:p>
    <w:p w:rsidR="00E533DE" w:rsidRPr="003007CC" w:rsidRDefault="00E533DE" w:rsidP="00E533DE">
      <w:pPr>
        <w:widowControl w:val="0"/>
        <w:suppressAutoHyphens/>
        <w:rPr>
          <w:rFonts w:eastAsia="Lucida Sans Unicode"/>
          <w:kern w:val="1"/>
          <w:sz w:val="22"/>
          <w:szCs w:val="22"/>
          <w:lang w:eastAsia="en-US"/>
        </w:rPr>
      </w:pPr>
      <w:r w:rsidRPr="003007CC">
        <w:rPr>
          <w:rFonts w:eastAsia="Lucida Sans Unicode"/>
          <w:bCs/>
          <w:kern w:val="1"/>
          <w:sz w:val="22"/>
          <w:szCs w:val="22"/>
          <w:lang w:eastAsia="en-US"/>
        </w:rPr>
        <w:t xml:space="preserve">г. ___________           </w:t>
      </w:r>
      <w:r w:rsidRPr="003007CC">
        <w:rPr>
          <w:rFonts w:eastAsia="Lucida Sans Unicode"/>
          <w:bCs/>
          <w:kern w:val="1"/>
          <w:sz w:val="22"/>
          <w:szCs w:val="22"/>
          <w:lang w:eastAsia="en-US"/>
        </w:rPr>
        <w:tab/>
      </w:r>
      <w:r w:rsidRPr="003007CC">
        <w:rPr>
          <w:rFonts w:eastAsia="Lucida Sans Unicode"/>
          <w:bCs/>
          <w:kern w:val="1"/>
          <w:sz w:val="22"/>
          <w:szCs w:val="22"/>
          <w:lang w:eastAsia="en-US"/>
        </w:rPr>
        <w:tab/>
      </w:r>
      <w:r w:rsidRPr="003007CC">
        <w:rPr>
          <w:rFonts w:eastAsia="Lucida Sans Unicode"/>
          <w:bCs/>
          <w:kern w:val="1"/>
          <w:sz w:val="22"/>
          <w:szCs w:val="22"/>
          <w:lang w:eastAsia="en-US"/>
        </w:rPr>
        <w:tab/>
      </w:r>
      <w:r w:rsidRPr="003007CC">
        <w:rPr>
          <w:rFonts w:eastAsia="Lucida Sans Unicode"/>
          <w:bCs/>
          <w:kern w:val="1"/>
          <w:sz w:val="22"/>
          <w:szCs w:val="22"/>
          <w:lang w:eastAsia="en-US"/>
        </w:rPr>
        <w:tab/>
        <w:t xml:space="preserve">  </w:t>
      </w:r>
      <w:r w:rsidRPr="003007CC">
        <w:rPr>
          <w:rFonts w:eastAsia="Lucida Sans Unicode"/>
          <w:bCs/>
          <w:kern w:val="1"/>
          <w:sz w:val="22"/>
          <w:szCs w:val="22"/>
          <w:lang w:eastAsia="en-US"/>
        </w:rPr>
        <w:tab/>
        <w:t xml:space="preserve">                                 «___» ____________ 2014г.</w:t>
      </w:r>
    </w:p>
    <w:p w:rsidR="00E533DE" w:rsidRPr="003007CC" w:rsidRDefault="00E533DE" w:rsidP="00E533DE">
      <w:pPr>
        <w:widowControl w:val="0"/>
        <w:suppressAutoHyphens/>
        <w:ind w:firstLine="720"/>
        <w:jc w:val="center"/>
        <w:rPr>
          <w:rFonts w:eastAsia="Lucida Sans Unicode"/>
          <w:kern w:val="1"/>
          <w:sz w:val="22"/>
          <w:szCs w:val="22"/>
          <w:lang w:eastAsia="en-US"/>
        </w:rPr>
      </w:pPr>
    </w:p>
    <w:p w:rsidR="00E533DE" w:rsidRPr="003007CC" w:rsidRDefault="00E533DE" w:rsidP="00E533DE">
      <w:pPr>
        <w:widowControl w:val="0"/>
        <w:suppressAutoHyphens/>
        <w:rPr>
          <w:rFonts w:eastAsia="Lucida Sans Unicode"/>
          <w:kern w:val="1"/>
          <w:sz w:val="22"/>
          <w:szCs w:val="22"/>
          <w:lang w:eastAsia="en-US"/>
        </w:rPr>
      </w:pPr>
      <w:r w:rsidRPr="003007CC">
        <w:rPr>
          <w:rFonts w:eastAsia="Lucida Sans Unicode"/>
          <w:spacing w:val="-1"/>
          <w:kern w:val="1"/>
          <w:sz w:val="22"/>
          <w:szCs w:val="22"/>
          <w:lang w:eastAsia="en-US"/>
        </w:rPr>
        <w:t xml:space="preserve">____________ </w:t>
      </w:r>
      <w:r w:rsidRPr="003007CC">
        <w:rPr>
          <w:rFonts w:eastAsia="Lucida Sans Unicode"/>
          <w:kern w:val="1"/>
          <w:sz w:val="22"/>
          <w:szCs w:val="22"/>
          <w:lang w:eastAsia="en-US"/>
        </w:rPr>
        <w:t xml:space="preserve">в лице ____________________, действующего на основании _________________, именуемое в дальнейшем </w:t>
      </w:r>
      <w:r w:rsidRPr="003007CC">
        <w:rPr>
          <w:rFonts w:eastAsia="Lucida Sans Unicode"/>
          <w:i/>
          <w:kern w:val="1"/>
          <w:sz w:val="22"/>
          <w:szCs w:val="22"/>
          <w:lang w:eastAsia="en-US"/>
        </w:rPr>
        <w:t>Поставщик</w:t>
      </w:r>
      <w:r w:rsidRPr="003007CC">
        <w:rPr>
          <w:rFonts w:eastAsia="Lucida Sans Unicode"/>
          <w:kern w:val="1"/>
          <w:sz w:val="22"/>
          <w:szCs w:val="22"/>
          <w:lang w:eastAsia="en-US"/>
        </w:rPr>
        <w:t>, в рамках Договора поставки № ___________ от ______________  уведомляет, что:</w:t>
      </w:r>
    </w:p>
    <w:p w:rsidR="00E533DE" w:rsidRPr="003007CC" w:rsidRDefault="00E533DE" w:rsidP="00E533DE">
      <w:pPr>
        <w:widowControl w:val="0"/>
        <w:suppressAutoHyphens/>
        <w:rPr>
          <w:rFonts w:eastAsia="Lucida Sans Unicode"/>
          <w:kern w:val="1"/>
          <w:sz w:val="22"/>
          <w:szCs w:val="22"/>
          <w:lang w:eastAsia="en-US"/>
        </w:rPr>
      </w:pPr>
    </w:p>
    <w:p w:rsidR="00E533DE" w:rsidRPr="003007CC" w:rsidRDefault="00E533DE" w:rsidP="00E533DE">
      <w:pPr>
        <w:widowControl w:val="0"/>
        <w:suppressAutoHyphens/>
        <w:ind w:firstLine="708"/>
        <w:rPr>
          <w:rFonts w:eastAsia="Lucida Sans Unicode"/>
          <w:kern w:val="1"/>
          <w:sz w:val="22"/>
          <w:szCs w:val="22"/>
          <w:lang w:eastAsia="en-US"/>
        </w:rPr>
      </w:pPr>
      <w:r w:rsidRPr="003007CC">
        <w:rPr>
          <w:rFonts w:eastAsia="Lucida Sans Unicode"/>
          <w:b/>
          <w:i/>
          <w:kern w:val="1"/>
          <w:sz w:val="22"/>
          <w:szCs w:val="22"/>
          <w:lang w:eastAsia="en-US"/>
        </w:rPr>
        <w:t>{указывается наименование субпоставщика  1-го уровня по данному договору}</w:t>
      </w:r>
      <w:r w:rsidRPr="003007CC">
        <w:rPr>
          <w:rFonts w:eastAsia="Lucida Sans Unicode"/>
          <w:kern w:val="1"/>
          <w:sz w:val="22"/>
          <w:szCs w:val="22"/>
          <w:lang w:eastAsia="en-US"/>
        </w:rPr>
        <w:t xml:space="preserve"> являющееся субпоставщиком 1-го уровня по данному договору </w:t>
      </w:r>
      <w:r w:rsidRPr="003007CC">
        <w:rPr>
          <w:rFonts w:eastAsia="Lucida Sans Unicode"/>
          <w:b/>
          <w:kern w:val="1"/>
          <w:sz w:val="22"/>
          <w:szCs w:val="22"/>
          <w:u w:val="single"/>
          <w:lang w:eastAsia="en-US"/>
        </w:rPr>
        <w:t>является/не является</w:t>
      </w:r>
      <w:r w:rsidRPr="003007CC">
        <w:rPr>
          <w:rFonts w:eastAsia="Lucida Sans Unicode"/>
          <w:kern w:val="1"/>
          <w:sz w:val="22"/>
          <w:szCs w:val="22"/>
          <w:lang w:eastAsia="en-US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E533DE" w:rsidRPr="003007CC" w:rsidRDefault="00E533DE" w:rsidP="00E533DE">
      <w:pPr>
        <w:widowControl w:val="0"/>
        <w:suppressAutoHyphens/>
        <w:rPr>
          <w:rFonts w:eastAsia="Lucida Sans Unicode"/>
          <w:kern w:val="1"/>
          <w:sz w:val="22"/>
          <w:szCs w:val="22"/>
          <w:lang w:eastAsia="en-US"/>
        </w:rPr>
      </w:pPr>
    </w:p>
    <w:p w:rsidR="00E533DE" w:rsidRPr="003007CC" w:rsidRDefault="00E533DE" w:rsidP="00E533DE">
      <w:pPr>
        <w:widowControl w:val="0"/>
        <w:suppressAutoHyphens/>
        <w:ind w:firstLine="708"/>
        <w:rPr>
          <w:rFonts w:eastAsia="Lucida Sans Unicode"/>
          <w:kern w:val="1"/>
          <w:sz w:val="22"/>
          <w:szCs w:val="22"/>
          <w:lang w:eastAsia="en-US"/>
        </w:rPr>
      </w:pPr>
    </w:p>
    <w:p w:rsidR="00E533DE" w:rsidRPr="003007CC" w:rsidRDefault="00E533DE" w:rsidP="00E533DE">
      <w:pPr>
        <w:rPr>
          <w:b/>
          <w:sz w:val="22"/>
          <w:szCs w:val="22"/>
          <w:lang w:eastAsia="en-US"/>
        </w:rPr>
      </w:pPr>
      <w:r w:rsidRPr="003007CC">
        <w:rPr>
          <w:b/>
          <w:sz w:val="22"/>
          <w:szCs w:val="22"/>
          <w:lang w:eastAsia="en-US"/>
        </w:rPr>
        <w:t>Таблица-1. Сведения о субъекте (-ах) малого и среднего предпринимательства</w:t>
      </w:r>
      <w:r w:rsidRPr="003007CC">
        <w:rPr>
          <w:sz w:val="22"/>
          <w:szCs w:val="22"/>
          <w:lang w:eastAsia="en-US"/>
        </w:rPr>
        <w:t xml:space="preserve"> </w:t>
      </w:r>
      <w:r w:rsidRPr="003007CC">
        <w:rPr>
          <w:b/>
          <w:sz w:val="22"/>
          <w:szCs w:val="22"/>
          <w:lang w:eastAsia="en-US"/>
        </w:rPr>
        <w:t>являющегося (-ихся) субпоставщиком (ми) 1-го уровня.</w:t>
      </w:r>
    </w:p>
    <w:p w:rsidR="00E533DE" w:rsidRPr="003007CC" w:rsidRDefault="00E533DE" w:rsidP="00E533DE">
      <w:pPr>
        <w:rPr>
          <w:b/>
          <w:i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417"/>
        <w:gridCol w:w="1418"/>
      </w:tblGrid>
      <w:tr w:rsidR="00E533DE" w:rsidRPr="003007CC" w:rsidTr="0063296E">
        <w:trPr>
          <w:trHeight w:val="1686"/>
        </w:trPr>
        <w:tc>
          <w:tcPr>
            <w:tcW w:w="1951" w:type="dxa"/>
            <w:vMerge w:val="restart"/>
            <w:shd w:val="clear" w:color="auto" w:fill="auto"/>
            <w:hideMark/>
          </w:tcPr>
          <w:p w:rsidR="00E533DE" w:rsidRPr="003007CC" w:rsidRDefault="00E533DE" w:rsidP="0063296E">
            <w:pPr>
              <w:spacing w:after="200"/>
              <w:ind w:hanging="142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Наименование юридического лица или фамилия, имя и отчество  инд</w:t>
            </w:r>
            <w:r w:rsidRPr="003007CC">
              <w:rPr>
                <w:sz w:val="22"/>
                <w:szCs w:val="22"/>
                <w:lang w:eastAsia="en-US"/>
              </w:rPr>
              <w:t>и</w:t>
            </w:r>
            <w:r w:rsidRPr="003007CC">
              <w:rPr>
                <w:sz w:val="22"/>
                <w:szCs w:val="22"/>
                <w:lang w:eastAsia="en-US"/>
              </w:rPr>
              <w:t>видуального предпринимателя</w:t>
            </w:r>
          </w:p>
          <w:p w:rsidR="00E533DE" w:rsidRPr="003007CC" w:rsidRDefault="00E533DE" w:rsidP="0063296E">
            <w:pPr>
              <w:spacing w:after="200"/>
              <w:ind w:hanging="142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E533DE" w:rsidRPr="003007CC" w:rsidRDefault="00E533DE" w:rsidP="0063296E">
            <w:pPr>
              <w:spacing w:after="200"/>
              <w:ind w:hanging="142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Юридический адрес  юр. лица или место ж</w:t>
            </w:r>
            <w:r w:rsidRPr="003007CC">
              <w:rPr>
                <w:sz w:val="22"/>
                <w:szCs w:val="22"/>
                <w:lang w:eastAsia="en-US"/>
              </w:rPr>
              <w:t>и</w:t>
            </w:r>
            <w:r w:rsidRPr="003007CC">
              <w:rPr>
                <w:sz w:val="22"/>
                <w:szCs w:val="22"/>
                <w:lang w:eastAsia="en-US"/>
              </w:rPr>
              <w:t>тельства инд</w:t>
            </w:r>
            <w:r w:rsidRPr="003007CC">
              <w:rPr>
                <w:sz w:val="22"/>
                <w:szCs w:val="22"/>
                <w:lang w:eastAsia="en-US"/>
              </w:rPr>
              <w:t>и</w:t>
            </w:r>
            <w:r w:rsidRPr="003007CC">
              <w:rPr>
                <w:sz w:val="22"/>
                <w:szCs w:val="22"/>
                <w:lang w:eastAsia="en-US"/>
              </w:rPr>
              <w:t>видуального предпринимат</w:t>
            </w:r>
            <w:r w:rsidRPr="003007CC">
              <w:rPr>
                <w:sz w:val="22"/>
                <w:szCs w:val="22"/>
                <w:lang w:eastAsia="en-US"/>
              </w:rPr>
              <w:t>е</w:t>
            </w:r>
            <w:r w:rsidRPr="003007CC">
              <w:rPr>
                <w:sz w:val="22"/>
                <w:szCs w:val="22"/>
                <w:lang w:eastAsia="en-US"/>
              </w:rPr>
              <w:t>ля</w:t>
            </w:r>
          </w:p>
          <w:p w:rsidR="00E533DE" w:rsidRPr="003007CC" w:rsidRDefault="00E533DE" w:rsidP="0063296E">
            <w:pPr>
              <w:spacing w:after="200"/>
              <w:ind w:hanging="142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E533DE" w:rsidRPr="003007CC" w:rsidRDefault="00E533DE" w:rsidP="0063296E">
            <w:pPr>
              <w:spacing w:after="200"/>
              <w:ind w:hanging="142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Идентификац</w:t>
            </w:r>
            <w:r w:rsidRPr="003007CC">
              <w:rPr>
                <w:sz w:val="22"/>
                <w:szCs w:val="22"/>
                <w:lang w:eastAsia="en-US"/>
              </w:rPr>
              <w:t>и</w:t>
            </w:r>
            <w:r w:rsidRPr="003007CC">
              <w:rPr>
                <w:sz w:val="22"/>
                <w:szCs w:val="22"/>
                <w:lang w:eastAsia="en-US"/>
              </w:rPr>
              <w:t>онный номер налогопл</w:t>
            </w:r>
            <w:r w:rsidRPr="003007CC">
              <w:rPr>
                <w:sz w:val="22"/>
                <w:szCs w:val="22"/>
                <w:lang w:eastAsia="en-US"/>
              </w:rPr>
              <w:t>а</w:t>
            </w:r>
            <w:r w:rsidRPr="003007CC">
              <w:rPr>
                <w:sz w:val="22"/>
                <w:szCs w:val="22"/>
                <w:lang w:eastAsia="en-US"/>
              </w:rPr>
              <w:t>тельщика (ИНН)</w:t>
            </w:r>
          </w:p>
          <w:p w:rsidR="00E533DE" w:rsidRPr="003007CC" w:rsidRDefault="00E533DE" w:rsidP="0063296E">
            <w:pPr>
              <w:spacing w:after="200"/>
              <w:ind w:hanging="142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533DE" w:rsidRPr="003007CC" w:rsidRDefault="00E533DE" w:rsidP="0063296E">
            <w:pPr>
              <w:spacing w:after="200"/>
              <w:ind w:hanging="142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Предмет  дог</w:t>
            </w:r>
            <w:r w:rsidRPr="003007CC">
              <w:rPr>
                <w:sz w:val="22"/>
                <w:szCs w:val="22"/>
                <w:lang w:eastAsia="en-US"/>
              </w:rPr>
              <w:t>о</w:t>
            </w:r>
            <w:r w:rsidRPr="003007CC">
              <w:rPr>
                <w:sz w:val="22"/>
                <w:szCs w:val="22"/>
                <w:lang w:eastAsia="en-US"/>
              </w:rPr>
              <w:t>вора с субп</w:t>
            </w:r>
            <w:r w:rsidRPr="003007CC">
              <w:rPr>
                <w:sz w:val="22"/>
                <w:szCs w:val="22"/>
                <w:lang w:eastAsia="en-US"/>
              </w:rPr>
              <w:t>о</w:t>
            </w:r>
            <w:r w:rsidRPr="003007CC">
              <w:rPr>
                <w:sz w:val="22"/>
                <w:szCs w:val="22"/>
                <w:lang w:eastAsia="en-US"/>
              </w:rPr>
              <w:t>ставщиками 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533DE" w:rsidRPr="003007CC" w:rsidRDefault="00E533DE" w:rsidP="0063296E">
            <w:pPr>
              <w:spacing w:after="200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Стоимость договора субп</w:t>
            </w:r>
            <w:r w:rsidRPr="003007CC">
              <w:rPr>
                <w:sz w:val="22"/>
                <w:szCs w:val="22"/>
                <w:lang w:eastAsia="en-US"/>
              </w:rPr>
              <w:t>о</w:t>
            </w:r>
            <w:r w:rsidRPr="003007CC">
              <w:rPr>
                <w:sz w:val="22"/>
                <w:szCs w:val="22"/>
                <w:lang w:eastAsia="en-US"/>
              </w:rPr>
              <w:t>ставки  с субъектом малого и среднего предприним</w:t>
            </w:r>
            <w:r w:rsidRPr="003007CC">
              <w:rPr>
                <w:sz w:val="22"/>
                <w:szCs w:val="22"/>
                <w:lang w:eastAsia="en-US"/>
              </w:rPr>
              <w:t>а</w:t>
            </w:r>
            <w:r w:rsidRPr="003007CC">
              <w:rPr>
                <w:sz w:val="22"/>
                <w:szCs w:val="22"/>
                <w:lang w:eastAsia="en-US"/>
              </w:rPr>
              <w:t xml:space="preserve">тельства, руб. </w:t>
            </w:r>
          </w:p>
        </w:tc>
      </w:tr>
      <w:tr w:rsidR="00E533DE" w:rsidRPr="003007CC" w:rsidTr="0063296E">
        <w:trPr>
          <w:trHeight w:val="561"/>
        </w:trPr>
        <w:tc>
          <w:tcPr>
            <w:tcW w:w="1951" w:type="dxa"/>
            <w:vMerge/>
            <w:shd w:val="clear" w:color="auto" w:fill="auto"/>
            <w:noWrap/>
            <w:vAlign w:val="bottom"/>
            <w:hideMark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E533DE" w:rsidRPr="003007CC" w:rsidRDefault="00E533DE" w:rsidP="0063296E">
            <w:pPr>
              <w:ind w:hanging="108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с НДС</w:t>
            </w:r>
          </w:p>
          <w:p w:rsidR="00E533DE" w:rsidRPr="003007CC" w:rsidRDefault="00E533DE" w:rsidP="0063296E">
            <w:pPr>
              <w:ind w:hanging="108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E533DE" w:rsidRPr="003007CC" w:rsidRDefault="00E533DE" w:rsidP="0063296E">
            <w:pPr>
              <w:ind w:hanging="108"/>
              <w:jc w:val="center"/>
              <w:rPr>
                <w:sz w:val="22"/>
                <w:szCs w:val="22"/>
                <w:lang w:eastAsia="en-US"/>
              </w:rPr>
            </w:pPr>
            <w:r w:rsidRPr="003007CC">
              <w:rPr>
                <w:sz w:val="22"/>
                <w:szCs w:val="22"/>
                <w:lang w:eastAsia="en-US"/>
              </w:rPr>
              <w:t>без НДС</w:t>
            </w:r>
          </w:p>
          <w:p w:rsidR="00E533DE" w:rsidRPr="003007CC" w:rsidRDefault="00E533DE" w:rsidP="0063296E">
            <w:pPr>
              <w:ind w:hanging="108"/>
              <w:rPr>
                <w:sz w:val="22"/>
                <w:szCs w:val="22"/>
                <w:lang w:eastAsia="en-US"/>
              </w:rPr>
            </w:pPr>
          </w:p>
        </w:tc>
      </w:tr>
      <w:tr w:rsidR="00E533DE" w:rsidRPr="003007CC" w:rsidTr="0063296E">
        <w:trPr>
          <w:trHeight w:val="330"/>
        </w:trPr>
        <w:tc>
          <w:tcPr>
            <w:tcW w:w="1951" w:type="dxa"/>
            <w:shd w:val="clear" w:color="auto" w:fill="auto"/>
            <w:noWrap/>
            <w:vAlign w:val="bottom"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E533DE" w:rsidRPr="003007CC" w:rsidRDefault="00E533DE" w:rsidP="0063296E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</w:tr>
    </w:tbl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Pr="003007CC" w:rsidRDefault="00E533DE" w:rsidP="00E533DE">
      <w:pPr>
        <w:spacing w:after="200"/>
        <w:rPr>
          <w:sz w:val="22"/>
          <w:szCs w:val="22"/>
          <w:lang w:eastAsia="en-US"/>
        </w:rPr>
      </w:pPr>
    </w:p>
    <w:p w:rsidR="00E533DE" w:rsidRDefault="00E533DE" w:rsidP="00E533DE">
      <w:pPr>
        <w:spacing w:after="200"/>
        <w:rPr>
          <w:b/>
          <w:bCs/>
          <w:color w:val="000000"/>
        </w:rPr>
      </w:pPr>
      <w:r w:rsidRPr="003007CC">
        <w:rPr>
          <w:sz w:val="22"/>
          <w:szCs w:val="22"/>
          <w:lang w:eastAsia="en-US"/>
        </w:rPr>
        <w:t>_______________            /______________________/</w:t>
      </w:r>
    </w:p>
    <w:sectPr w:rsidR="00E533DE" w:rsidSect="00E533DE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390" w:rsidRDefault="00525390">
      <w:r>
        <w:separator/>
      </w:r>
    </w:p>
  </w:endnote>
  <w:endnote w:type="continuationSeparator" w:id="0">
    <w:p w:rsidR="00525390" w:rsidRDefault="005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3DE" w:rsidRDefault="00E533DE">
    <w:pPr>
      <w:pStyle w:val="affe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533DE" w:rsidRDefault="00E533DE">
    <w:pPr>
      <w:pStyle w:val="aff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3DE" w:rsidRDefault="00E533DE">
    <w:pPr>
      <w:pStyle w:val="affe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separate"/>
    </w:r>
    <w:r w:rsidR="00897D51">
      <w:rPr>
        <w:rStyle w:val="afff0"/>
        <w:noProof/>
      </w:rPr>
      <w:t>2</w:t>
    </w:r>
    <w:r>
      <w:rPr>
        <w:rStyle w:val="afff0"/>
      </w:rPr>
      <w:fldChar w:fldCharType="end"/>
    </w:r>
  </w:p>
  <w:p w:rsidR="00E533DE" w:rsidRDefault="00E533DE">
    <w:pPr>
      <w:pStyle w:val="aff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390" w:rsidRDefault="00525390">
      <w:r>
        <w:separator/>
      </w:r>
    </w:p>
  </w:footnote>
  <w:footnote w:type="continuationSeparator" w:id="0">
    <w:p w:rsidR="00525390" w:rsidRDefault="005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3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4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7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10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1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13"/>
  </w:num>
  <w:num w:numId="9">
    <w:abstractNumId w:val="9"/>
  </w:num>
  <w:num w:numId="10">
    <w:abstractNumId w:val="3"/>
  </w:num>
  <w:num w:numId="11">
    <w:abstractNumId w:val="5"/>
  </w:num>
  <w:num w:numId="12">
    <w:abstractNumId w:val="8"/>
  </w:num>
  <w:num w:numId="13">
    <w:abstractNumId w:val="1"/>
  </w:num>
  <w:num w:numId="1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49E1"/>
    <w:rsid w:val="000959B4"/>
    <w:rsid w:val="000A3C1D"/>
    <w:rsid w:val="000B3D69"/>
    <w:rsid w:val="000C1536"/>
    <w:rsid w:val="000E3C59"/>
    <w:rsid w:val="00113E39"/>
    <w:rsid w:val="00116360"/>
    <w:rsid w:val="00164875"/>
    <w:rsid w:val="0019223B"/>
    <w:rsid w:val="00195F94"/>
    <w:rsid w:val="001A129E"/>
    <w:rsid w:val="001B247D"/>
    <w:rsid w:val="001B43B9"/>
    <w:rsid w:val="001C23EF"/>
    <w:rsid w:val="001C3C7B"/>
    <w:rsid w:val="001C6714"/>
    <w:rsid w:val="001C71C0"/>
    <w:rsid w:val="001E651D"/>
    <w:rsid w:val="001F156C"/>
    <w:rsid w:val="00200845"/>
    <w:rsid w:val="00210426"/>
    <w:rsid w:val="002229DB"/>
    <w:rsid w:val="00222E10"/>
    <w:rsid w:val="002409A2"/>
    <w:rsid w:val="00277F59"/>
    <w:rsid w:val="002A1832"/>
    <w:rsid w:val="002B0FDF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729B3"/>
    <w:rsid w:val="003C498F"/>
    <w:rsid w:val="003D2A76"/>
    <w:rsid w:val="003F2FF0"/>
    <w:rsid w:val="003F78A8"/>
    <w:rsid w:val="00406C8F"/>
    <w:rsid w:val="00414A94"/>
    <w:rsid w:val="00427B5F"/>
    <w:rsid w:val="0046081B"/>
    <w:rsid w:val="004A3BFD"/>
    <w:rsid w:val="004B6797"/>
    <w:rsid w:val="004C14F1"/>
    <w:rsid w:val="004C607A"/>
    <w:rsid w:val="004D691F"/>
    <w:rsid w:val="004E0A1D"/>
    <w:rsid w:val="004E5FE0"/>
    <w:rsid w:val="004F6699"/>
    <w:rsid w:val="00510897"/>
    <w:rsid w:val="005166B3"/>
    <w:rsid w:val="0052243A"/>
    <w:rsid w:val="00525390"/>
    <w:rsid w:val="0055785F"/>
    <w:rsid w:val="00563FAA"/>
    <w:rsid w:val="005726D1"/>
    <w:rsid w:val="0057436F"/>
    <w:rsid w:val="005A07E8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C0700"/>
    <w:rsid w:val="006C3CAF"/>
    <w:rsid w:val="006D3892"/>
    <w:rsid w:val="006D3E5C"/>
    <w:rsid w:val="006D7A57"/>
    <w:rsid w:val="0071166A"/>
    <w:rsid w:val="007415BA"/>
    <w:rsid w:val="007602F4"/>
    <w:rsid w:val="00762130"/>
    <w:rsid w:val="00770984"/>
    <w:rsid w:val="00787E8A"/>
    <w:rsid w:val="007A7F97"/>
    <w:rsid w:val="007C5045"/>
    <w:rsid w:val="007D64D6"/>
    <w:rsid w:val="007F0F95"/>
    <w:rsid w:val="007F7453"/>
    <w:rsid w:val="007F763E"/>
    <w:rsid w:val="00803E39"/>
    <w:rsid w:val="00822B28"/>
    <w:rsid w:val="00823AEE"/>
    <w:rsid w:val="008311EC"/>
    <w:rsid w:val="00837AB0"/>
    <w:rsid w:val="008516FD"/>
    <w:rsid w:val="00861055"/>
    <w:rsid w:val="00864ACA"/>
    <w:rsid w:val="0087635F"/>
    <w:rsid w:val="00891F40"/>
    <w:rsid w:val="00897D51"/>
    <w:rsid w:val="008B25F3"/>
    <w:rsid w:val="008C50A9"/>
    <w:rsid w:val="008D3A07"/>
    <w:rsid w:val="008E095C"/>
    <w:rsid w:val="008F10F8"/>
    <w:rsid w:val="00952B71"/>
    <w:rsid w:val="0096122E"/>
    <w:rsid w:val="009706A1"/>
    <w:rsid w:val="009B1AF0"/>
    <w:rsid w:val="009C7AA3"/>
    <w:rsid w:val="00A118F8"/>
    <w:rsid w:val="00A13B2C"/>
    <w:rsid w:val="00A220CC"/>
    <w:rsid w:val="00A2589A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50D9"/>
    <w:rsid w:val="00B05A05"/>
    <w:rsid w:val="00B456BF"/>
    <w:rsid w:val="00B67215"/>
    <w:rsid w:val="00B71D77"/>
    <w:rsid w:val="00B73E2E"/>
    <w:rsid w:val="00BA1055"/>
    <w:rsid w:val="00BA4410"/>
    <w:rsid w:val="00BA6297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3BF9"/>
    <w:rsid w:val="00C5269D"/>
    <w:rsid w:val="00C81B63"/>
    <w:rsid w:val="00C9253B"/>
    <w:rsid w:val="00C96705"/>
    <w:rsid w:val="00CA2193"/>
    <w:rsid w:val="00D037ED"/>
    <w:rsid w:val="00D04826"/>
    <w:rsid w:val="00D27514"/>
    <w:rsid w:val="00D41884"/>
    <w:rsid w:val="00D424F6"/>
    <w:rsid w:val="00D57F84"/>
    <w:rsid w:val="00D657A6"/>
    <w:rsid w:val="00D65DF0"/>
    <w:rsid w:val="00D9231A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63C1"/>
    <w:rsid w:val="00E04D61"/>
    <w:rsid w:val="00E1658C"/>
    <w:rsid w:val="00E2517E"/>
    <w:rsid w:val="00E26023"/>
    <w:rsid w:val="00E27496"/>
    <w:rsid w:val="00E352C8"/>
    <w:rsid w:val="00E36E51"/>
    <w:rsid w:val="00E533DE"/>
    <w:rsid w:val="00E54574"/>
    <w:rsid w:val="00E62A3F"/>
    <w:rsid w:val="00E64CC8"/>
    <w:rsid w:val="00E67229"/>
    <w:rsid w:val="00E77FB1"/>
    <w:rsid w:val="00E94AAB"/>
    <w:rsid w:val="00EA0EA7"/>
    <w:rsid w:val="00EB4F0C"/>
    <w:rsid w:val="00EE17C0"/>
    <w:rsid w:val="00EE30F7"/>
    <w:rsid w:val="00F06D3F"/>
    <w:rsid w:val="00F31B53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861055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861055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861055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861055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32">
    <w:name w:val="Body Text 3"/>
    <w:basedOn w:val="a1"/>
    <w:link w:val="33"/>
    <w:rsid w:val="0086105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861055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861055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861055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861055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861055"/>
    <w:rPr>
      <w:rFonts w:ascii="Arial" w:hAnsi="Arial" w:cs="Arial"/>
      <w:kern w:val="24"/>
      <w:sz w:val="22"/>
      <w:szCs w:val="22"/>
    </w:rPr>
  </w:style>
  <w:style w:type="paragraph" w:customStyle="1" w:styleId="af7">
    <w:name w:val="_Адресат"/>
    <w:basedOn w:val="a1"/>
    <w:rsid w:val="00861055"/>
    <w:pPr>
      <w:keepNext/>
      <w:keepLines/>
      <w:ind w:left="45" w:right="74"/>
    </w:pPr>
  </w:style>
  <w:style w:type="paragraph" w:styleId="af8">
    <w:name w:val="E-mail Signature"/>
    <w:basedOn w:val="a1"/>
    <w:link w:val="af9"/>
    <w:rsid w:val="00861055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9">
    <w:name w:val="Электронная подпись Знак"/>
    <w:basedOn w:val="a2"/>
    <w:link w:val="af8"/>
    <w:rsid w:val="00861055"/>
    <w:rPr>
      <w:kern w:val="24"/>
      <w:sz w:val="24"/>
      <w:szCs w:val="24"/>
    </w:rPr>
  </w:style>
  <w:style w:type="paragraph" w:styleId="afa">
    <w:name w:val="footnote text"/>
    <w:basedOn w:val="a1"/>
    <w:link w:val="afb"/>
    <w:rsid w:val="00861055"/>
    <w:rPr>
      <w:sz w:val="20"/>
      <w:szCs w:val="20"/>
    </w:rPr>
  </w:style>
  <w:style w:type="character" w:customStyle="1" w:styleId="afb">
    <w:name w:val="Текст сноски Знак"/>
    <w:basedOn w:val="a2"/>
    <w:link w:val="afa"/>
    <w:rsid w:val="00861055"/>
  </w:style>
  <w:style w:type="character" w:styleId="afc">
    <w:name w:val="footnote reference"/>
    <w:rsid w:val="00861055"/>
    <w:rPr>
      <w:vertAlign w:val="superscript"/>
    </w:rPr>
  </w:style>
  <w:style w:type="paragraph" w:customStyle="1" w:styleId="afd">
    <w:name w:val="_Заголовок"/>
    <w:basedOn w:val="a1"/>
    <w:rsid w:val="00861055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e">
    <w:name w:val="_Заголовок по центру"/>
    <w:basedOn w:val="afd"/>
    <w:rsid w:val="00861055"/>
    <w:pPr>
      <w:jc w:val="center"/>
    </w:pPr>
  </w:style>
  <w:style w:type="paragraph" w:customStyle="1" w:styleId="aff">
    <w:name w:val="_Текст"/>
    <w:basedOn w:val="a1"/>
    <w:rsid w:val="00861055"/>
    <w:pPr>
      <w:ind w:firstLine="454"/>
      <w:jc w:val="both"/>
    </w:pPr>
  </w:style>
  <w:style w:type="paragraph" w:customStyle="1" w:styleId="aff0">
    <w:name w:val="_Заголовок приложения"/>
    <w:basedOn w:val="aff"/>
    <w:rsid w:val="00861055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1">
    <w:name w:val="_Исп."/>
    <w:basedOn w:val="a1"/>
    <w:rsid w:val="00861055"/>
    <w:pPr>
      <w:keepLines/>
      <w:tabs>
        <w:tab w:val="left" w:pos="567"/>
      </w:tabs>
      <w:suppressAutoHyphens/>
    </w:pPr>
    <w:rPr>
      <w:sz w:val="18"/>
    </w:rPr>
  </w:style>
  <w:style w:type="paragraph" w:customStyle="1" w:styleId="aff2">
    <w:name w:val="_Название письма"/>
    <w:basedOn w:val="aff"/>
    <w:rsid w:val="00861055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3">
    <w:name w:val="_Нумерованный раздел"/>
    <w:basedOn w:val="aff"/>
    <w:next w:val="aff"/>
    <w:rsid w:val="00861055"/>
    <w:pPr>
      <w:tabs>
        <w:tab w:val="left" w:pos="454"/>
      </w:tabs>
      <w:spacing w:before="120"/>
      <w:ind w:firstLine="0"/>
    </w:pPr>
  </w:style>
  <w:style w:type="paragraph" w:customStyle="1" w:styleId="aff4">
    <w:name w:val="_Перечень"/>
    <w:basedOn w:val="a1"/>
    <w:rsid w:val="00861055"/>
    <w:pPr>
      <w:tabs>
        <w:tab w:val="left" w:pos="907"/>
      </w:tabs>
      <w:ind w:left="908" w:hanging="454"/>
      <w:jc w:val="both"/>
    </w:pPr>
  </w:style>
  <w:style w:type="paragraph" w:customStyle="1" w:styleId="aff5">
    <w:name w:val="_Подпись"/>
    <w:basedOn w:val="aff"/>
    <w:rsid w:val="00861055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6">
    <w:name w:val="_Подраздел"/>
    <w:basedOn w:val="a1"/>
    <w:next w:val="a1"/>
    <w:rsid w:val="00861055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7">
    <w:name w:val="_Приложения"/>
    <w:basedOn w:val="aff"/>
    <w:next w:val="aff8"/>
    <w:rsid w:val="00861055"/>
    <w:pPr>
      <w:keepNext/>
      <w:keepLines/>
      <w:suppressAutoHyphens/>
      <w:spacing w:before="360"/>
      <w:ind w:firstLine="0"/>
      <w:jc w:val="left"/>
    </w:pPr>
  </w:style>
  <w:style w:type="paragraph" w:customStyle="1" w:styleId="aff8">
    <w:name w:val="_Список приложений"/>
    <w:basedOn w:val="aff7"/>
    <w:rsid w:val="00861055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9">
    <w:name w:val="_Раздел"/>
    <w:basedOn w:val="a1"/>
    <w:rsid w:val="00861055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a">
    <w:name w:val="_Текст с интервалом"/>
    <w:basedOn w:val="aff"/>
    <w:rsid w:val="00861055"/>
    <w:pPr>
      <w:spacing w:before="120"/>
    </w:pPr>
  </w:style>
  <w:style w:type="paragraph" w:styleId="23">
    <w:name w:val="Body Text Indent 2"/>
    <w:basedOn w:val="a1"/>
    <w:link w:val="24"/>
    <w:rsid w:val="00861055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861055"/>
    <w:rPr>
      <w:bCs/>
      <w:szCs w:val="24"/>
    </w:rPr>
  </w:style>
  <w:style w:type="paragraph" w:customStyle="1" w:styleId="affb">
    <w:name w:val="_Продолжение перечня"/>
    <w:basedOn w:val="aff4"/>
    <w:rsid w:val="00861055"/>
    <w:pPr>
      <w:ind w:left="907" w:firstLine="0"/>
    </w:pPr>
  </w:style>
  <w:style w:type="paragraph" w:customStyle="1" w:styleId="12">
    <w:name w:val="Обычный1"/>
    <w:link w:val="13"/>
    <w:rsid w:val="00861055"/>
    <w:pPr>
      <w:widowControl w:val="0"/>
    </w:pPr>
  </w:style>
  <w:style w:type="paragraph" w:customStyle="1" w:styleId="ConsNormal">
    <w:name w:val="ConsNormal"/>
    <w:rsid w:val="008610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c">
    <w:name w:val="Пункт Знак"/>
    <w:basedOn w:val="a1"/>
    <w:rsid w:val="00861055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d">
    <w:name w:val="Подподподпункт"/>
    <w:basedOn w:val="a1"/>
    <w:rsid w:val="00861055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4">
    <w:name w:val="Пункт1"/>
    <w:basedOn w:val="a1"/>
    <w:rsid w:val="00861055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e">
    <w:name w:val="footer"/>
    <w:basedOn w:val="a1"/>
    <w:link w:val="afff"/>
    <w:rsid w:val="00861055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">
    <w:name w:val="Нижний колонтитул Знак"/>
    <w:basedOn w:val="a2"/>
    <w:link w:val="affe"/>
    <w:rsid w:val="00861055"/>
    <w:rPr>
      <w:kern w:val="24"/>
      <w:sz w:val="24"/>
      <w:szCs w:val="24"/>
    </w:rPr>
  </w:style>
  <w:style w:type="character" w:styleId="afff0">
    <w:name w:val="page number"/>
    <w:basedOn w:val="a2"/>
    <w:rsid w:val="00861055"/>
  </w:style>
  <w:style w:type="paragraph" w:styleId="afff1">
    <w:name w:val="header"/>
    <w:basedOn w:val="a1"/>
    <w:link w:val="afff2"/>
    <w:rsid w:val="00861055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2">
    <w:name w:val="Верхний колонтитул Знак"/>
    <w:basedOn w:val="a2"/>
    <w:link w:val="afff1"/>
    <w:rsid w:val="00861055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861055"/>
    <w:pPr>
      <w:numPr>
        <w:numId w:val="4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861055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861055"/>
    <w:pPr>
      <w:numPr>
        <w:numId w:val="2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861055"/>
    <w:pPr>
      <w:keepNext/>
      <w:pageBreakBefore/>
      <w:widowControl w:val="0"/>
      <w:numPr>
        <w:numId w:val="5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861055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861055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861055"/>
    <w:pPr>
      <w:numPr>
        <w:ilvl w:val="5"/>
        <w:numId w:val="5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861055"/>
    <w:pPr>
      <w:numPr>
        <w:ilvl w:val="6"/>
        <w:numId w:val="5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861055"/>
    <w:pPr>
      <w:widowControl w:val="0"/>
      <w:numPr>
        <w:ilvl w:val="7"/>
        <w:numId w:val="5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861055"/>
    <w:pPr>
      <w:widowControl w:val="0"/>
      <w:numPr>
        <w:ilvl w:val="8"/>
        <w:numId w:val="5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5">
    <w:name w:val="Обычный1"/>
    <w:rsid w:val="0086105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3">
    <w:name w:val="Plain Text"/>
    <w:basedOn w:val="a1"/>
    <w:link w:val="afff4"/>
    <w:uiPriority w:val="99"/>
    <w:rsid w:val="0086105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4">
    <w:name w:val="Текст Знак"/>
    <w:basedOn w:val="a2"/>
    <w:link w:val="afff3"/>
    <w:uiPriority w:val="99"/>
    <w:rsid w:val="00861055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861055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5">
    <w:name w:val="Îñíîâí"/>
    <w:basedOn w:val="a1"/>
    <w:rsid w:val="00861055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861055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paragraph" w:styleId="afff6">
    <w:name w:val="List Paragraph"/>
    <w:basedOn w:val="a1"/>
    <w:qFormat/>
    <w:rsid w:val="00861055"/>
    <w:pPr>
      <w:ind w:left="708"/>
    </w:pPr>
  </w:style>
  <w:style w:type="character" w:customStyle="1" w:styleId="afff7">
    <w:name w:val="Основной текст Знак"/>
    <w:rsid w:val="00861055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861055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86105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861055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861055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861055"/>
    <w:rPr>
      <w:b/>
      <w:szCs w:val="24"/>
    </w:rPr>
  </w:style>
  <w:style w:type="paragraph" w:customStyle="1" w:styleId="xl24">
    <w:name w:val="xl24"/>
    <w:basedOn w:val="a1"/>
    <w:rsid w:val="0086105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86105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861055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861055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861055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861055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861055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86105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861055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861055"/>
    <w:rPr>
      <w:sz w:val="16"/>
      <w:szCs w:val="16"/>
    </w:rPr>
  </w:style>
  <w:style w:type="paragraph" w:styleId="afffc">
    <w:name w:val="annotation text"/>
    <w:basedOn w:val="a1"/>
    <w:link w:val="afffd"/>
    <w:rsid w:val="00861055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861055"/>
    <w:rPr>
      <w:kern w:val="24"/>
    </w:rPr>
  </w:style>
  <w:style w:type="paragraph" w:customStyle="1" w:styleId="afffe">
    <w:name w:val="Знак"/>
    <w:basedOn w:val="a1"/>
    <w:rsid w:val="008610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E533DE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3">
    <w:name w:val="Обычный1 Знак"/>
    <w:link w:val="12"/>
    <w:rsid w:val="00E53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861055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861055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861055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861055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32">
    <w:name w:val="Body Text 3"/>
    <w:basedOn w:val="a1"/>
    <w:link w:val="33"/>
    <w:rsid w:val="0086105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861055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861055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861055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861055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861055"/>
    <w:rPr>
      <w:rFonts w:ascii="Arial" w:hAnsi="Arial" w:cs="Arial"/>
      <w:kern w:val="24"/>
      <w:sz w:val="22"/>
      <w:szCs w:val="22"/>
    </w:rPr>
  </w:style>
  <w:style w:type="paragraph" w:customStyle="1" w:styleId="af7">
    <w:name w:val="_Адресат"/>
    <w:basedOn w:val="a1"/>
    <w:rsid w:val="00861055"/>
    <w:pPr>
      <w:keepNext/>
      <w:keepLines/>
      <w:ind w:left="45" w:right="74"/>
    </w:pPr>
  </w:style>
  <w:style w:type="paragraph" w:styleId="af8">
    <w:name w:val="E-mail Signature"/>
    <w:basedOn w:val="a1"/>
    <w:link w:val="af9"/>
    <w:rsid w:val="00861055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9">
    <w:name w:val="Электронная подпись Знак"/>
    <w:basedOn w:val="a2"/>
    <w:link w:val="af8"/>
    <w:rsid w:val="00861055"/>
    <w:rPr>
      <w:kern w:val="24"/>
      <w:sz w:val="24"/>
      <w:szCs w:val="24"/>
    </w:rPr>
  </w:style>
  <w:style w:type="paragraph" w:styleId="afa">
    <w:name w:val="footnote text"/>
    <w:basedOn w:val="a1"/>
    <w:link w:val="afb"/>
    <w:rsid w:val="00861055"/>
    <w:rPr>
      <w:sz w:val="20"/>
      <w:szCs w:val="20"/>
    </w:rPr>
  </w:style>
  <w:style w:type="character" w:customStyle="1" w:styleId="afb">
    <w:name w:val="Текст сноски Знак"/>
    <w:basedOn w:val="a2"/>
    <w:link w:val="afa"/>
    <w:rsid w:val="00861055"/>
  </w:style>
  <w:style w:type="character" w:styleId="afc">
    <w:name w:val="footnote reference"/>
    <w:rsid w:val="00861055"/>
    <w:rPr>
      <w:vertAlign w:val="superscript"/>
    </w:rPr>
  </w:style>
  <w:style w:type="paragraph" w:customStyle="1" w:styleId="afd">
    <w:name w:val="_Заголовок"/>
    <w:basedOn w:val="a1"/>
    <w:rsid w:val="00861055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e">
    <w:name w:val="_Заголовок по центру"/>
    <w:basedOn w:val="afd"/>
    <w:rsid w:val="00861055"/>
    <w:pPr>
      <w:jc w:val="center"/>
    </w:pPr>
  </w:style>
  <w:style w:type="paragraph" w:customStyle="1" w:styleId="aff">
    <w:name w:val="_Текст"/>
    <w:basedOn w:val="a1"/>
    <w:rsid w:val="00861055"/>
    <w:pPr>
      <w:ind w:firstLine="454"/>
      <w:jc w:val="both"/>
    </w:pPr>
  </w:style>
  <w:style w:type="paragraph" w:customStyle="1" w:styleId="aff0">
    <w:name w:val="_Заголовок приложения"/>
    <w:basedOn w:val="aff"/>
    <w:rsid w:val="00861055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1">
    <w:name w:val="_Исп."/>
    <w:basedOn w:val="a1"/>
    <w:rsid w:val="00861055"/>
    <w:pPr>
      <w:keepLines/>
      <w:tabs>
        <w:tab w:val="left" w:pos="567"/>
      </w:tabs>
      <w:suppressAutoHyphens/>
    </w:pPr>
    <w:rPr>
      <w:sz w:val="18"/>
    </w:rPr>
  </w:style>
  <w:style w:type="paragraph" w:customStyle="1" w:styleId="aff2">
    <w:name w:val="_Название письма"/>
    <w:basedOn w:val="aff"/>
    <w:rsid w:val="00861055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3">
    <w:name w:val="_Нумерованный раздел"/>
    <w:basedOn w:val="aff"/>
    <w:next w:val="aff"/>
    <w:rsid w:val="00861055"/>
    <w:pPr>
      <w:tabs>
        <w:tab w:val="left" w:pos="454"/>
      </w:tabs>
      <w:spacing w:before="120"/>
      <w:ind w:firstLine="0"/>
    </w:pPr>
  </w:style>
  <w:style w:type="paragraph" w:customStyle="1" w:styleId="aff4">
    <w:name w:val="_Перечень"/>
    <w:basedOn w:val="a1"/>
    <w:rsid w:val="00861055"/>
    <w:pPr>
      <w:tabs>
        <w:tab w:val="left" w:pos="907"/>
      </w:tabs>
      <w:ind w:left="908" w:hanging="454"/>
      <w:jc w:val="both"/>
    </w:pPr>
  </w:style>
  <w:style w:type="paragraph" w:customStyle="1" w:styleId="aff5">
    <w:name w:val="_Подпись"/>
    <w:basedOn w:val="aff"/>
    <w:rsid w:val="00861055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6">
    <w:name w:val="_Подраздел"/>
    <w:basedOn w:val="a1"/>
    <w:next w:val="a1"/>
    <w:rsid w:val="00861055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7">
    <w:name w:val="_Приложения"/>
    <w:basedOn w:val="aff"/>
    <w:next w:val="aff8"/>
    <w:rsid w:val="00861055"/>
    <w:pPr>
      <w:keepNext/>
      <w:keepLines/>
      <w:suppressAutoHyphens/>
      <w:spacing w:before="360"/>
      <w:ind w:firstLine="0"/>
      <w:jc w:val="left"/>
    </w:pPr>
  </w:style>
  <w:style w:type="paragraph" w:customStyle="1" w:styleId="aff8">
    <w:name w:val="_Список приложений"/>
    <w:basedOn w:val="aff7"/>
    <w:rsid w:val="00861055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9">
    <w:name w:val="_Раздел"/>
    <w:basedOn w:val="a1"/>
    <w:rsid w:val="00861055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a">
    <w:name w:val="_Текст с интервалом"/>
    <w:basedOn w:val="aff"/>
    <w:rsid w:val="00861055"/>
    <w:pPr>
      <w:spacing w:before="120"/>
    </w:pPr>
  </w:style>
  <w:style w:type="paragraph" w:styleId="23">
    <w:name w:val="Body Text Indent 2"/>
    <w:basedOn w:val="a1"/>
    <w:link w:val="24"/>
    <w:rsid w:val="00861055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861055"/>
    <w:rPr>
      <w:bCs/>
      <w:szCs w:val="24"/>
    </w:rPr>
  </w:style>
  <w:style w:type="paragraph" w:customStyle="1" w:styleId="affb">
    <w:name w:val="_Продолжение перечня"/>
    <w:basedOn w:val="aff4"/>
    <w:rsid w:val="00861055"/>
    <w:pPr>
      <w:ind w:left="907" w:firstLine="0"/>
    </w:pPr>
  </w:style>
  <w:style w:type="paragraph" w:customStyle="1" w:styleId="12">
    <w:name w:val="Обычный1"/>
    <w:link w:val="13"/>
    <w:rsid w:val="00861055"/>
    <w:pPr>
      <w:widowControl w:val="0"/>
    </w:pPr>
  </w:style>
  <w:style w:type="paragraph" w:customStyle="1" w:styleId="ConsNormal">
    <w:name w:val="ConsNormal"/>
    <w:rsid w:val="008610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c">
    <w:name w:val="Пункт Знак"/>
    <w:basedOn w:val="a1"/>
    <w:rsid w:val="00861055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d">
    <w:name w:val="Подподподпункт"/>
    <w:basedOn w:val="a1"/>
    <w:rsid w:val="00861055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4">
    <w:name w:val="Пункт1"/>
    <w:basedOn w:val="a1"/>
    <w:rsid w:val="00861055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e">
    <w:name w:val="footer"/>
    <w:basedOn w:val="a1"/>
    <w:link w:val="afff"/>
    <w:rsid w:val="00861055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">
    <w:name w:val="Нижний колонтитул Знак"/>
    <w:basedOn w:val="a2"/>
    <w:link w:val="affe"/>
    <w:rsid w:val="00861055"/>
    <w:rPr>
      <w:kern w:val="24"/>
      <w:sz w:val="24"/>
      <w:szCs w:val="24"/>
    </w:rPr>
  </w:style>
  <w:style w:type="character" w:styleId="afff0">
    <w:name w:val="page number"/>
    <w:basedOn w:val="a2"/>
    <w:rsid w:val="00861055"/>
  </w:style>
  <w:style w:type="paragraph" w:styleId="afff1">
    <w:name w:val="header"/>
    <w:basedOn w:val="a1"/>
    <w:link w:val="afff2"/>
    <w:rsid w:val="00861055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2">
    <w:name w:val="Верхний колонтитул Знак"/>
    <w:basedOn w:val="a2"/>
    <w:link w:val="afff1"/>
    <w:rsid w:val="00861055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861055"/>
    <w:pPr>
      <w:numPr>
        <w:numId w:val="4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861055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861055"/>
    <w:pPr>
      <w:numPr>
        <w:numId w:val="2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861055"/>
    <w:pPr>
      <w:keepNext/>
      <w:pageBreakBefore/>
      <w:widowControl w:val="0"/>
      <w:numPr>
        <w:numId w:val="5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861055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861055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861055"/>
    <w:pPr>
      <w:numPr>
        <w:ilvl w:val="5"/>
        <w:numId w:val="5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861055"/>
    <w:pPr>
      <w:numPr>
        <w:ilvl w:val="6"/>
        <w:numId w:val="5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861055"/>
    <w:pPr>
      <w:widowControl w:val="0"/>
      <w:numPr>
        <w:ilvl w:val="7"/>
        <w:numId w:val="5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861055"/>
    <w:pPr>
      <w:widowControl w:val="0"/>
      <w:numPr>
        <w:ilvl w:val="8"/>
        <w:numId w:val="5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5">
    <w:name w:val="Обычный1"/>
    <w:rsid w:val="0086105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3">
    <w:name w:val="Plain Text"/>
    <w:basedOn w:val="a1"/>
    <w:link w:val="afff4"/>
    <w:uiPriority w:val="99"/>
    <w:rsid w:val="0086105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4">
    <w:name w:val="Текст Знак"/>
    <w:basedOn w:val="a2"/>
    <w:link w:val="afff3"/>
    <w:uiPriority w:val="99"/>
    <w:rsid w:val="00861055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861055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5">
    <w:name w:val="Îñíîâí"/>
    <w:basedOn w:val="a1"/>
    <w:rsid w:val="00861055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861055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paragraph" w:styleId="afff6">
    <w:name w:val="List Paragraph"/>
    <w:basedOn w:val="a1"/>
    <w:qFormat/>
    <w:rsid w:val="00861055"/>
    <w:pPr>
      <w:ind w:left="708"/>
    </w:pPr>
  </w:style>
  <w:style w:type="character" w:customStyle="1" w:styleId="afff7">
    <w:name w:val="Основной текст Знак"/>
    <w:rsid w:val="00861055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861055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86105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861055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861055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861055"/>
    <w:rPr>
      <w:b/>
      <w:szCs w:val="24"/>
    </w:rPr>
  </w:style>
  <w:style w:type="paragraph" w:customStyle="1" w:styleId="xl24">
    <w:name w:val="xl24"/>
    <w:basedOn w:val="a1"/>
    <w:rsid w:val="0086105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86105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861055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861055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861055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861055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861055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86105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861055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861055"/>
    <w:rPr>
      <w:sz w:val="16"/>
      <w:szCs w:val="16"/>
    </w:rPr>
  </w:style>
  <w:style w:type="paragraph" w:styleId="afffc">
    <w:name w:val="annotation text"/>
    <w:basedOn w:val="a1"/>
    <w:link w:val="afffd"/>
    <w:rsid w:val="00861055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861055"/>
    <w:rPr>
      <w:kern w:val="24"/>
    </w:rPr>
  </w:style>
  <w:style w:type="paragraph" w:customStyle="1" w:styleId="afffe">
    <w:name w:val="Знак"/>
    <w:basedOn w:val="a1"/>
    <w:rsid w:val="008610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E533DE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3">
    <w:name w:val="Обычный1 Знак"/>
    <w:link w:val="12"/>
    <w:rsid w:val="00E5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19670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2014-12-02T04:06:00Z</cp:lastPrinted>
  <dcterms:created xsi:type="dcterms:W3CDTF">2014-12-05T04:54:00Z</dcterms:created>
  <dcterms:modified xsi:type="dcterms:W3CDTF">2014-12-05T04:54:00Z</dcterms:modified>
</cp:coreProperties>
</file>