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2220288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2220288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796EF2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22343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7</w:t>
            </w:r>
            <w:r w:rsidR="00796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2C04B1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796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6F4A9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58542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6F4A9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96EF2" w:rsidRPr="0057085D" w:rsidRDefault="002956EB" w:rsidP="00796E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ПРЕДМЕТ ЗАКУПКИ:</w:t>
      </w:r>
      <w:r w:rsidRPr="00FD4EAD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 право заключения Договора 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 xml:space="preserve">на </w:t>
      </w:r>
      <w:r w:rsidR="002C04B1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выполнение работ</w:t>
      </w:r>
      <w:r w:rsidR="002C289F" w:rsidRPr="00FD4EAD">
        <w:rPr>
          <w:rFonts w:ascii="Times New Roman" w:eastAsia="Times New Roman" w:hAnsi="Times New Roman" w:cs="Times New Roman"/>
          <w:bCs/>
          <w:snapToGrid w:val="0"/>
          <w:sz w:val="23"/>
          <w:szCs w:val="23"/>
          <w:lang w:eastAsia="ru-RU"/>
        </w:rPr>
        <w:t>:</w:t>
      </w:r>
      <w:r w:rsidR="002C289F" w:rsidRPr="00FD4EAD">
        <w:rPr>
          <w:rFonts w:ascii="Times New Roman" w:eastAsia="Times New Roman" w:hAnsi="Times New Roman" w:cs="Times New Roman"/>
          <w:b/>
          <w:bCs/>
          <w:snapToGrid w:val="0"/>
          <w:sz w:val="23"/>
          <w:szCs w:val="23"/>
          <w:lang w:eastAsia="ru-RU"/>
        </w:rPr>
        <w:t xml:space="preserve"> </w:t>
      </w:r>
      <w:r w:rsidR="00796EF2" w:rsidRPr="0057085D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108 - </w:t>
      </w:r>
      <w:r w:rsidR="00796EF2"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Реконструкция сетей 10/0,4 </w:t>
      </w:r>
      <w:proofErr w:type="spellStart"/>
      <w:r w:rsidR="00796EF2"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="00796EF2"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96EF2"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Архаринского</w:t>
      </w:r>
      <w:proofErr w:type="spellEnd"/>
      <w:r w:rsidR="00796EF2"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с ПИР, филиал "АЭС"</w:t>
      </w:r>
      <w:r w:rsidR="00796EF2" w:rsidRPr="0057085D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796EF2" w:rsidRPr="0057085D" w:rsidRDefault="00796EF2" w:rsidP="00796EF2">
      <w:pPr>
        <w:tabs>
          <w:tab w:val="left" w:pos="993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0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2015г. года, раздела  2.1.1 «Услуги КС» №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108</w:t>
      </w:r>
      <w:r w:rsidRPr="00570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17.11.2014 г. № 308.</w:t>
      </w:r>
    </w:p>
    <w:p w:rsidR="006F4A9B" w:rsidRDefault="00796EF2" w:rsidP="00796E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70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Плановая стоимость закупки:  </w:t>
      </w:r>
      <w:r w:rsidRPr="0057085D">
        <w:rPr>
          <w:rFonts w:ascii="Times New Roman" w:hAnsi="Times New Roman" w:cs="Times New Roman"/>
          <w:b/>
          <w:i/>
          <w:sz w:val="24"/>
          <w:szCs w:val="24"/>
        </w:rPr>
        <w:t xml:space="preserve">800 000,00 </w:t>
      </w:r>
      <w:r w:rsidRPr="0057085D">
        <w:rPr>
          <w:rFonts w:ascii="Times New Roman" w:hAnsi="Times New Roman" w:cs="Times New Roman"/>
          <w:sz w:val="24"/>
          <w:szCs w:val="24"/>
        </w:rPr>
        <w:t xml:space="preserve"> </w:t>
      </w:r>
      <w:r w:rsidRPr="00570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руб.</w:t>
      </w:r>
      <w:r w:rsidRPr="0057085D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</w:t>
      </w:r>
      <w:r w:rsidRPr="005708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без НДС.</w:t>
      </w:r>
      <w:r w:rsidR="00E22343" w:rsidRPr="00E2234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2956EB" w:rsidRPr="00FD4EAD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</w:pPr>
      <w:r w:rsidRPr="00FD4EAD">
        <w:rPr>
          <w:rFonts w:ascii="Times New Roman" w:eastAsia="Times New Roman" w:hAnsi="Times New Roman" w:cs="Times New Roman"/>
          <w:b/>
          <w:snapToGrid w:val="0"/>
          <w:color w:val="000000" w:themeColor="text1"/>
          <w:sz w:val="23"/>
          <w:szCs w:val="23"/>
          <w:lang w:eastAsia="ru-RU"/>
        </w:rPr>
        <w:t xml:space="preserve">ПРИСУТСТВОВАЛИ: </w:t>
      </w:r>
      <w:r w:rsidRPr="00FD4EAD">
        <w:rPr>
          <w:rFonts w:ascii="Times New Roman" w:eastAsia="Times New Roman" w:hAnsi="Times New Roman" w:cs="Times New Roman"/>
          <w:snapToGrid w:val="0"/>
          <w:color w:val="000000" w:themeColor="text1"/>
          <w:sz w:val="23"/>
          <w:szCs w:val="23"/>
          <w:lang w:eastAsia="ru-RU"/>
        </w:rPr>
        <w:t>постоянно действующая Закупочная комиссия 2-го уровня.</w:t>
      </w:r>
    </w:p>
    <w:p w:rsidR="00B62E84" w:rsidRDefault="00B62E84" w:rsidP="00B62E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96EF2" w:rsidRPr="00201DD0" w:rsidRDefault="00796EF2" w:rsidP="00796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96EF2" w:rsidRPr="00201DD0" w:rsidRDefault="00796EF2" w:rsidP="00796EF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закупки несостоявшейся</w:t>
      </w:r>
      <w:r w:rsidRPr="00201D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6EF2" w:rsidRPr="00201DD0" w:rsidRDefault="00796EF2" w:rsidP="00796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796EF2" w:rsidRPr="00201DD0" w:rsidRDefault="00796EF2" w:rsidP="00796EF2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вскрытия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03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.2014г.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72</w:t>
      </w: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УТПиР</w:t>
      </w:r>
      <w:proofErr w:type="spellEnd"/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</w:t>
      </w:r>
    </w:p>
    <w:p w:rsidR="00796EF2" w:rsidRDefault="00796EF2" w:rsidP="00796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96EF2" w:rsidRPr="00201DD0" w:rsidRDefault="00796EF2" w:rsidP="00796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023A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признании закупки несостоявшейся</w:t>
      </w:r>
      <w:r w:rsidRPr="00201DD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796EF2" w:rsidRPr="00201DD0" w:rsidRDefault="00796EF2" w:rsidP="00796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01DD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96EF2" w:rsidRPr="00211EF4" w:rsidRDefault="00796EF2" w:rsidP="00796E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Поскольку на дату окончания приема предложений в </w:t>
      </w:r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электронный сейф площадки </w:t>
      </w:r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b</w:t>
      </w:r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proofErr w:type="spellStart"/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energo</w:t>
      </w:r>
      <w:proofErr w:type="spellEnd"/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proofErr w:type="spellStart"/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ru</w:t>
      </w:r>
      <w:proofErr w:type="spellEnd"/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не </w:t>
      </w:r>
      <w:r w:rsidRPr="00211E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поступило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ни одного предложения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gramStart"/>
      <w:r w:rsidRPr="00211EF4">
        <w:rPr>
          <w:rFonts w:ascii="Times New Roman" w:hAnsi="Times New Roman" w:cs="Times New Roman"/>
          <w:color w:val="333333"/>
          <w:sz w:val="24"/>
          <w:szCs w:val="24"/>
        </w:rPr>
        <w:t>п</w:t>
      </w:r>
      <w:proofErr w:type="gramEnd"/>
      <w:r w:rsidRPr="00211EF4">
        <w:rPr>
          <w:rFonts w:ascii="Times New Roman" w:hAnsi="Times New Roman" w:cs="Times New Roman"/>
          <w:color w:val="333333"/>
          <w:sz w:val="24"/>
          <w:szCs w:val="24"/>
        </w:rPr>
        <w:t xml:space="preserve">редлагается признать открытый запрос предложений </w:t>
      </w:r>
      <w:r w:rsidRPr="00211EF4">
        <w:rPr>
          <w:rFonts w:ascii="Times New Roman" w:hAnsi="Times New Roman" w:cs="Times New Roman"/>
          <w:b/>
          <w:i/>
          <w:color w:val="333333"/>
          <w:sz w:val="24"/>
          <w:szCs w:val="24"/>
        </w:rPr>
        <w:t xml:space="preserve">несостоявшимся </w:t>
      </w:r>
      <w:r w:rsidRPr="00211EF4">
        <w:rPr>
          <w:rFonts w:ascii="Times New Roman" w:hAnsi="Times New Roman" w:cs="Times New Roman"/>
          <w:color w:val="333333"/>
          <w:sz w:val="24"/>
          <w:szCs w:val="24"/>
        </w:rPr>
        <w:t>и провести повторно.</w:t>
      </w:r>
    </w:p>
    <w:p w:rsidR="00796EF2" w:rsidRPr="00D52156" w:rsidRDefault="00796EF2" w:rsidP="00796EF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96EF2" w:rsidRPr="00D52156" w:rsidRDefault="00796EF2" w:rsidP="00796EF2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5215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B62E84" w:rsidRPr="001A03C6" w:rsidRDefault="00796EF2" w:rsidP="00796EF2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CB7A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CB7A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Признать </w:t>
      </w:r>
      <w:r w:rsidRPr="001A03C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открытый запрос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на право заключения договора на выполнение работ: </w:t>
      </w:r>
      <w:r w:rsidRPr="001A03C6">
        <w:rPr>
          <w:rFonts w:ascii="Times New Roman" w:hAnsi="Times New Roman" w:cs="Times New Roman"/>
          <w:b/>
          <w:i/>
          <w:sz w:val="24"/>
          <w:szCs w:val="24"/>
        </w:rPr>
        <w:t xml:space="preserve">Закупка № </w:t>
      </w:r>
      <w:r>
        <w:rPr>
          <w:rFonts w:ascii="Times New Roman" w:hAnsi="Times New Roman" w:cs="Times New Roman"/>
          <w:b/>
          <w:i/>
          <w:sz w:val="24"/>
          <w:szCs w:val="24"/>
        </w:rPr>
        <w:t>108</w:t>
      </w:r>
      <w:r w:rsidRPr="001A03C6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r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Реконстру</w:t>
      </w:r>
      <w:bookmarkStart w:id="0" w:name="_GoBack"/>
      <w:bookmarkEnd w:id="0"/>
      <w:r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кция сетей 10/0,4 </w:t>
      </w:r>
      <w:proofErr w:type="spellStart"/>
      <w:r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кВ</w:t>
      </w:r>
      <w:proofErr w:type="spellEnd"/>
      <w:r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Архаринского</w:t>
      </w:r>
      <w:proofErr w:type="spellEnd"/>
      <w:r w:rsidRPr="005708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района с ПИР, филиал "АЭС"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несостоявшимся </w:t>
      </w:r>
      <w:r>
        <w:rPr>
          <w:rFonts w:ascii="Times New Roman" w:hAnsi="Times New Roman" w:cs="Times New Roman"/>
          <w:bCs/>
          <w:sz w:val="24"/>
          <w:szCs w:val="24"/>
        </w:rPr>
        <w:t>и провести повторно.</w:t>
      </w:r>
    </w:p>
    <w:p w:rsidR="002C04B1" w:rsidRDefault="002C04B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812C1" w:rsidRPr="00FD4EAD" w:rsidRDefault="00D812C1" w:rsidP="002C04B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3"/>
        <w:tblW w:w="9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  <w:gridCol w:w="222"/>
        <w:gridCol w:w="222"/>
      </w:tblGrid>
      <w:tr w:rsidR="002956EB" w:rsidRPr="00E30A47" w:rsidTr="00E00451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30A47" w:rsidTr="00B44076">
              <w:tc>
                <w:tcPr>
                  <w:tcW w:w="3510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Ответственный секретарь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4B7FCA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B7FC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4B7FCA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A9B" w:rsidRDefault="006F4A9B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4B7FCA" w:rsidRDefault="00893BF5" w:rsidP="00D10975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6042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.В. </w:t>
                  </w:r>
                  <w:r w:rsidR="00D109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Курганов</w:t>
                  </w:r>
                </w:p>
              </w:tc>
            </w:tr>
          </w:tbl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22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  <w:tc>
          <w:tcPr>
            <w:tcW w:w="236" w:type="dxa"/>
          </w:tcPr>
          <w:p w:rsidR="002956EB" w:rsidRPr="00E30A4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3"/>
                <w:szCs w:val="23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EE2" w:rsidRDefault="00B92EE2">
      <w:pPr>
        <w:spacing w:after="0" w:line="240" w:lineRule="auto"/>
      </w:pPr>
      <w:r>
        <w:separator/>
      </w:r>
    </w:p>
  </w:endnote>
  <w:endnote w:type="continuationSeparator" w:id="0">
    <w:p w:rsidR="00B92EE2" w:rsidRDefault="00B92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6EF2">
          <w:rPr>
            <w:noProof/>
          </w:rPr>
          <w:t>1</w:t>
        </w:r>
        <w:r>
          <w:fldChar w:fldCharType="end"/>
        </w:r>
      </w:p>
    </w:sdtContent>
  </w:sdt>
  <w:p w:rsidR="00E2330B" w:rsidRDefault="00B92E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EE2" w:rsidRDefault="00B92EE2">
      <w:pPr>
        <w:spacing w:after="0" w:line="240" w:lineRule="auto"/>
      </w:pPr>
      <w:r>
        <w:separator/>
      </w:r>
    </w:p>
  </w:footnote>
  <w:footnote w:type="continuationSeparator" w:id="0">
    <w:p w:rsidR="00B92EE2" w:rsidRDefault="00B92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270176">
    <w:pPr>
      <w:pStyle w:val="ab"/>
      <w:jc w:val="right"/>
    </w:pPr>
    <w:r>
      <w:rPr>
        <w:i/>
        <w:sz w:val="20"/>
      </w:rPr>
      <w:t>Протокол по ОЗП</w:t>
    </w:r>
    <w:r w:rsidR="0055497E">
      <w:rPr>
        <w:i/>
        <w:sz w:val="20"/>
      </w:rPr>
      <w:t xml:space="preserve"> ЭТП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 закупка № </w:t>
    </w:r>
    <w:r w:rsidR="00796EF2">
      <w:rPr>
        <w:i/>
        <w:sz w:val="20"/>
      </w:rPr>
      <w:t>108</w:t>
    </w:r>
    <w:r w:rsidRPr="00851ECF">
      <w:rPr>
        <w:i/>
        <w:sz w:val="20"/>
      </w:rPr>
      <w:t xml:space="preserve"> раздел </w:t>
    </w:r>
    <w:r w:rsidR="00270176">
      <w:rPr>
        <w:i/>
        <w:sz w:val="20"/>
      </w:rPr>
      <w:t>2</w:t>
    </w:r>
    <w:r w:rsidR="0058542D">
      <w:rPr>
        <w:i/>
        <w:sz w:val="20"/>
      </w:rPr>
      <w:t>.</w:t>
    </w:r>
    <w:r w:rsidR="00796EF2">
      <w:rPr>
        <w:i/>
        <w:sz w:val="20"/>
      </w:rPr>
      <w:t>2</w:t>
    </w:r>
    <w:r w:rsidR="00270176">
      <w:rPr>
        <w:i/>
        <w:sz w:val="20"/>
      </w:rPr>
      <w:t>.</w:t>
    </w:r>
    <w:r w:rsidR="009F3CCF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330A"/>
    <w:rsid w:val="00040126"/>
    <w:rsid w:val="000B668B"/>
    <w:rsid w:val="00101FD0"/>
    <w:rsid w:val="0010216A"/>
    <w:rsid w:val="001056F0"/>
    <w:rsid w:val="00151382"/>
    <w:rsid w:val="001620C7"/>
    <w:rsid w:val="00186BA2"/>
    <w:rsid w:val="00194693"/>
    <w:rsid w:val="001A3F7B"/>
    <w:rsid w:val="001D7F5C"/>
    <w:rsid w:val="001E7310"/>
    <w:rsid w:val="001F6BB6"/>
    <w:rsid w:val="0020127A"/>
    <w:rsid w:val="00224F88"/>
    <w:rsid w:val="00253D8B"/>
    <w:rsid w:val="00270176"/>
    <w:rsid w:val="00275217"/>
    <w:rsid w:val="00282DEB"/>
    <w:rsid w:val="00292A4E"/>
    <w:rsid w:val="002956EB"/>
    <w:rsid w:val="002C04B1"/>
    <w:rsid w:val="002C289F"/>
    <w:rsid w:val="002C3B6C"/>
    <w:rsid w:val="002D2D88"/>
    <w:rsid w:val="002D6D4F"/>
    <w:rsid w:val="00316496"/>
    <w:rsid w:val="003339CB"/>
    <w:rsid w:val="00354808"/>
    <w:rsid w:val="00362BC0"/>
    <w:rsid w:val="003744E7"/>
    <w:rsid w:val="003A2B45"/>
    <w:rsid w:val="0042156C"/>
    <w:rsid w:val="00422747"/>
    <w:rsid w:val="004A039A"/>
    <w:rsid w:val="004A1692"/>
    <w:rsid w:val="004A676D"/>
    <w:rsid w:val="004A6E67"/>
    <w:rsid w:val="004B0A2D"/>
    <w:rsid w:val="004B7FCA"/>
    <w:rsid w:val="004C5B92"/>
    <w:rsid w:val="004F7897"/>
    <w:rsid w:val="00554415"/>
    <w:rsid w:val="0055497E"/>
    <w:rsid w:val="00561D27"/>
    <w:rsid w:val="0058542D"/>
    <w:rsid w:val="005C0C1D"/>
    <w:rsid w:val="005C37F3"/>
    <w:rsid w:val="005D0033"/>
    <w:rsid w:val="005F552D"/>
    <w:rsid w:val="005F5EB4"/>
    <w:rsid w:val="005F6577"/>
    <w:rsid w:val="00604067"/>
    <w:rsid w:val="00693F9F"/>
    <w:rsid w:val="006977F3"/>
    <w:rsid w:val="006B0F17"/>
    <w:rsid w:val="006B227E"/>
    <w:rsid w:val="006E6554"/>
    <w:rsid w:val="006F4A9B"/>
    <w:rsid w:val="00707912"/>
    <w:rsid w:val="00724111"/>
    <w:rsid w:val="0072746E"/>
    <w:rsid w:val="00730CCA"/>
    <w:rsid w:val="00742310"/>
    <w:rsid w:val="007658A3"/>
    <w:rsid w:val="00766386"/>
    <w:rsid w:val="00781461"/>
    <w:rsid w:val="00796EF2"/>
    <w:rsid w:val="007A6DE3"/>
    <w:rsid w:val="007B3B7E"/>
    <w:rsid w:val="007F3D56"/>
    <w:rsid w:val="00806AC3"/>
    <w:rsid w:val="00824FBC"/>
    <w:rsid w:val="008671DB"/>
    <w:rsid w:val="00893BF5"/>
    <w:rsid w:val="008B7D8F"/>
    <w:rsid w:val="008D7A33"/>
    <w:rsid w:val="0090097E"/>
    <w:rsid w:val="00911508"/>
    <w:rsid w:val="00956B7F"/>
    <w:rsid w:val="0099351A"/>
    <w:rsid w:val="009D78B6"/>
    <w:rsid w:val="009F3CCF"/>
    <w:rsid w:val="00A12CDE"/>
    <w:rsid w:val="00A77CE2"/>
    <w:rsid w:val="00AE7DBD"/>
    <w:rsid w:val="00B00814"/>
    <w:rsid w:val="00B2215B"/>
    <w:rsid w:val="00B476E3"/>
    <w:rsid w:val="00B62E84"/>
    <w:rsid w:val="00B70942"/>
    <w:rsid w:val="00B92EE2"/>
    <w:rsid w:val="00BD5708"/>
    <w:rsid w:val="00BD7D41"/>
    <w:rsid w:val="00BF0E7B"/>
    <w:rsid w:val="00BF64FB"/>
    <w:rsid w:val="00C13154"/>
    <w:rsid w:val="00C270A1"/>
    <w:rsid w:val="00C40436"/>
    <w:rsid w:val="00C46C83"/>
    <w:rsid w:val="00C76248"/>
    <w:rsid w:val="00CB1014"/>
    <w:rsid w:val="00CB3B84"/>
    <w:rsid w:val="00CE555F"/>
    <w:rsid w:val="00D10975"/>
    <w:rsid w:val="00D10FBB"/>
    <w:rsid w:val="00D133BF"/>
    <w:rsid w:val="00D21703"/>
    <w:rsid w:val="00D30541"/>
    <w:rsid w:val="00D6061F"/>
    <w:rsid w:val="00D76A67"/>
    <w:rsid w:val="00D812C1"/>
    <w:rsid w:val="00D8708E"/>
    <w:rsid w:val="00DD1311"/>
    <w:rsid w:val="00DF7B5C"/>
    <w:rsid w:val="00E00451"/>
    <w:rsid w:val="00E02153"/>
    <w:rsid w:val="00E062A7"/>
    <w:rsid w:val="00E15AD2"/>
    <w:rsid w:val="00E22343"/>
    <w:rsid w:val="00E27BE2"/>
    <w:rsid w:val="00E30A47"/>
    <w:rsid w:val="00E323DC"/>
    <w:rsid w:val="00E52309"/>
    <w:rsid w:val="00E539B6"/>
    <w:rsid w:val="00E541AC"/>
    <w:rsid w:val="00E548D4"/>
    <w:rsid w:val="00E6042D"/>
    <w:rsid w:val="00E92F50"/>
    <w:rsid w:val="00E9681A"/>
    <w:rsid w:val="00EA2D34"/>
    <w:rsid w:val="00EB1E28"/>
    <w:rsid w:val="00EB37C3"/>
    <w:rsid w:val="00EC10F3"/>
    <w:rsid w:val="00EF0E28"/>
    <w:rsid w:val="00EF4105"/>
    <w:rsid w:val="00F21547"/>
    <w:rsid w:val="00F566F7"/>
    <w:rsid w:val="00F800DA"/>
    <w:rsid w:val="00F85164"/>
    <w:rsid w:val="00FD4EAD"/>
    <w:rsid w:val="00FD7E0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3B233-113D-4946-A1E7-BB8EB780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88</cp:revision>
  <cp:lastPrinted>2014-12-26T01:47:00Z</cp:lastPrinted>
  <dcterms:created xsi:type="dcterms:W3CDTF">2013-04-04T04:20:00Z</dcterms:created>
  <dcterms:modified xsi:type="dcterms:W3CDTF">2014-12-26T05:21:00Z</dcterms:modified>
</cp:coreProperties>
</file>