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48D" w:rsidRDefault="0080448D" w:rsidP="00A16509">
      <w:pPr>
        <w:rPr>
          <w:sz w:val="16"/>
          <w:szCs w:val="16"/>
        </w:rPr>
      </w:pPr>
    </w:p>
    <w:p w:rsidR="002F2F26" w:rsidRDefault="002F2F26" w:rsidP="00A16509">
      <w:pPr>
        <w:rPr>
          <w:sz w:val="16"/>
          <w:szCs w:val="16"/>
        </w:rPr>
      </w:pPr>
    </w:p>
    <w:p w:rsidR="002F2F26" w:rsidRDefault="002F2F26" w:rsidP="00A16509">
      <w:pPr>
        <w:rPr>
          <w:sz w:val="16"/>
          <w:szCs w:val="16"/>
        </w:rPr>
      </w:pPr>
    </w:p>
    <w:p w:rsidR="004A2CD4" w:rsidRPr="008F322B" w:rsidRDefault="004A2CD4" w:rsidP="004A2CD4">
      <w:bookmarkStart w:id="0" w:name="_GoBack"/>
      <w:bookmarkEnd w:id="0"/>
    </w:p>
    <w:p w:rsidR="004A2CD4" w:rsidRPr="00641B10" w:rsidRDefault="004A2CD4" w:rsidP="004A2CD4">
      <w:pPr>
        <w:tabs>
          <w:tab w:val="left" w:pos="1725"/>
        </w:tabs>
        <w:jc w:val="center"/>
        <w:rPr>
          <w:b/>
        </w:rPr>
      </w:pPr>
      <w:r w:rsidRPr="00641B10">
        <w:rPr>
          <w:b/>
        </w:rPr>
        <w:t>Проект договора поставки</w:t>
      </w:r>
    </w:p>
    <w:p w:rsidR="004A2CD4" w:rsidRPr="00641B10" w:rsidRDefault="004A2CD4" w:rsidP="004A2CD4">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4A2CD4" w:rsidRPr="00641B10" w:rsidRDefault="004A2CD4" w:rsidP="004A2CD4">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4A2CD4" w:rsidRPr="00641B10" w:rsidRDefault="004A2CD4" w:rsidP="004A2CD4">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w:t>
      </w:r>
      <w:r w:rsidR="0080448D">
        <w:rPr>
          <w:color w:val="000000"/>
          <w:spacing w:val="1"/>
          <w:sz w:val="20"/>
          <w:szCs w:val="20"/>
        </w:rPr>
        <w:t xml:space="preserve"> </w:t>
      </w:r>
      <w:r w:rsidRPr="00641B10">
        <w:rPr>
          <w:color w:val="000000"/>
          <w:spacing w:val="-1"/>
          <w:sz w:val="20"/>
          <w:szCs w:val="20"/>
        </w:rPr>
        <w:t xml:space="preserve">являющимся неотъемлемой частью настоящего договора. </w:t>
      </w:r>
    </w:p>
    <w:p w:rsidR="004A2CD4" w:rsidRPr="00641B10" w:rsidRDefault="004A2CD4" w:rsidP="004A2CD4">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0080448D">
        <w:rPr>
          <w:color w:val="000000"/>
          <w:spacing w:val="1"/>
          <w:sz w:val="20"/>
          <w:szCs w:val="20"/>
        </w:rPr>
        <w:t>циями № 1,2,3,4</w:t>
      </w:r>
      <w:r w:rsidRPr="00641B10">
        <w:rPr>
          <w:color w:val="000000"/>
          <w:spacing w:val="1"/>
          <w:sz w:val="20"/>
          <w:szCs w:val="20"/>
        </w:rPr>
        <w:t xml:space="preserve"> к настоящему договору.  </w:t>
      </w:r>
    </w:p>
    <w:p w:rsidR="004A2CD4" w:rsidRPr="00641B10" w:rsidRDefault="004A2CD4" w:rsidP="004A2CD4">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4A2CD4" w:rsidRPr="00641B10" w:rsidRDefault="004A2CD4" w:rsidP="004A2CD4">
      <w:pPr>
        <w:shd w:val="clear" w:color="auto" w:fill="FFFFFF"/>
        <w:spacing w:before="238"/>
        <w:jc w:val="center"/>
        <w:rPr>
          <w:sz w:val="20"/>
          <w:szCs w:val="20"/>
        </w:rPr>
      </w:pPr>
      <w:r w:rsidRPr="00641B10">
        <w:rPr>
          <w:b/>
          <w:bCs/>
          <w:i/>
          <w:iCs/>
          <w:color w:val="000000"/>
          <w:spacing w:val="1"/>
          <w:sz w:val="20"/>
          <w:szCs w:val="20"/>
        </w:rPr>
        <w:t>2. УСЛОВИЯ ПОСТАВКИ</w:t>
      </w:r>
    </w:p>
    <w:p w:rsidR="004A2CD4" w:rsidRPr="00641B10" w:rsidRDefault="004A2CD4" w:rsidP="004A2CD4">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w:t>
      </w:r>
      <w:r>
        <w:rPr>
          <w:color w:val="000000"/>
          <w:spacing w:val="-1"/>
          <w:sz w:val="20"/>
          <w:szCs w:val="20"/>
        </w:rPr>
        <w:t>Хабаровские электрические сети» СП ЦЭС и СП СЭС</w:t>
      </w:r>
      <w:r w:rsidRPr="00641B10">
        <w:rPr>
          <w:color w:val="000000"/>
          <w:spacing w:val="-1"/>
          <w:sz w:val="20"/>
          <w:szCs w:val="20"/>
        </w:rPr>
        <w:t xml:space="preserve">, </w:t>
      </w:r>
      <w:r>
        <w:rPr>
          <w:color w:val="000000"/>
          <w:spacing w:val="-1"/>
          <w:sz w:val="20"/>
          <w:szCs w:val="20"/>
        </w:rPr>
        <w:t>«Южно-Якутские ЭС</w:t>
      </w:r>
      <w:r w:rsidRPr="00641B10">
        <w:rPr>
          <w:color w:val="000000"/>
          <w:spacing w:val="-1"/>
          <w:sz w:val="20"/>
          <w:szCs w:val="20"/>
        </w:rPr>
        <w:t>) товара от грузоперево</w:t>
      </w:r>
      <w:r w:rsidRPr="00641B10">
        <w:rPr>
          <w:color w:val="000000"/>
          <w:spacing w:val="-1"/>
          <w:sz w:val="20"/>
          <w:szCs w:val="20"/>
        </w:rPr>
        <w:t>з</w:t>
      </w:r>
      <w:r w:rsidRPr="00641B10">
        <w:rPr>
          <w:color w:val="000000"/>
          <w:spacing w:val="-1"/>
          <w:sz w:val="20"/>
          <w:szCs w:val="20"/>
        </w:rPr>
        <w:t>чика.</w:t>
      </w:r>
      <w:proofErr w:type="gramEnd"/>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 xml:space="preserve">Срок поставки товара </w:t>
      </w:r>
      <w:r w:rsidRPr="00641B10">
        <w:rPr>
          <w:b/>
          <w:color w:val="000000"/>
          <w:spacing w:val="-3"/>
          <w:sz w:val="20"/>
          <w:szCs w:val="20"/>
        </w:rPr>
        <w:t xml:space="preserve">до </w:t>
      </w:r>
      <w:r w:rsidR="0080448D">
        <w:rPr>
          <w:b/>
          <w:color w:val="000000"/>
          <w:spacing w:val="-3"/>
          <w:sz w:val="20"/>
          <w:szCs w:val="20"/>
        </w:rPr>
        <w:t>_______________</w:t>
      </w:r>
      <w:r w:rsidRPr="00641B10">
        <w:rPr>
          <w:b/>
          <w:color w:val="000000"/>
          <w:spacing w:val="-3"/>
          <w:sz w:val="20"/>
          <w:szCs w:val="20"/>
        </w:rPr>
        <w:t xml:space="preserve"> 201</w:t>
      </w:r>
      <w:r w:rsidR="000540A9">
        <w:rPr>
          <w:b/>
          <w:color w:val="000000"/>
          <w:spacing w:val="-3"/>
          <w:sz w:val="20"/>
          <w:szCs w:val="20"/>
        </w:rPr>
        <w:t>5</w:t>
      </w:r>
      <w:r w:rsidRPr="00641B10">
        <w:rPr>
          <w:b/>
          <w:color w:val="000000"/>
          <w:spacing w:val="-3"/>
          <w:sz w:val="20"/>
          <w:szCs w:val="20"/>
        </w:rPr>
        <w:t>года</w:t>
      </w:r>
      <w:r w:rsidRPr="00641B10">
        <w:rPr>
          <w:color w:val="000000"/>
          <w:spacing w:val="-3"/>
          <w:sz w:val="20"/>
          <w:szCs w:val="20"/>
        </w:rPr>
        <w:t>.</w:t>
      </w:r>
    </w:p>
    <w:p w:rsidR="004A2CD4" w:rsidRPr="00641B10" w:rsidRDefault="004A2CD4" w:rsidP="000733EE">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4A2CD4" w:rsidRPr="00AF0E17" w:rsidRDefault="004A2CD4" w:rsidP="004A2CD4">
      <w:pPr>
        <w:shd w:val="clear" w:color="auto" w:fill="FFFFFF"/>
        <w:tabs>
          <w:tab w:val="left" w:pos="931"/>
        </w:tabs>
        <w:spacing w:before="2"/>
        <w:jc w:val="both"/>
        <w:rPr>
          <w:sz w:val="20"/>
          <w:szCs w:val="20"/>
        </w:rPr>
      </w:pPr>
      <w:r>
        <w:rPr>
          <w:spacing w:val="7"/>
          <w:sz w:val="22"/>
          <w:szCs w:val="22"/>
        </w:rPr>
        <w:t xml:space="preserve">         </w:t>
      </w:r>
      <w:r w:rsidRPr="00AF0E17">
        <w:rPr>
          <w:spacing w:val="7"/>
          <w:sz w:val="20"/>
          <w:szCs w:val="20"/>
        </w:rPr>
        <w:t xml:space="preserve">2.5. </w:t>
      </w:r>
      <w:r w:rsidRPr="00AF0E17">
        <w:rPr>
          <w:sz w:val="20"/>
          <w:szCs w:val="20"/>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4A2CD4" w:rsidRPr="00AF0E17" w:rsidRDefault="004A2CD4" w:rsidP="004A2CD4">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2.6. При отгрузке Товара,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4A2CD4" w:rsidRPr="00AF0E17" w:rsidRDefault="004A2CD4" w:rsidP="004A2CD4">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2.7.  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w:t>
      </w:r>
      <w:r w:rsidRPr="00AF0E17">
        <w:rPr>
          <w:sz w:val="20"/>
          <w:szCs w:val="20"/>
        </w:rPr>
        <w:t>т</w:t>
      </w:r>
      <w:r w:rsidRPr="00AF0E17">
        <w:rPr>
          <w:sz w:val="20"/>
          <w:szCs w:val="20"/>
        </w:rPr>
        <w:t>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A2CD4" w:rsidRDefault="004A2CD4" w:rsidP="004A2CD4">
      <w:pPr>
        <w:shd w:val="clear" w:color="auto" w:fill="FFFFFF"/>
        <w:tabs>
          <w:tab w:val="left" w:pos="931"/>
        </w:tabs>
        <w:spacing w:before="2" w:line="228" w:lineRule="exact"/>
        <w:jc w:val="center"/>
        <w:rPr>
          <w:b/>
          <w:bCs/>
          <w:i/>
          <w:iCs/>
          <w:color w:val="000000"/>
          <w:spacing w:val="-1"/>
          <w:sz w:val="20"/>
          <w:szCs w:val="20"/>
        </w:rPr>
      </w:pPr>
    </w:p>
    <w:p w:rsidR="004A2CD4" w:rsidRDefault="004A2CD4" w:rsidP="004A2CD4">
      <w:pPr>
        <w:shd w:val="clear" w:color="auto" w:fill="FFFFFF"/>
        <w:tabs>
          <w:tab w:val="left" w:pos="931"/>
        </w:tabs>
        <w:spacing w:before="2" w:line="228" w:lineRule="exact"/>
        <w:jc w:val="center"/>
        <w:rPr>
          <w:b/>
          <w:bCs/>
          <w:i/>
          <w:iCs/>
          <w:color w:val="000000"/>
          <w:spacing w:val="-1"/>
          <w:sz w:val="20"/>
          <w:szCs w:val="20"/>
        </w:rPr>
      </w:pPr>
      <w:r w:rsidRPr="00641B10">
        <w:rPr>
          <w:b/>
          <w:bCs/>
          <w:i/>
          <w:iCs/>
          <w:color w:val="000000"/>
          <w:spacing w:val="-1"/>
          <w:sz w:val="20"/>
          <w:szCs w:val="20"/>
        </w:rPr>
        <w:t>3. КАЧЕСТВО ТОВАРА, ПОРЯДОК ПРИЕМКИ</w:t>
      </w:r>
    </w:p>
    <w:p w:rsidR="004A2CD4" w:rsidRPr="00641B10" w:rsidRDefault="004A2CD4" w:rsidP="004A2CD4">
      <w:pPr>
        <w:shd w:val="clear" w:color="auto" w:fill="FFFFFF"/>
        <w:tabs>
          <w:tab w:val="left" w:pos="931"/>
        </w:tabs>
        <w:spacing w:before="2" w:line="228" w:lineRule="exact"/>
        <w:jc w:val="center"/>
        <w:rPr>
          <w:sz w:val="20"/>
          <w:szCs w:val="20"/>
        </w:rPr>
      </w:pPr>
    </w:p>
    <w:p w:rsidR="004A2CD4" w:rsidRPr="008F322B" w:rsidRDefault="004A2CD4" w:rsidP="000733EE">
      <w:pPr>
        <w:widowControl w:val="0"/>
        <w:numPr>
          <w:ilvl w:val="0"/>
          <w:numId w:val="1"/>
        </w:numPr>
        <w:shd w:val="clear" w:color="auto" w:fill="FFFFFF"/>
        <w:tabs>
          <w:tab w:val="left" w:pos="914"/>
        </w:tabs>
        <w:autoSpaceDE w:val="0"/>
        <w:autoSpaceDN w:val="0"/>
        <w:adjustRightInd w:val="0"/>
        <w:ind w:firstLine="567"/>
        <w:jc w:val="both"/>
        <w:rPr>
          <w:spacing w:val="-8"/>
          <w:sz w:val="20"/>
          <w:szCs w:val="20"/>
        </w:rPr>
      </w:pPr>
      <w:r w:rsidRPr="008F322B">
        <w:rPr>
          <w:sz w:val="20"/>
          <w:szCs w:val="20"/>
        </w:rPr>
        <w:t>Качество, комплектация товара,  маркировка, информация о продукции должны соответствовать требован</w:t>
      </w:r>
      <w:r w:rsidRPr="008F322B">
        <w:rPr>
          <w:sz w:val="20"/>
          <w:szCs w:val="20"/>
        </w:rPr>
        <w:t>и</w:t>
      </w:r>
      <w:r w:rsidRPr="008F322B">
        <w:rPr>
          <w:sz w:val="20"/>
          <w:szCs w:val="20"/>
        </w:rPr>
        <w:t>ям  соответствующих технических регламентов и стандартов</w:t>
      </w:r>
      <w:r w:rsidR="007924D1">
        <w:rPr>
          <w:sz w:val="20"/>
          <w:szCs w:val="20"/>
        </w:rPr>
        <w:t>, а так же требованиям, изложенным в Приложении № ___.</w:t>
      </w:r>
    </w:p>
    <w:p w:rsidR="004A2CD4" w:rsidRPr="00641B10" w:rsidRDefault="004A2CD4" w:rsidP="004A2CD4">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4A2CD4" w:rsidRDefault="004A2CD4" w:rsidP="004A2CD4">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r>
        <w:rPr>
          <w:color w:val="000000"/>
          <w:spacing w:val="4"/>
          <w:sz w:val="20"/>
          <w:szCs w:val="20"/>
        </w:rPr>
        <w:t>.</w:t>
      </w:r>
    </w:p>
    <w:p w:rsidR="004A2CD4" w:rsidRPr="00AF0E17" w:rsidRDefault="004A2CD4" w:rsidP="004A2CD4">
      <w:pPr>
        <w:shd w:val="clear" w:color="auto" w:fill="FFFFFF"/>
        <w:tabs>
          <w:tab w:val="left" w:pos="914"/>
        </w:tabs>
        <w:spacing w:before="5"/>
        <w:ind w:firstLine="556"/>
        <w:jc w:val="both"/>
        <w:rPr>
          <w:spacing w:val="4"/>
          <w:sz w:val="20"/>
          <w:szCs w:val="20"/>
        </w:rPr>
      </w:pPr>
      <w:r>
        <w:rPr>
          <w:color w:val="000000"/>
          <w:spacing w:val="4"/>
          <w:sz w:val="20"/>
          <w:szCs w:val="20"/>
        </w:rPr>
        <w:t xml:space="preserve">3.4. </w:t>
      </w:r>
      <w:r w:rsidRPr="00AF0E17">
        <w:rPr>
          <w:spacing w:val="4"/>
          <w:sz w:val="20"/>
          <w:szCs w:val="20"/>
        </w:rPr>
        <w:t>В случае поставки Товара ненадлежащего качества Покупатель вправе потребовать от Поставщика с</w:t>
      </w:r>
      <w:r w:rsidRPr="00AF0E17">
        <w:rPr>
          <w:spacing w:val="4"/>
          <w:sz w:val="20"/>
          <w:szCs w:val="20"/>
        </w:rPr>
        <w:t>о</w:t>
      </w:r>
      <w:r w:rsidRPr="00AF0E17">
        <w:rPr>
          <w:spacing w:val="4"/>
          <w:sz w:val="20"/>
          <w:szCs w:val="20"/>
        </w:rPr>
        <w:t xml:space="preserve">размерного уменьшения покупной цены. </w:t>
      </w:r>
    </w:p>
    <w:p w:rsidR="004A2CD4" w:rsidRPr="00AF0E17" w:rsidRDefault="004A2CD4" w:rsidP="004A2CD4">
      <w:pPr>
        <w:shd w:val="clear" w:color="auto" w:fill="FFFFFF"/>
        <w:tabs>
          <w:tab w:val="left" w:pos="914"/>
        </w:tabs>
        <w:spacing w:before="5"/>
        <w:ind w:firstLine="556"/>
        <w:jc w:val="both"/>
        <w:rPr>
          <w:spacing w:val="4"/>
          <w:sz w:val="20"/>
          <w:szCs w:val="20"/>
        </w:rPr>
      </w:pPr>
      <w:proofErr w:type="gramStart"/>
      <w:r w:rsidRPr="00AF0E17">
        <w:rPr>
          <w:spacing w:val="4"/>
          <w:sz w:val="20"/>
          <w:szCs w:val="20"/>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w:t>
      </w:r>
      <w:r w:rsidRPr="00AF0E17">
        <w:rPr>
          <w:spacing w:val="4"/>
          <w:sz w:val="20"/>
          <w:szCs w:val="20"/>
        </w:rPr>
        <w:t>ы</w:t>
      </w:r>
      <w:r w:rsidRPr="00AF0E17">
        <w:rPr>
          <w:spacing w:val="4"/>
          <w:sz w:val="20"/>
          <w:szCs w:val="20"/>
        </w:rPr>
        <w:t>явление недостатков неоднократно; проявление недостатков вновь после их устранения и других подобных нед</w:t>
      </w:r>
      <w:r w:rsidRPr="00AF0E17">
        <w:rPr>
          <w:spacing w:val="4"/>
          <w:sz w:val="20"/>
          <w:szCs w:val="20"/>
        </w:rPr>
        <w:t>о</w:t>
      </w:r>
      <w:r w:rsidRPr="00AF0E17">
        <w:rPr>
          <w:spacing w:val="4"/>
          <w:sz w:val="20"/>
          <w:szCs w:val="20"/>
        </w:rPr>
        <w:t>статков) Покупатель вправе предъявить Поставщику письменное требование о замене Товара ненадлежащего кач</w:t>
      </w:r>
      <w:r w:rsidRPr="00AF0E17">
        <w:rPr>
          <w:spacing w:val="4"/>
          <w:sz w:val="20"/>
          <w:szCs w:val="20"/>
        </w:rPr>
        <w:t>е</w:t>
      </w:r>
      <w:r w:rsidRPr="00AF0E17">
        <w:rPr>
          <w:spacing w:val="4"/>
          <w:sz w:val="20"/>
          <w:szCs w:val="20"/>
        </w:rPr>
        <w:t>ства Товаром, соответствующим техническим требованиям договора.</w:t>
      </w:r>
      <w:proofErr w:type="gramEnd"/>
      <w:r w:rsidRPr="00AF0E17">
        <w:rPr>
          <w:spacing w:val="4"/>
          <w:sz w:val="20"/>
          <w:szCs w:val="20"/>
        </w:rPr>
        <w:t xml:space="preserve"> Замена Товара осуществляется в сроки, ук</w:t>
      </w:r>
      <w:r w:rsidRPr="00AF0E17">
        <w:rPr>
          <w:spacing w:val="4"/>
          <w:sz w:val="20"/>
          <w:szCs w:val="20"/>
        </w:rPr>
        <w:t>а</w:t>
      </w:r>
      <w:r w:rsidRPr="00AF0E17">
        <w:rPr>
          <w:spacing w:val="4"/>
          <w:sz w:val="20"/>
          <w:szCs w:val="20"/>
        </w:rPr>
        <w:t>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w:t>
      </w:r>
      <w:r w:rsidRPr="00AF0E17">
        <w:rPr>
          <w:spacing w:val="4"/>
          <w:sz w:val="20"/>
          <w:szCs w:val="20"/>
        </w:rPr>
        <w:t>о</w:t>
      </w:r>
      <w:r w:rsidRPr="00AF0E17">
        <w:rPr>
          <w:spacing w:val="4"/>
          <w:sz w:val="20"/>
          <w:szCs w:val="20"/>
        </w:rPr>
        <w:t>роннем отказе от исполнения договора.</w:t>
      </w:r>
    </w:p>
    <w:p w:rsidR="004A2CD4" w:rsidRPr="00641B10" w:rsidRDefault="004A2CD4" w:rsidP="004A2CD4">
      <w:pPr>
        <w:shd w:val="clear" w:color="auto" w:fill="FFFFFF"/>
        <w:spacing w:before="240"/>
        <w:jc w:val="center"/>
        <w:rPr>
          <w:sz w:val="20"/>
          <w:szCs w:val="20"/>
        </w:rPr>
      </w:pPr>
      <w:r w:rsidRPr="00641B10">
        <w:rPr>
          <w:b/>
          <w:bCs/>
          <w:i/>
          <w:iCs/>
          <w:color w:val="000000"/>
          <w:spacing w:val="-3"/>
          <w:sz w:val="20"/>
          <w:szCs w:val="20"/>
        </w:rPr>
        <w:t>4. ПОРЯДОК РАСЧЕТОВ</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t>Цена на товар устанавливается сторонами, указываетс</w:t>
      </w:r>
      <w:r w:rsidR="0080448D">
        <w:rPr>
          <w:color w:val="000000"/>
          <w:spacing w:val="4"/>
          <w:sz w:val="20"/>
          <w:szCs w:val="20"/>
        </w:rPr>
        <w:t>я в спецификациях №1,2,3,4</w:t>
      </w:r>
      <w:r w:rsidRPr="00641B10">
        <w:rPr>
          <w:color w:val="000000"/>
          <w:spacing w:val="4"/>
          <w:sz w:val="20"/>
          <w:szCs w:val="20"/>
        </w:rPr>
        <w:t xml:space="preserve"> и </w:t>
      </w:r>
      <w:r w:rsidRPr="00641B10">
        <w:rPr>
          <w:color w:val="000000"/>
          <w:spacing w:val="-1"/>
          <w:sz w:val="20"/>
          <w:szCs w:val="20"/>
        </w:rPr>
        <w:t>не должна отличат</w:t>
      </w:r>
      <w:r w:rsidRPr="00641B10">
        <w:rPr>
          <w:color w:val="000000"/>
          <w:spacing w:val="-1"/>
          <w:sz w:val="20"/>
          <w:szCs w:val="20"/>
        </w:rPr>
        <w:t>ь</w:t>
      </w:r>
      <w:r w:rsidRPr="00641B10">
        <w:rPr>
          <w:color w:val="000000"/>
          <w:spacing w:val="-1"/>
          <w:sz w:val="20"/>
          <w:szCs w:val="20"/>
        </w:rPr>
        <w:t xml:space="preserve">ся от цены, указанной Поставщиком в </w:t>
      </w:r>
      <w:r w:rsidR="000540A9">
        <w:rPr>
          <w:color w:val="000000"/>
          <w:spacing w:val="-1"/>
          <w:sz w:val="20"/>
          <w:szCs w:val="20"/>
        </w:rPr>
        <w:t>технико-коммерческом предложении</w:t>
      </w:r>
      <w:r w:rsidRPr="00641B10">
        <w:rPr>
          <w:color w:val="000000"/>
          <w:spacing w:val="-1"/>
          <w:sz w:val="20"/>
          <w:szCs w:val="20"/>
        </w:rPr>
        <w:t>.</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lastRenderedPageBreak/>
        <w:t xml:space="preserve">Форма оплаты - безналичный расчет платежным поручением. Оплата </w:t>
      </w:r>
      <w:r w:rsidR="000540A9">
        <w:rPr>
          <w:color w:val="000000"/>
          <w:spacing w:val="3"/>
          <w:sz w:val="20"/>
          <w:szCs w:val="20"/>
        </w:rPr>
        <w:t xml:space="preserve">товара производится Покупателем </w:t>
      </w:r>
      <w:r w:rsidR="000540A9" w:rsidRPr="000540A9">
        <w:rPr>
          <w:b/>
          <w:color w:val="000000"/>
          <w:spacing w:val="3"/>
          <w:sz w:val="20"/>
          <w:szCs w:val="20"/>
        </w:rPr>
        <w:t xml:space="preserve">до </w:t>
      </w:r>
      <w:r w:rsidR="0080448D">
        <w:rPr>
          <w:b/>
          <w:color w:val="000000"/>
          <w:spacing w:val="3"/>
          <w:sz w:val="20"/>
          <w:szCs w:val="20"/>
        </w:rPr>
        <w:t>__________________</w:t>
      </w:r>
      <w:r w:rsidR="000540A9" w:rsidRPr="000540A9">
        <w:rPr>
          <w:b/>
          <w:color w:val="000000"/>
          <w:spacing w:val="3"/>
          <w:sz w:val="20"/>
          <w:szCs w:val="20"/>
        </w:rPr>
        <w:t xml:space="preserve"> 2015г.</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w:t>
      </w:r>
      <w:r w:rsidRPr="00641B10">
        <w:rPr>
          <w:color w:val="000000"/>
          <w:spacing w:val="2"/>
          <w:sz w:val="20"/>
          <w:szCs w:val="20"/>
        </w:rPr>
        <w:t>а</w:t>
      </w:r>
      <w:r w:rsidRPr="00641B10">
        <w:rPr>
          <w:color w:val="000000"/>
          <w:spacing w:val="2"/>
          <w:sz w:val="20"/>
          <w:szCs w:val="20"/>
        </w:rPr>
        <w:t>ты считается дата списания денежных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4A2CD4" w:rsidRPr="004847B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sidR="0080448D">
        <w:rPr>
          <w:color w:val="000000"/>
          <w:spacing w:val="2"/>
          <w:sz w:val="20"/>
          <w:szCs w:val="20"/>
        </w:rPr>
        <w:t>цификациям №1,2,3,4</w:t>
      </w:r>
      <w:r w:rsidRPr="00641B10">
        <w:rPr>
          <w:color w:val="000000"/>
          <w:spacing w:val="2"/>
          <w:sz w:val="20"/>
          <w:szCs w:val="20"/>
        </w:rPr>
        <w:t xml:space="preserve"> настоящего договора передаются Поставщиком Грузополучателю с обязательным отправлен</w:t>
      </w:r>
      <w:r w:rsidRPr="00641B10">
        <w:rPr>
          <w:color w:val="000000"/>
          <w:spacing w:val="2"/>
          <w:sz w:val="20"/>
          <w:szCs w:val="20"/>
        </w:rPr>
        <w:t>и</w:t>
      </w:r>
      <w:r w:rsidRPr="00641B10">
        <w:rPr>
          <w:color w:val="000000"/>
          <w:spacing w:val="2"/>
          <w:sz w:val="20"/>
          <w:szCs w:val="20"/>
        </w:rPr>
        <w:t>ем копий в адрес Покупателя.</w:t>
      </w:r>
    </w:p>
    <w:p w:rsidR="004A2CD4" w:rsidRPr="004847B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4A2CD4" w:rsidRPr="00641B10" w:rsidRDefault="004A2CD4" w:rsidP="000733EE">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4A2CD4" w:rsidRPr="00641B10" w:rsidRDefault="004A2CD4" w:rsidP="004A2CD4">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4A2CD4" w:rsidRPr="00641B10" w:rsidRDefault="004A2CD4" w:rsidP="004A2CD4">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4A2CD4" w:rsidRPr="00641B10" w:rsidRDefault="004A2CD4" w:rsidP="000733EE">
      <w:pPr>
        <w:widowControl w:val="0"/>
        <w:numPr>
          <w:ilvl w:val="0"/>
          <w:numId w:val="4"/>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4A2CD4" w:rsidRPr="00641B10" w:rsidRDefault="004A2CD4" w:rsidP="004A2CD4">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4A2CD4" w:rsidRPr="00641B10" w:rsidRDefault="004A2CD4" w:rsidP="004A2CD4">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4A2CD4" w:rsidRPr="00641B10" w:rsidRDefault="004A2CD4" w:rsidP="004A2CD4">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4A2CD4" w:rsidRPr="00641B10" w:rsidRDefault="004A2CD4" w:rsidP="004A2CD4">
      <w:pPr>
        <w:pStyle w:val="30"/>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4A2CD4" w:rsidRPr="00641B10" w:rsidRDefault="004A2CD4" w:rsidP="004A2CD4">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4A2CD4" w:rsidRPr="00641B10" w:rsidRDefault="004A2CD4" w:rsidP="004A2CD4">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4A2CD4" w:rsidRPr="00641B10" w:rsidRDefault="004A2CD4" w:rsidP="004A2CD4">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4A2CD4" w:rsidRDefault="004A2CD4" w:rsidP="004A2CD4">
      <w:pPr>
        <w:shd w:val="clear" w:color="auto" w:fill="FFFFFF"/>
        <w:spacing w:before="233"/>
        <w:jc w:val="center"/>
        <w:rPr>
          <w:b/>
          <w:bCs/>
          <w:i/>
          <w:iCs/>
          <w:color w:val="000000"/>
          <w:spacing w:val="-3"/>
          <w:sz w:val="20"/>
          <w:szCs w:val="20"/>
        </w:rPr>
      </w:pPr>
      <w:r w:rsidRPr="00641B10">
        <w:rPr>
          <w:b/>
          <w:bCs/>
          <w:i/>
          <w:iCs/>
          <w:color w:val="000000"/>
          <w:spacing w:val="-3"/>
          <w:sz w:val="20"/>
          <w:szCs w:val="20"/>
        </w:rPr>
        <w:t>6. ФОРС-МАЖОР</w:t>
      </w:r>
    </w:p>
    <w:p w:rsidR="004A2CD4" w:rsidRPr="00641B10" w:rsidRDefault="004A2CD4" w:rsidP="004A2CD4">
      <w:pPr>
        <w:shd w:val="clear" w:color="auto" w:fill="FFFFFF"/>
        <w:spacing w:before="233"/>
        <w:jc w:val="center"/>
        <w:rPr>
          <w:sz w:val="20"/>
          <w:szCs w:val="20"/>
        </w:rPr>
      </w:pPr>
    </w:p>
    <w:p w:rsidR="004A2CD4" w:rsidRPr="00641B10" w:rsidRDefault="004A2CD4" w:rsidP="000733EE">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4A2CD4" w:rsidRPr="00641B10" w:rsidRDefault="004A2CD4" w:rsidP="000733EE">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4A2CD4" w:rsidRPr="00AF0E17" w:rsidRDefault="004A2CD4" w:rsidP="000733EE">
      <w:pPr>
        <w:widowControl w:val="0"/>
        <w:numPr>
          <w:ilvl w:val="0"/>
          <w:numId w:val="5"/>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4A2CD4" w:rsidRPr="00641B10" w:rsidRDefault="004A2CD4" w:rsidP="004A2CD4">
      <w:pPr>
        <w:widowControl w:val="0"/>
        <w:shd w:val="clear" w:color="auto" w:fill="FFFFFF"/>
        <w:tabs>
          <w:tab w:val="left" w:pos="931"/>
        </w:tabs>
        <w:autoSpaceDE w:val="0"/>
        <w:autoSpaceDN w:val="0"/>
        <w:adjustRightInd w:val="0"/>
        <w:ind w:left="564"/>
        <w:jc w:val="both"/>
        <w:rPr>
          <w:sz w:val="20"/>
          <w:szCs w:val="20"/>
        </w:rPr>
      </w:pPr>
    </w:p>
    <w:p w:rsidR="004A2CD4" w:rsidRPr="00641B10" w:rsidRDefault="004A2CD4" w:rsidP="004A2CD4">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4A2CD4" w:rsidRPr="00641B10" w:rsidRDefault="004A2CD4" w:rsidP="004A2CD4">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4A2CD4" w:rsidRPr="00641B10" w:rsidRDefault="004A2CD4" w:rsidP="004A2CD4">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4A2CD4" w:rsidRPr="00641B10" w:rsidRDefault="004A2CD4" w:rsidP="004A2CD4">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4A2CD4" w:rsidRPr="00641B10" w:rsidRDefault="004A2CD4" w:rsidP="000733EE">
      <w:pPr>
        <w:widowControl w:val="0"/>
        <w:numPr>
          <w:ilvl w:val="0"/>
          <w:numId w:val="6"/>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w:t>
      </w:r>
      <w:r w:rsidR="000540A9">
        <w:rPr>
          <w:color w:val="000000"/>
          <w:sz w:val="20"/>
          <w:szCs w:val="20"/>
        </w:rPr>
        <w:t>заключения и действует до 30</w:t>
      </w:r>
      <w:r w:rsidRPr="00641B10">
        <w:rPr>
          <w:color w:val="000000"/>
          <w:sz w:val="20"/>
          <w:szCs w:val="20"/>
        </w:rPr>
        <w:t xml:space="preserve"> </w:t>
      </w:r>
      <w:r w:rsidR="000540A9">
        <w:rPr>
          <w:color w:val="000000"/>
          <w:sz w:val="20"/>
          <w:szCs w:val="20"/>
        </w:rPr>
        <w:t>июня</w:t>
      </w:r>
      <w:r w:rsidRPr="00641B10">
        <w:rPr>
          <w:color w:val="000000"/>
          <w:sz w:val="20"/>
          <w:szCs w:val="20"/>
        </w:rPr>
        <w:t xml:space="preserve"> </w:t>
      </w:r>
      <w:r w:rsidRPr="00641B10">
        <w:rPr>
          <w:color w:val="000000"/>
          <w:spacing w:val="-4"/>
          <w:sz w:val="20"/>
          <w:szCs w:val="20"/>
        </w:rPr>
        <w:t>201</w:t>
      </w:r>
      <w:r w:rsidR="000540A9">
        <w:rPr>
          <w:color w:val="000000"/>
          <w:spacing w:val="-4"/>
          <w:sz w:val="20"/>
          <w:szCs w:val="20"/>
        </w:rPr>
        <w:t>5</w:t>
      </w:r>
      <w:r w:rsidRPr="00641B10">
        <w:rPr>
          <w:color w:val="000000"/>
          <w:spacing w:val="-4"/>
          <w:sz w:val="20"/>
          <w:szCs w:val="20"/>
        </w:rPr>
        <w:t>г.</w:t>
      </w:r>
      <w:r w:rsidR="000540A9">
        <w:rPr>
          <w:color w:val="000000"/>
          <w:spacing w:val="-4"/>
          <w:sz w:val="20"/>
          <w:szCs w:val="20"/>
        </w:rPr>
        <w:t>, а в части п</w:t>
      </w:r>
      <w:r w:rsidR="000540A9">
        <w:rPr>
          <w:color w:val="000000"/>
          <w:spacing w:val="-4"/>
          <w:sz w:val="20"/>
          <w:szCs w:val="20"/>
        </w:rPr>
        <w:t>о</w:t>
      </w:r>
      <w:r w:rsidR="000540A9">
        <w:rPr>
          <w:color w:val="000000"/>
          <w:spacing w:val="-4"/>
          <w:sz w:val="20"/>
          <w:szCs w:val="20"/>
        </w:rPr>
        <w:t>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A2CD4" w:rsidRPr="00641B10" w:rsidRDefault="004A2CD4" w:rsidP="004A2CD4">
      <w:pPr>
        <w:shd w:val="clear" w:color="auto" w:fill="FFFFFF"/>
        <w:spacing w:before="238"/>
        <w:jc w:val="center"/>
        <w:rPr>
          <w:sz w:val="20"/>
          <w:szCs w:val="20"/>
        </w:rPr>
      </w:pPr>
      <w:r w:rsidRPr="00641B10">
        <w:rPr>
          <w:b/>
          <w:bCs/>
          <w:i/>
          <w:iCs/>
          <w:color w:val="000000"/>
          <w:sz w:val="20"/>
          <w:szCs w:val="20"/>
        </w:rPr>
        <w:t>9. ОСОБЫЕ УСЛОВИЯ</w:t>
      </w:r>
    </w:p>
    <w:p w:rsidR="004A2CD4" w:rsidRPr="00641B10" w:rsidRDefault="004A2CD4" w:rsidP="000733EE">
      <w:pPr>
        <w:widowControl w:val="0"/>
        <w:numPr>
          <w:ilvl w:val="0"/>
          <w:numId w:val="7"/>
        </w:numPr>
        <w:shd w:val="clear" w:color="auto" w:fill="FFFFFF"/>
        <w:tabs>
          <w:tab w:val="left" w:pos="924"/>
        </w:tabs>
        <w:autoSpaceDE w:val="0"/>
        <w:autoSpaceDN w:val="0"/>
        <w:adjustRightInd w:val="0"/>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pacing w:val="-8"/>
          <w:sz w:val="20"/>
          <w:szCs w:val="20"/>
        </w:rPr>
        <w:t xml:space="preserve"> </w:t>
      </w:r>
      <w:r w:rsidRPr="00924F59">
        <w:rPr>
          <w:spacing w:val="-8"/>
          <w:sz w:val="20"/>
          <w:szCs w:val="20"/>
        </w:rPr>
        <w:t xml:space="preserve">9.3. </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 xml:space="preserve">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w:t>
      </w:r>
      <w:r w:rsidRPr="00924F59">
        <w:rPr>
          <w:spacing w:val="-8"/>
          <w:sz w:val="20"/>
          <w:szCs w:val="20"/>
        </w:rPr>
        <w:lastRenderedPageBreak/>
        <w:t>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4A2CD4" w:rsidRPr="00924F59" w:rsidRDefault="004A2CD4" w:rsidP="004A2CD4">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4A2CD4" w:rsidRPr="00924F59" w:rsidRDefault="004A2CD4" w:rsidP="000733EE">
      <w:pPr>
        <w:widowControl w:val="0"/>
        <w:numPr>
          <w:ilvl w:val="1"/>
          <w:numId w:val="8"/>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t>кументов, указанных в п. 2.</w:t>
      </w:r>
      <w:r>
        <w:rPr>
          <w:bCs/>
          <w:sz w:val="20"/>
          <w:szCs w:val="20"/>
        </w:rPr>
        <w:t>6</w:t>
      </w:r>
      <w:r w:rsidRPr="00924F59">
        <w:rPr>
          <w:bCs/>
          <w:sz w:val="20"/>
          <w:szCs w:val="20"/>
        </w:rPr>
        <w:t>. настоящего договора</w:t>
      </w:r>
      <w:r w:rsidRPr="00924F59">
        <w:rPr>
          <w:color w:val="000000"/>
          <w:spacing w:val="7"/>
          <w:sz w:val="20"/>
          <w:szCs w:val="20"/>
        </w:rPr>
        <w:t xml:space="preserve"> грузополучателем от грузоперевозчика.</w:t>
      </w:r>
    </w:p>
    <w:p w:rsidR="004A2CD4" w:rsidRPr="00924F59" w:rsidRDefault="004A2CD4" w:rsidP="004A2CD4">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4A2CD4" w:rsidRDefault="004A2CD4" w:rsidP="004A2CD4">
      <w:pPr>
        <w:shd w:val="clear" w:color="auto" w:fill="FFFFFF"/>
        <w:tabs>
          <w:tab w:val="left" w:pos="996"/>
        </w:tabs>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 xml:space="preserve">купателю  информацию (Приложение № </w:t>
      </w:r>
      <w:r w:rsidR="00EA096A" w:rsidRPr="00EA096A">
        <w:rPr>
          <w:sz w:val="20"/>
          <w:szCs w:val="20"/>
        </w:rPr>
        <w:t>_____</w:t>
      </w:r>
      <w:r w:rsidRPr="00924F59">
        <w:rPr>
          <w:sz w:val="20"/>
          <w:szCs w:val="20"/>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4A2CD4" w:rsidRDefault="004A2CD4" w:rsidP="004A2CD4">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sidR="00EA096A" w:rsidRPr="00AD09E9">
        <w:rPr>
          <w:sz w:val="20"/>
          <w:szCs w:val="20"/>
        </w:rPr>
        <w:t>_____</w:t>
      </w:r>
      <w:r w:rsidRPr="00316F48">
        <w:rPr>
          <w:sz w:val="20"/>
          <w:szCs w:val="20"/>
        </w:rPr>
        <w:t xml:space="preserve"> к настоящему Договору.</w:t>
      </w:r>
    </w:p>
    <w:p w:rsidR="00B35228" w:rsidRPr="00B35228" w:rsidRDefault="00B35228" w:rsidP="00B35228">
      <w:pPr>
        <w:jc w:val="both"/>
        <w:rPr>
          <w:sz w:val="20"/>
          <w:szCs w:val="20"/>
        </w:rPr>
      </w:pPr>
      <w:r>
        <w:rPr>
          <w:sz w:val="20"/>
          <w:szCs w:val="20"/>
        </w:rPr>
        <w:t xml:space="preserve">      </w:t>
      </w:r>
      <w:r w:rsidR="00D872E5" w:rsidRPr="00D872E5">
        <w:rPr>
          <w:sz w:val="20"/>
          <w:szCs w:val="20"/>
        </w:rPr>
        <w:t xml:space="preserve"> </w:t>
      </w:r>
      <w:r>
        <w:rPr>
          <w:sz w:val="20"/>
          <w:szCs w:val="20"/>
        </w:rPr>
        <w:t xml:space="preserve">  9.8. </w:t>
      </w:r>
      <w:r w:rsidRPr="00B35228">
        <w:rPr>
          <w:sz w:val="20"/>
          <w:szCs w:val="20"/>
        </w:rPr>
        <w:t>При исполнении договора Поставщик обязан предоставить Покупателю письмо-уведомление по форме, явл</w:t>
      </w:r>
      <w:r w:rsidRPr="00B35228">
        <w:rPr>
          <w:sz w:val="20"/>
          <w:szCs w:val="20"/>
        </w:rPr>
        <w:t>я</w:t>
      </w:r>
      <w:r w:rsidRPr="00B35228">
        <w:rPr>
          <w:sz w:val="20"/>
          <w:szCs w:val="20"/>
        </w:rPr>
        <w:t xml:space="preserve">ющейся Приложением № </w:t>
      </w:r>
      <w:r w:rsidR="00EA096A" w:rsidRPr="00EA096A">
        <w:rPr>
          <w:sz w:val="20"/>
          <w:szCs w:val="20"/>
        </w:rPr>
        <w:t>____</w:t>
      </w:r>
      <w:r w:rsidRPr="00B35228">
        <w:rPr>
          <w:sz w:val="20"/>
          <w:szCs w:val="20"/>
        </w:rPr>
        <w:t xml:space="preserve"> к настоящему договору, информирующее  о соответствии/несоответствии привлеченных им в рамках договора субпоставщиков 1-го уровня статусу субъектов малого и среднего предпринимательства и о ст</w:t>
      </w:r>
      <w:r w:rsidRPr="00B35228">
        <w:rPr>
          <w:sz w:val="20"/>
          <w:szCs w:val="20"/>
        </w:rPr>
        <w:t>о</w:t>
      </w:r>
      <w:r w:rsidRPr="00B35228">
        <w:rPr>
          <w:sz w:val="20"/>
          <w:szCs w:val="20"/>
        </w:rPr>
        <w:t xml:space="preserve">имости таких договоров. Данное письмо-уведомление предоставляется Поставщиком в течение 5-ти (пяти) дней </w:t>
      </w:r>
      <w:proofErr w:type="gramStart"/>
      <w:r w:rsidRPr="00B35228">
        <w:rPr>
          <w:sz w:val="20"/>
          <w:szCs w:val="20"/>
        </w:rPr>
        <w:t>с даты заключения</w:t>
      </w:r>
      <w:proofErr w:type="gramEnd"/>
      <w:r w:rsidRPr="00B35228">
        <w:rPr>
          <w:sz w:val="20"/>
          <w:szCs w:val="20"/>
        </w:rPr>
        <w:t xml:space="preserve"> соответствующего договора с субпоставщиком 1-го уровня. В случае каких-либо изменений указанных сведений Поставщик обязан предоставить соответствующую информацию не позднее 5-ти (пяти) дней после таких и</w:t>
      </w:r>
      <w:r w:rsidRPr="00B35228">
        <w:rPr>
          <w:sz w:val="20"/>
          <w:szCs w:val="20"/>
        </w:rPr>
        <w:t>з</w:t>
      </w:r>
      <w:r w:rsidRPr="00B35228">
        <w:rPr>
          <w:sz w:val="20"/>
          <w:szCs w:val="20"/>
        </w:rPr>
        <w:t>менений. В случае не предоставления (несвоевременного предоставления или предоставления неполной или недост</w:t>
      </w:r>
      <w:r w:rsidRPr="00B35228">
        <w:rPr>
          <w:sz w:val="20"/>
          <w:szCs w:val="20"/>
        </w:rPr>
        <w:t>о</w:t>
      </w:r>
      <w:r w:rsidRPr="00B35228">
        <w:rPr>
          <w:sz w:val="20"/>
          <w:szCs w:val="20"/>
        </w:rPr>
        <w:t>верной) информации и изменений к ней Покупатель вправе расторгнуть договор в одностороннем порядке и (или) тр</w:t>
      </w:r>
      <w:r w:rsidRPr="00B35228">
        <w:rPr>
          <w:sz w:val="20"/>
          <w:szCs w:val="20"/>
        </w:rPr>
        <w:t>е</w:t>
      </w:r>
      <w:r w:rsidRPr="00B35228">
        <w:rPr>
          <w:sz w:val="20"/>
          <w:szCs w:val="20"/>
        </w:rPr>
        <w:t>бовать уплаты  штрафа в размере 1% от стоимости договора, но не менее 7 000 рублей.</w:t>
      </w:r>
    </w:p>
    <w:p w:rsidR="00B35228" w:rsidRPr="00316F48" w:rsidRDefault="00B35228" w:rsidP="004A2CD4">
      <w:pPr>
        <w:rPr>
          <w:sz w:val="20"/>
          <w:szCs w:val="20"/>
        </w:rPr>
      </w:pPr>
    </w:p>
    <w:p w:rsidR="004A2CD4" w:rsidRPr="00924F59" w:rsidRDefault="004A2CD4" w:rsidP="004A2CD4">
      <w:pPr>
        <w:shd w:val="clear" w:color="auto" w:fill="FFFFFF"/>
        <w:tabs>
          <w:tab w:val="left" w:pos="996"/>
        </w:tabs>
        <w:spacing w:before="5"/>
        <w:ind w:firstLine="556"/>
        <w:jc w:val="both"/>
        <w:rPr>
          <w:sz w:val="20"/>
          <w:szCs w:val="20"/>
        </w:rPr>
      </w:pPr>
    </w:p>
    <w:p w:rsidR="004A2CD4" w:rsidRPr="00924F59" w:rsidRDefault="004A2CD4" w:rsidP="004A2CD4">
      <w:pPr>
        <w:widowControl w:val="0"/>
        <w:shd w:val="clear" w:color="auto" w:fill="FFFFFF"/>
        <w:tabs>
          <w:tab w:val="left" w:pos="924"/>
        </w:tabs>
        <w:autoSpaceDE w:val="0"/>
        <w:autoSpaceDN w:val="0"/>
        <w:adjustRightInd w:val="0"/>
        <w:spacing w:line="228" w:lineRule="exact"/>
        <w:jc w:val="both"/>
        <w:rPr>
          <w:color w:val="000000"/>
          <w:spacing w:val="-7"/>
          <w:sz w:val="20"/>
          <w:szCs w:val="20"/>
        </w:rPr>
      </w:pPr>
    </w:p>
    <w:p w:rsidR="004A2CD4" w:rsidRPr="00641B10" w:rsidRDefault="004A2CD4" w:rsidP="004A2CD4">
      <w:pPr>
        <w:shd w:val="clear" w:color="auto" w:fill="FFFFFF"/>
        <w:tabs>
          <w:tab w:val="left" w:pos="924"/>
        </w:tabs>
        <w:spacing w:line="228" w:lineRule="exact"/>
        <w:jc w:val="both"/>
        <w:rPr>
          <w:color w:val="000000"/>
          <w:spacing w:val="-7"/>
          <w:sz w:val="20"/>
          <w:szCs w:val="20"/>
        </w:rPr>
      </w:pPr>
    </w:p>
    <w:p w:rsidR="004A2CD4" w:rsidRPr="00641B10" w:rsidRDefault="004A2CD4" w:rsidP="004A2CD4">
      <w:pPr>
        <w:jc w:val="center"/>
        <w:rPr>
          <w:b/>
          <w:i/>
          <w:sz w:val="20"/>
          <w:szCs w:val="20"/>
        </w:rPr>
      </w:pPr>
      <w:r w:rsidRPr="00641B10">
        <w:rPr>
          <w:b/>
          <w:i/>
          <w:sz w:val="20"/>
          <w:szCs w:val="20"/>
        </w:rPr>
        <w:t>10. ЮРИДИЧЕСКИЕ АДРЕСА И РЕКВИЗИТЫ СТОРОН</w:t>
      </w:r>
    </w:p>
    <w:p w:rsidR="004A2CD4" w:rsidRPr="00641B10" w:rsidRDefault="004A2CD4" w:rsidP="004A2CD4">
      <w:pPr>
        <w:jc w:val="center"/>
        <w:rPr>
          <w:b/>
          <w:i/>
          <w:sz w:val="20"/>
          <w:szCs w:val="20"/>
        </w:rPr>
      </w:pPr>
    </w:p>
    <w:p w:rsidR="004A2CD4" w:rsidRPr="00641B10" w:rsidRDefault="004A2CD4" w:rsidP="004A2CD4">
      <w:pPr>
        <w:shd w:val="clear" w:color="auto" w:fill="FFFFFF"/>
        <w:tabs>
          <w:tab w:val="left" w:pos="924"/>
        </w:tabs>
        <w:spacing w:after="257"/>
        <w:jc w:val="both"/>
        <w:rPr>
          <w:sz w:val="20"/>
          <w:szCs w:val="20"/>
        </w:rPr>
      </w:pPr>
      <w:r w:rsidRPr="00641B10">
        <w:rPr>
          <w:b/>
          <w:bCs/>
          <w:color w:val="000000"/>
          <w:spacing w:val="-3"/>
          <w:sz w:val="20"/>
          <w:szCs w:val="20"/>
        </w:rPr>
        <w:t xml:space="preserve">          ПОКУПАТЕЛЬ</w:t>
      </w:r>
      <w:r>
        <w:rPr>
          <w:b/>
          <w:bCs/>
          <w:color w:val="000000"/>
          <w:spacing w:val="-3"/>
          <w:sz w:val="20"/>
          <w:szCs w:val="20"/>
        </w:rPr>
        <w:t>:</w:t>
      </w:r>
      <w:r w:rsidRPr="00641B10">
        <w:rPr>
          <w:b/>
          <w:bCs/>
          <w:color w:val="000000"/>
          <w:spacing w:val="-3"/>
          <w:sz w:val="20"/>
          <w:szCs w:val="20"/>
        </w:rPr>
        <w:t xml:space="preserve">                                                                                         ПОСТАВЩИК:</w:t>
      </w: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Pr="00C10921" w:rsidRDefault="004A2CD4" w:rsidP="004A2CD4">
      <w:pPr>
        <w:tabs>
          <w:tab w:val="left" w:pos="1725"/>
        </w:tabs>
        <w:jc w:val="right"/>
        <w:rPr>
          <w:b/>
        </w:rPr>
      </w:pPr>
    </w:p>
    <w:p w:rsidR="00EA096A" w:rsidRPr="00C10921" w:rsidRDefault="00EA096A" w:rsidP="004A2CD4">
      <w:pPr>
        <w:tabs>
          <w:tab w:val="left" w:pos="1725"/>
        </w:tabs>
        <w:jc w:val="right"/>
        <w:rPr>
          <w:b/>
        </w:rPr>
      </w:pPr>
    </w:p>
    <w:p w:rsidR="00EA096A" w:rsidRPr="00C10921" w:rsidRDefault="00EA096A"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Pr="00706F93" w:rsidRDefault="004A2CD4" w:rsidP="004A2CD4">
      <w:pPr>
        <w:pStyle w:val="2"/>
        <w:jc w:val="center"/>
        <w:rPr>
          <w:sz w:val="22"/>
          <w:szCs w:val="22"/>
        </w:rPr>
      </w:pPr>
      <w:r>
        <w:rPr>
          <w:sz w:val="22"/>
          <w:szCs w:val="22"/>
        </w:rPr>
        <w:t>СПЕЦ</w:t>
      </w:r>
      <w:r w:rsidRPr="00706F93">
        <w:rPr>
          <w:sz w:val="22"/>
          <w:szCs w:val="22"/>
        </w:rPr>
        <w:t>ИФИКАЦИЯ № 1</w:t>
      </w:r>
    </w:p>
    <w:p w:rsidR="004A2CD4" w:rsidRPr="00706F93" w:rsidRDefault="004A2CD4" w:rsidP="004A2CD4">
      <w:pPr>
        <w:ind w:right="-566"/>
        <w:jc w:val="center"/>
        <w:rPr>
          <w:color w:val="000000"/>
          <w:spacing w:val="-3"/>
          <w:sz w:val="22"/>
          <w:szCs w:val="22"/>
        </w:rPr>
      </w:pPr>
    </w:p>
    <w:p w:rsidR="004A2CD4" w:rsidRPr="00706F93" w:rsidRDefault="004A2CD4" w:rsidP="004A2CD4">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sidR="00EA096A" w:rsidRPr="00EA096A">
        <w:rPr>
          <w:color w:val="000000"/>
          <w:spacing w:val="-2"/>
          <w:sz w:val="22"/>
          <w:szCs w:val="22"/>
        </w:rPr>
        <w:t>4</w:t>
      </w:r>
      <w:r w:rsidRPr="00706F93">
        <w:rPr>
          <w:color w:val="000000"/>
          <w:spacing w:val="-2"/>
          <w:sz w:val="22"/>
          <w:szCs w:val="22"/>
        </w:rPr>
        <w:t xml:space="preserve"> года.</w:t>
      </w:r>
    </w:p>
    <w:p w:rsidR="004A2CD4" w:rsidRPr="00706F93" w:rsidRDefault="004A2CD4" w:rsidP="004A2CD4">
      <w:pPr>
        <w:ind w:right="-566"/>
        <w:jc w:val="both"/>
        <w:rPr>
          <w:color w:val="000000"/>
          <w:spacing w:val="-3"/>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A2CD4" w:rsidRPr="00706F93" w:rsidTr="008C7EB7">
        <w:trPr>
          <w:trHeight w:val="711"/>
        </w:trPr>
        <w:tc>
          <w:tcPr>
            <w:tcW w:w="568" w:type="dxa"/>
            <w:vAlign w:val="center"/>
          </w:tcPr>
          <w:p w:rsidR="004A2CD4" w:rsidRPr="00706F93" w:rsidRDefault="004A2CD4" w:rsidP="008C7EB7">
            <w:pPr>
              <w:ind w:right="-107" w:hanging="392"/>
              <w:jc w:val="center"/>
              <w:rPr>
                <w:sz w:val="22"/>
                <w:szCs w:val="22"/>
              </w:rPr>
            </w:pPr>
            <w:r>
              <w:rPr>
                <w:sz w:val="22"/>
                <w:szCs w:val="22"/>
              </w:rPr>
              <w:t xml:space="preserve">      № </w:t>
            </w:r>
            <w:proofErr w:type="gramStart"/>
            <w:r>
              <w:rPr>
                <w:sz w:val="22"/>
                <w:szCs w:val="22"/>
              </w:rPr>
              <w:t>п</w:t>
            </w:r>
            <w:proofErr w:type="gramEnd"/>
            <w:r>
              <w:rPr>
                <w:sz w:val="22"/>
                <w:szCs w:val="22"/>
              </w:rPr>
              <w:t>/п</w:t>
            </w:r>
          </w:p>
          <w:p w:rsidR="004A2CD4" w:rsidRPr="00706F93" w:rsidRDefault="004A2CD4" w:rsidP="008C7EB7">
            <w:pPr>
              <w:ind w:hanging="391"/>
              <w:jc w:val="center"/>
              <w:rPr>
                <w:sz w:val="22"/>
                <w:szCs w:val="22"/>
              </w:rPr>
            </w:pPr>
          </w:p>
        </w:tc>
        <w:tc>
          <w:tcPr>
            <w:tcW w:w="3544" w:type="dxa"/>
          </w:tcPr>
          <w:p w:rsidR="004A2CD4" w:rsidRPr="00706F93" w:rsidRDefault="004A2CD4" w:rsidP="008C7EB7">
            <w:pPr>
              <w:jc w:val="center"/>
              <w:rPr>
                <w:sz w:val="22"/>
                <w:szCs w:val="22"/>
              </w:rPr>
            </w:pPr>
          </w:p>
          <w:p w:rsidR="004A2CD4" w:rsidRPr="00706F93" w:rsidRDefault="004A2CD4" w:rsidP="008C7EB7">
            <w:pPr>
              <w:pStyle w:val="30"/>
              <w:ind w:left="0"/>
              <w:jc w:val="center"/>
              <w:rPr>
                <w:sz w:val="22"/>
                <w:szCs w:val="22"/>
              </w:rPr>
            </w:pPr>
            <w:r w:rsidRPr="00706F93">
              <w:rPr>
                <w:sz w:val="22"/>
                <w:szCs w:val="22"/>
              </w:rPr>
              <w:t>Наименование</w:t>
            </w:r>
          </w:p>
        </w:tc>
        <w:tc>
          <w:tcPr>
            <w:tcW w:w="1843" w:type="dxa"/>
          </w:tcPr>
          <w:p w:rsidR="004A2CD4" w:rsidRPr="00706F93" w:rsidRDefault="004A2CD4" w:rsidP="008C7EB7">
            <w:pPr>
              <w:jc w:val="center"/>
              <w:rPr>
                <w:sz w:val="22"/>
                <w:szCs w:val="22"/>
              </w:rPr>
            </w:pPr>
          </w:p>
          <w:p w:rsidR="004A2CD4" w:rsidRPr="00706F93" w:rsidRDefault="004A2CD4" w:rsidP="008C7EB7">
            <w:pPr>
              <w:pStyle w:val="30"/>
              <w:ind w:left="0" w:right="-108"/>
              <w:jc w:val="center"/>
              <w:rPr>
                <w:sz w:val="22"/>
                <w:szCs w:val="22"/>
              </w:rPr>
            </w:pPr>
            <w:r w:rsidRPr="00706F93">
              <w:rPr>
                <w:sz w:val="22"/>
                <w:szCs w:val="22"/>
              </w:rPr>
              <w:t>Производитель</w:t>
            </w:r>
          </w:p>
        </w:tc>
        <w:tc>
          <w:tcPr>
            <w:tcW w:w="709" w:type="dxa"/>
          </w:tcPr>
          <w:p w:rsidR="004A2CD4" w:rsidRPr="00706F93" w:rsidRDefault="004A2CD4" w:rsidP="008C7EB7">
            <w:pPr>
              <w:ind w:right="-108"/>
              <w:jc w:val="center"/>
              <w:rPr>
                <w:sz w:val="22"/>
                <w:szCs w:val="22"/>
              </w:rPr>
            </w:pPr>
            <w:r w:rsidRPr="00706F93">
              <w:rPr>
                <w:sz w:val="22"/>
                <w:szCs w:val="22"/>
              </w:rPr>
              <w:t>Ед.</w:t>
            </w:r>
          </w:p>
          <w:p w:rsidR="004A2CD4" w:rsidRPr="00706F93" w:rsidRDefault="004A2CD4" w:rsidP="008C7EB7">
            <w:pPr>
              <w:ind w:right="-108"/>
              <w:jc w:val="center"/>
              <w:rPr>
                <w:sz w:val="22"/>
                <w:szCs w:val="22"/>
              </w:rPr>
            </w:pPr>
            <w:proofErr w:type="spellStart"/>
            <w:r w:rsidRPr="00706F93">
              <w:rPr>
                <w:sz w:val="22"/>
                <w:szCs w:val="22"/>
              </w:rPr>
              <w:t>и</w:t>
            </w:r>
            <w:r w:rsidRPr="00706F93">
              <w:rPr>
                <w:sz w:val="22"/>
                <w:szCs w:val="22"/>
              </w:rPr>
              <w:t>з</w:t>
            </w:r>
            <w:r w:rsidRPr="00706F93">
              <w:rPr>
                <w:sz w:val="22"/>
                <w:szCs w:val="22"/>
              </w:rPr>
              <w:t>мер</w:t>
            </w:r>
            <w:proofErr w:type="spellEnd"/>
            <w:r w:rsidRPr="00706F93">
              <w:rPr>
                <w:sz w:val="22"/>
                <w:szCs w:val="22"/>
              </w:rPr>
              <w:t>.</w:t>
            </w:r>
          </w:p>
        </w:tc>
        <w:tc>
          <w:tcPr>
            <w:tcW w:w="567" w:type="dxa"/>
          </w:tcPr>
          <w:p w:rsidR="004A2CD4" w:rsidRPr="00706F93" w:rsidRDefault="004A2CD4" w:rsidP="008C7EB7">
            <w:pPr>
              <w:jc w:val="center"/>
              <w:rPr>
                <w:sz w:val="22"/>
                <w:szCs w:val="22"/>
              </w:rPr>
            </w:pPr>
          </w:p>
          <w:p w:rsidR="004A2CD4" w:rsidRPr="00706F93" w:rsidRDefault="004A2CD4" w:rsidP="008C7EB7">
            <w:pPr>
              <w:ind w:right="-108"/>
              <w:jc w:val="center"/>
              <w:rPr>
                <w:sz w:val="22"/>
                <w:szCs w:val="22"/>
              </w:rPr>
            </w:pPr>
            <w:r w:rsidRPr="00706F93">
              <w:rPr>
                <w:sz w:val="22"/>
                <w:szCs w:val="22"/>
              </w:rPr>
              <w:t>Кол-во</w:t>
            </w:r>
          </w:p>
        </w:tc>
        <w:tc>
          <w:tcPr>
            <w:tcW w:w="1277" w:type="dxa"/>
            <w:vAlign w:val="bottom"/>
          </w:tcPr>
          <w:p w:rsidR="004A2CD4" w:rsidRPr="00706F93" w:rsidRDefault="004A2CD4" w:rsidP="008C7EB7">
            <w:pPr>
              <w:pStyle w:val="af1"/>
              <w:ind w:left="0"/>
              <w:rPr>
                <w:sz w:val="22"/>
                <w:szCs w:val="22"/>
              </w:rPr>
            </w:pPr>
            <w:r w:rsidRPr="00706F93">
              <w:rPr>
                <w:sz w:val="22"/>
                <w:szCs w:val="22"/>
              </w:rPr>
              <w:t>Цена за ед.</w:t>
            </w:r>
          </w:p>
          <w:p w:rsidR="004A2CD4" w:rsidRPr="00706F93" w:rsidRDefault="004A2CD4" w:rsidP="008C7EB7">
            <w:pPr>
              <w:pStyle w:val="af1"/>
              <w:ind w:left="0"/>
              <w:rPr>
                <w:sz w:val="22"/>
                <w:szCs w:val="22"/>
              </w:rPr>
            </w:pPr>
            <w:r w:rsidRPr="00706F93">
              <w:rPr>
                <w:sz w:val="22"/>
                <w:szCs w:val="22"/>
              </w:rPr>
              <w:t>в руб.</w:t>
            </w:r>
          </w:p>
          <w:p w:rsidR="004A2CD4" w:rsidRPr="00706F93" w:rsidRDefault="004A2CD4" w:rsidP="008C7EB7">
            <w:pPr>
              <w:pStyle w:val="af1"/>
              <w:ind w:left="0"/>
              <w:rPr>
                <w:sz w:val="22"/>
                <w:szCs w:val="22"/>
              </w:rPr>
            </w:pPr>
            <w:r w:rsidRPr="00706F93">
              <w:rPr>
                <w:sz w:val="22"/>
                <w:szCs w:val="22"/>
              </w:rPr>
              <w:t>с НДС</w:t>
            </w:r>
          </w:p>
        </w:tc>
        <w:tc>
          <w:tcPr>
            <w:tcW w:w="1701" w:type="dxa"/>
          </w:tcPr>
          <w:p w:rsidR="004A2CD4" w:rsidRPr="00706F93" w:rsidRDefault="004A2CD4" w:rsidP="008C7EB7">
            <w:pPr>
              <w:ind w:right="-108"/>
              <w:jc w:val="center"/>
              <w:rPr>
                <w:sz w:val="22"/>
                <w:szCs w:val="22"/>
              </w:rPr>
            </w:pPr>
            <w:r w:rsidRPr="00706F93">
              <w:rPr>
                <w:sz w:val="22"/>
                <w:szCs w:val="22"/>
              </w:rPr>
              <w:t>Всего в руб.                         с НДС,  тран</w:t>
            </w:r>
            <w:r w:rsidRPr="00706F93">
              <w:rPr>
                <w:sz w:val="22"/>
                <w:szCs w:val="22"/>
              </w:rPr>
              <w:t>с</w:t>
            </w:r>
            <w:r w:rsidRPr="00706F93">
              <w:rPr>
                <w:sz w:val="22"/>
                <w:szCs w:val="22"/>
              </w:rPr>
              <w:t>портными ра</w:t>
            </w:r>
            <w:r w:rsidRPr="00706F93">
              <w:rPr>
                <w:sz w:val="22"/>
                <w:szCs w:val="22"/>
              </w:rPr>
              <w:t>с</w:t>
            </w:r>
            <w:r w:rsidRPr="00706F93">
              <w:rPr>
                <w:sz w:val="22"/>
                <w:szCs w:val="22"/>
              </w:rPr>
              <w:t>ходами</w:t>
            </w:r>
          </w:p>
        </w:tc>
      </w:tr>
      <w:tr w:rsidR="004A2CD4" w:rsidRPr="00706F93" w:rsidTr="008C7EB7">
        <w:trPr>
          <w:trHeight w:val="225"/>
        </w:trPr>
        <w:tc>
          <w:tcPr>
            <w:tcW w:w="568" w:type="dxa"/>
            <w:vAlign w:val="center"/>
          </w:tcPr>
          <w:p w:rsidR="004A2CD4" w:rsidRPr="00706F93" w:rsidRDefault="004A2CD4" w:rsidP="008C7EB7">
            <w:pPr>
              <w:ind w:hanging="391"/>
              <w:jc w:val="both"/>
              <w:rPr>
                <w:sz w:val="22"/>
                <w:szCs w:val="22"/>
              </w:rPr>
            </w:pPr>
            <w:r w:rsidRPr="00706F93">
              <w:rPr>
                <w:sz w:val="22"/>
                <w:szCs w:val="22"/>
              </w:rPr>
              <w:t>1</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trHeight w:val="131"/>
        </w:trPr>
        <w:tc>
          <w:tcPr>
            <w:tcW w:w="568" w:type="dxa"/>
            <w:vAlign w:val="center"/>
          </w:tcPr>
          <w:p w:rsidR="004A2CD4" w:rsidRPr="00706F93" w:rsidRDefault="004A2CD4" w:rsidP="008C7EB7">
            <w:pPr>
              <w:ind w:hanging="391"/>
              <w:jc w:val="both"/>
              <w:rPr>
                <w:sz w:val="22"/>
                <w:szCs w:val="22"/>
              </w:rPr>
            </w:pPr>
            <w:r w:rsidRPr="00706F93">
              <w:rPr>
                <w:sz w:val="22"/>
                <w:szCs w:val="22"/>
              </w:rPr>
              <w:t>…</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trHeight w:val="207"/>
        </w:trPr>
        <w:tc>
          <w:tcPr>
            <w:tcW w:w="568" w:type="dxa"/>
            <w:vAlign w:val="center"/>
          </w:tcPr>
          <w:p w:rsidR="004A2CD4" w:rsidRPr="00706F93" w:rsidRDefault="004A2CD4" w:rsidP="008C7EB7">
            <w:pPr>
              <w:ind w:hanging="391"/>
              <w:jc w:val="both"/>
              <w:rPr>
                <w:sz w:val="22"/>
                <w:szCs w:val="22"/>
              </w:rPr>
            </w:pPr>
            <w:r w:rsidRPr="00706F93">
              <w:rPr>
                <w:sz w:val="22"/>
                <w:szCs w:val="22"/>
              </w:rPr>
              <w:t>…</w:t>
            </w:r>
          </w:p>
        </w:tc>
        <w:tc>
          <w:tcPr>
            <w:tcW w:w="3544" w:type="dxa"/>
          </w:tcPr>
          <w:p w:rsidR="004A2CD4" w:rsidRPr="00706F93" w:rsidRDefault="004A2CD4" w:rsidP="008C7EB7">
            <w:pPr>
              <w:jc w:val="both"/>
              <w:rPr>
                <w:sz w:val="22"/>
                <w:szCs w:val="22"/>
              </w:rPr>
            </w:pPr>
          </w:p>
        </w:tc>
        <w:tc>
          <w:tcPr>
            <w:tcW w:w="1843" w:type="dxa"/>
          </w:tcPr>
          <w:p w:rsidR="004A2CD4" w:rsidRPr="00706F93" w:rsidRDefault="004A2CD4" w:rsidP="008C7EB7">
            <w:pPr>
              <w:jc w:val="both"/>
              <w:rPr>
                <w:sz w:val="22"/>
                <w:szCs w:val="22"/>
              </w:rPr>
            </w:pPr>
          </w:p>
        </w:tc>
        <w:tc>
          <w:tcPr>
            <w:tcW w:w="709" w:type="dxa"/>
          </w:tcPr>
          <w:p w:rsidR="004A2CD4" w:rsidRPr="00706F93" w:rsidRDefault="004A2CD4" w:rsidP="008C7EB7">
            <w:pPr>
              <w:pStyle w:val="30"/>
              <w:ind w:left="0"/>
              <w:rPr>
                <w:sz w:val="22"/>
                <w:szCs w:val="22"/>
              </w:rPr>
            </w:pPr>
          </w:p>
        </w:tc>
        <w:tc>
          <w:tcPr>
            <w:tcW w:w="567" w:type="dxa"/>
          </w:tcPr>
          <w:p w:rsidR="004A2CD4" w:rsidRPr="00706F93" w:rsidRDefault="004A2CD4" w:rsidP="008C7EB7">
            <w:pPr>
              <w:jc w:val="both"/>
              <w:rPr>
                <w:sz w:val="22"/>
                <w:szCs w:val="22"/>
              </w:rPr>
            </w:pPr>
          </w:p>
        </w:tc>
        <w:tc>
          <w:tcPr>
            <w:tcW w:w="1277" w:type="dxa"/>
            <w:vAlign w:val="bottom"/>
          </w:tcPr>
          <w:p w:rsidR="004A2CD4" w:rsidRPr="00706F93" w:rsidRDefault="004A2CD4" w:rsidP="008C7EB7">
            <w:pPr>
              <w:pStyle w:val="af1"/>
              <w:ind w:left="0"/>
              <w:jc w:val="both"/>
              <w:rPr>
                <w:sz w:val="22"/>
                <w:szCs w:val="22"/>
              </w:rPr>
            </w:pPr>
          </w:p>
        </w:tc>
        <w:tc>
          <w:tcPr>
            <w:tcW w:w="1701" w:type="dxa"/>
          </w:tcPr>
          <w:p w:rsidR="004A2CD4" w:rsidRPr="00706F93" w:rsidRDefault="004A2CD4" w:rsidP="008C7EB7">
            <w:pPr>
              <w:ind w:right="-108"/>
              <w:jc w:val="both"/>
              <w:rPr>
                <w:sz w:val="22"/>
                <w:szCs w:val="22"/>
              </w:rPr>
            </w:pPr>
          </w:p>
        </w:tc>
      </w:tr>
      <w:tr w:rsidR="004A2CD4" w:rsidRPr="00706F93" w:rsidTr="008C7EB7">
        <w:trPr>
          <w:cantSplit/>
        </w:trPr>
        <w:tc>
          <w:tcPr>
            <w:tcW w:w="568" w:type="dxa"/>
            <w:vAlign w:val="center"/>
          </w:tcPr>
          <w:p w:rsidR="004A2CD4" w:rsidRPr="00706F93" w:rsidRDefault="004A2CD4" w:rsidP="008C7EB7">
            <w:pPr>
              <w:jc w:val="both"/>
              <w:rPr>
                <w:sz w:val="22"/>
                <w:szCs w:val="22"/>
              </w:rPr>
            </w:pPr>
          </w:p>
        </w:tc>
        <w:tc>
          <w:tcPr>
            <w:tcW w:w="7940" w:type="dxa"/>
            <w:gridSpan w:val="5"/>
          </w:tcPr>
          <w:p w:rsidR="004A2CD4" w:rsidRPr="00706F93" w:rsidRDefault="004A2CD4" w:rsidP="008C7EB7">
            <w:pPr>
              <w:jc w:val="right"/>
              <w:rPr>
                <w:sz w:val="22"/>
                <w:szCs w:val="22"/>
              </w:rPr>
            </w:pPr>
            <w:r w:rsidRPr="00706F93">
              <w:rPr>
                <w:b/>
                <w:sz w:val="22"/>
                <w:szCs w:val="22"/>
              </w:rPr>
              <w:t>Итого с НДС 18%, транспортными расходами</w:t>
            </w:r>
          </w:p>
        </w:tc>
        <w:tc>
          <w:tcPr>
            <w:tcW w:w="1701" w:type="dxa"/>
            <w:vAlign w:val="center"/>
          </w:tcPr>
          <w:p w:rsidR="004A2CD4" w:rsidRPr="00706F93" w:rsidRDefault="004A2CD4" w:rsidP="008C7EB7">
            <w:pPr>
              <w:jc w:val="both"/>
              <w:rPr>
                <w:b/>
                <w:sz w:val="22"/>
                <w:szCs w:val="22"/>
              </w:rPr>
            </w:pPr>
          </w:p>
        </w:tc>
      </w:tr>
      <w:tr w:rsidR="004A2CD4" w:rsidRPr="00706F93" w:rsidTr="008C7EB7">
        <w:trPr>
          <w:cantSplit/>
        </w:trPr>
        <w:tc>
          <w:tcPr>
            <w:tcW w:w="568" w:type="dxa"/>
            <w:vAlign w:val="center"/>
          </w:tcPr>
          <w:p w:rsidR="004A2CD4" w:rsidRPr="00706F93" w:rsidRDefault="004A2CD4" w:rsidP="008C7EB7">
            <w:pPr>
              <w:jc w:val="both"/>
              <w:rPr>
                <w:sz w:val="22"/>
                <w:szCs w:val="22"/>
              </w:rPr>
            </w:pPr>
          </w:p>
        </w:tc>
        <w:tc>
          <w:tcPr>
            <w:tcW w:w="7940" w:type="dxa"/>
            <w:gridSpan w:val="5"/>
          </w:tcPr>
          <w:p w:rsidR="004A2CD4" w:rsidRPr="00706F93" w:rsidRDefault="004A2CD4" w:rsidP="008C7EB7">
            <w:pPr>
              <w:jc w:val="right"/>
              <w:rPr>
                <w:b/>
                <w:sz w:val="22"/>
                <w:szCs w:val="22"/>
              </w:rPr>
            </w:pPr>
            <w:r w:rsidRPr="00706F93">
              <w:rPr>
                <w:b/>
                <w:sz w:val="22"/>
                <w:szCs w:val="22"/>
              </w:rPr>
              <w:t>В том числе НДС 18%</w:t>
            </w:r>
          </w:p>
        </w:tc>
        <w:tc>
          <w:tcPr>
            <w:tcW w:w="1701" w:type="dxa"/>
            <w:vAlign w:val="center"/>
          </w:tcPr>
          <w:p w:rsidR="004A2CD4" w:rsidRPr="00706F93" w:rsidRDefault="004A2CD4" w:rsidP="008C7EB7">
            <w:pPr>
              <w:jc w:val="both"/>
              <w:rPr>
                <w:b/>
                <w:sz w:val="22"/>
                <w:szCs w:val="22"/>
              </w:rPr>
            </w:pPr>
          </w:p>
        </w:tc>
      </w:tr>
    </w:tbl>
    <w:p w:rsidR="004A2CD4" w:rsidRPr="00706F93" w:rsidRDefault="004A2CD4" w:rsidP="004A2CD4">
      <w:pPr>
        <w:jc w:val="both"/>
        <w:rPr>
          <w:sz w:val="22"/>
          <w:szCs w:val="22"/>
        </w:rPr>
      </w:pPr>
    </w:p>
    <w:p w:rsidR="004A2CD4" w:rsidRDefault="004A2CD4" w:rsidP="004A2CD4">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Pr>
          <w:bCs/>
          <w:color w:val="000000"/>
          <w:spacing w:val="-1"/>
          <w:sz w:val="22"/>
          <w:szCs w:val="22"/>
        </w:rPr>
        <w:tab/>
      </w:r>
      <w:r>
        <w:rPr>
          <w:bCs/>
          <w:color w:val="000000"/>
          <w:spacing w:val="-1"/>
          <w:sz w:val="22"/>
          <w:szCs w:val="22"/>
        </w:rPr>
        <w:tab/>
      </w:r>
    </w:p>
    <w:p w:rsidR="004A2CD4" w:rsidRPr="00706F93" w:rsidRDefault="004A2CD4" w:rsidP="004A2CD4">
      <w:pPr>
        <w:jc w:val="both"/>
        <w:rPr>
          <w:bCs/>
          <w:color w:val="000000"/>
          <w:spacing w:val="-1"/>
          <w:sz w:val="22"/>
          <w:szCs w:val="22"/>
        </w:rPr>
      </w:pPr>
    </w:p>
    <w:p w:rsidR="004A2CD4" w:rsidRPr="00706F93" w:rsidRDefault="004A2CD4" w:rsidP="004A2CD4">
      <w:pPr>
        <w:jc w:val="both"/>
        <w:rPr>
          <w:sz w:val="22"/>
          <w:szCs w:val="22"/>
        </w:rPr>
      </w:pPr>
      <w:r w:rsidRPr="00706F93">
        <w:rPr>
          <w:b/>
          <w:color w:val="000000"/>
          <w:spacing w:val="-1"/>
          <w:sz w:val="22"/>
          <w:szCs w:val="22"/>
        </w:rPr>
        <w:t>Отгрузочные реквизиты:</w:t>
      </w:r>
    </w:p>
    <w:p w:rsidR="004A2CD4" w:rsidRPr="00706F93" w:rsidRDefault="004A2CD4" w:rsidP="004A2CD4">
      <w:pPr>
        <w:jc w:val="both"/>
        <w:rPr>
          <w:sz w:val="22"/>
          <w:szCs w:val="22"/>
        </w:rPr>
      </w:pPr>
    </w:p>
    <w:p w:rsidR="004A2CD4" w:rsidRPr="000C6B19" w:rsidRDefault="004A2CD4" w:rsidP="004A2CD4">
      <w:pPr>
        <w:ind w:right="-566"/>
        <w:rPr>
          <w:color w:val="000000"/>
          <w:spacing w:val="-1"/>
          <w:sz w:val="22"/>
          <w:szCs w:val="22"/>
        </w:rPr>
      </w:pPr>
      <w:r w:rsidRPr="000C6B19">
        <w:rPr>
          <w:b/>
          <w:bCs/>
          <w:color w:val="000000"/>
          <w:spacing w:val="-1"/>
          <w:sz w:val="22"/>
          <w:szCs w:val="22"/>
        </w:rPr>
        <w:t>Реквизиты для заполнения счет</w:t>
      </w:r>
      <w:r>
        <w:rPr>
          <w:b/>
          <w:bCs/>
          <w:color w:val="000000"/>
          <w:spacing w:val="-1"/>
          <w:sz w:val="22"/>
          <w:szCs w:val="22"/>
        </w:rPr>
        <w:t xml:space="preserve">а </w:t>
      </w:r>
      <w:r w:rsidRPr="000C6B19">
        <w:rPr>
          <w:b/>
          <w:bCs/>
          <w:color w:val="000000"/>
          <w:spacing w:val="-1"/>
          <w:sz w:val="22"/>
          <w:szCs w:val="22"/>
        </w:rPr>
        <w:t>- фактуры:</w:t>
      </w:r>
    </w:p>
    <w:p w:rsidR="004A2CD4" w:rsidRPr="00706F93" w:rsidRDefault="004A2CD4" w:rsidP="004A2CD4">
      <w:pPr>
        <w:jc w:val="both"/>
        <w:rPr>
          <w:sz w:val="22"/>
          <w:szCs w:val="22"/>
        </w:rPr>
      </w:pPr>
    </w:p>
    <w:p w:rsidR="004A2CD4" w:rsidRPr="00706F93" w:rsidRDefault="004A2CD4" w:rsidP="004A2CD4">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A2CD4" w:rsidRPr="00706F93" w:rsidTr="008C7EB7">
        <w:trPr>
          <w:trHeight w:val="218"/>
        </w:trPr>
        <w:tc>
          <w:tcPr>
            <w:tcW w:w="4502" w:type="dxa"/>
          </w:tcPr>
          <w:p w:rsidR="004A2CD4" w:rsidRPr="00706F93" w:rsidRDefault="004A2CD4" w:rsidP="008C7EB7">
            <w:pPr>
              <w:pStyle w:val="a5"/>
              <w:numPr>
                <w:ilvl w:val="12"/>
                <w:numId w:val="0"/>
              </w:numPr>
              <w:jc w:val="center"/>
              <w:rPr>
                <w:b/>
                <w:sz w:val="22"/>
                <w:szCs w:val="22"/>
              </w:rPr>
            </w:pPr>
            <w:r w:rsidRPr="00706F93">
              <w:rPr>
                <w:b/>
                <w:sz w:val="22"/>
                <w:szCs w:val="22"/>
              </w:rPr>
              <w:t>ПОСТАВЩИК</w:t>
            </w:r>
          </w:p>
          <w:p w:rsidR="004A2CD4" w:rsidRPr="00706F93" w:rsidRDefault="004A2CD4" w:rsidP="008C7EB7">
            <w:pPr>
              <w:pStyle w:val="a5"/>
              <w:numPr>
                <w:ilvl w:val="12"/>
                <w:numId w:val="0"/>
              </w:numPr>
              <w:jc w:val="center"/>
              <w:rPr>
                <w:b/>
                <w:bCs/>
                <w:sz w:val="22"/>
                <w:szCs w:val="22"/>
              </w:rPr>
            </w:pPr>
          </w:p>
          <w:p w:rsidR="004A2CD4" w:rsidRPr="00706F93" w:rsidRDefault="004A2CD4" w:rsidP="008C7EB7">
            <w:pPr>
              <w:pStyle w:val="a5"/>
              <w:numPr>
                <w:ilvl w:val="12"/>
                <w:numId w:val="0"/>
              </w:numPr>
              <w:jc w:val="center"/>
              <w:rPr>
                <w:b/>
                <w:sz w:val="22"/>
                <w:szCs w:val="22"/>
              </w:rPr>
            </w:pPr>
          </w:p>
        </w:tc>
        <w:tc>
          <w:tcPr>
            <w:tcW w:w="452" w:type="dxa"/>
            <w:tcBorders>
              <w:right w:val="single" w:sz="4" w:space="0" w:color="auto"/>
            </w:tcBorders>
          </w:tcPr>
          <w:p w:rsidR="004A2CD4" w:rsidRPr="00706F93" w:rsidRDefault="004A2CD4" w:rsidP="008C7EB7">
            <w:pPr>
              <w:pStyle w:val="a5"/>
              <w:numPr>
                <w:ilvl w:val="12"/>
                <w:numId w:val="0"/>
              </w:numPr>
              <w:rPr>
                <w:sz w:val="22"/>
                <w:szCs w:val="22"/>
              </w:rPr>
            </w:pPr>
          </w:p>
        </w:tc>
        <w:tc>
          <w:tcPr>
            <w:tcW w:w="4969" w:type="dxa"/>
            <w:tcBorders>
              <w:left w:val="single" w:sz="4" w:space="0" w:color="auto"/>
            </w:tcBorders>
          </w:tcPr>
          <w:p w:rsidR="004A2CD4" w:rsidRPr="00706F93" w:rsidRDefault="004A2CD4" w:rsidP="008C7EB7">
            <w:pPr>
              <w:pStyle w:val="a5"/>
              <w:numPr>
                <w:ilvl w:val="12"/>
                <w:numId w:val="0"/>
              </w:numPr>
              <w:jc w:val="center"/>
              <w:rPr>
                <w:b/>
                <w:sz w:val="22"/>
                <w:szCs w:val="22"/>
              </w:rPr>
            </w:pPr>
            <w:r w:rsidRPr="00706F93">
              <w:rPr>
                <w:b/>
                <w:sz w:val="22"/>
                <w:szCs w:val="22"/>
              </w:rPr>
              <w:t>ПОКУПАТЕЛЬ</w:t>
            </w:r>
          </w:p>
          <w:p w:rsidR="004A2CD4" w:rsidRPr="00706F93" w:rsidRDefault="004A2CD4" w:rsidP="008C7EB7">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4A2CD4" w:rsidRPr="00706F93" w:rsidRDefault="004A2CD4" w:rsidP="008C7EB7">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4A2CD4" w:rsidRPr="00706F93" w:rsidRDefault="004A2CD4" w:rsidP="008C7EB7">
            <w:pPr>
              <w:pStyle w:val="a5"/>
              <w:numPr>
                <w:ilvl w:val="12"/>
                <w:numId w:val="0"/>
              </w:numPr>
              <w:jc w:val="center"/>
              <w:rPr>
                <w:sz w:val="22"/>
                <w:szCs w:val="22"/>
              </w:rPr>
            </w:pPr>
          </w:p>
        </w:tc>
      </w:tr>
      <w:tr w:rsidR="004A2CD4" w:rsidRPr="00706F93" w:rsidTr="008C7EB7">
        <w:trPr>
          <w:trHeight w:val="1325"/>
        </w:trPr>
        <w:tc>
          <w:tcPr>
            <w:tcW w:w="4502" w:type="dxa"/>
          </w:tcPr>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p>
          <w:p w:rsidR="004A2CD4" w:rsidRPr="00706F93" w:rsidRDefault="004A2CD4" w:rsidP="008C7EB7">
            <w:pPr>
              <w:pStyle w:val="a5"/>
              <w:numPr>
                <w:ilvl w:val="12"/>
                <w:numId w:val="0"/>
              </w:numPr>
              <w:jc w:val="center"/>
              <w:rPr>
                <w:b/>
                <w:sz w:val="22"/>
                <w:szCs w:val="22"/>
              </w:rPr>
            </w:pPr>
            <w:r w:rsidRPr="00706F93">
              <w:rPr>
                <w:b/>
                <w:sz w:val="22"/>
                <w:szCs w:val="22"/>
              </w:rPr>
              <w:t>____________________________</w:t>
            </w:r>
          </w:p>
        </w:tc>
        <w:tc>
          <w:tcPr>
            <w:tcW w:w="452" w:type="dxa"/>
            <w:tcBorders>
              <w:right w:val="single" w:sz="4" w:space="0" w:color="auto"/>
            </w:tcBorders>
          </w:tcPr>
          <w:p w:rsidR="004A2CD4" w:rsidRPr="00706F93" w:rsidRDefault="004A2CD4" w:rsidP="008C7EB7">
            <w:pPr>
              <w:pStyle w:val="a5"/>
              <w:numPr>
                <w:ilvl w:val="12"/>
                <w:numId w:val="0"/>
              </w:numPr>
              <w:spacing w:line="240" w:lineRule="atLeast"/>
              <w:rPr>
                <w:sz w:val="22"/>
                <w:szCs w:val="22"/>
              </w:rPr>
            </w:pPr>
          </w:p>
        </w:tc>
        <w:tc>
          <w:tcPr>
            <w:tcW w:w="4969" w:type="dxa"/>
            <w:tcBorders>
              <w:left w:val="single" w:sz="4" w:space="0" w:color="auto"/>
            </w:tcBorders>
          </w:tcPr>
          <w:p w:rsidR="004A2CD4" w:rsidRPr="00706F93" w:rsidRDefault="004A2CD4" w:rsidP="008C7EB7">
            <w:pPr>
              <w:pStyle w:val="a5"/>
              <w:numPr>
                <w:ilvl w:val="12"/>
                <w:numId w:val="0"/>
              </w:numPr>
              <w:jc w:val="center"/>
              <w:rPr>
                <w:sz w:val="22"/>
                <w:szCs w:val="22"/>
              </w:rPr>
            </w:pPr>
          </w:p>
        </w:tc>
      </w:tr>
    </w:tbl>
    <w:p w:rsidR="004A2CD4" w:rsidRPr="00706F93" w:rsidRDefault="004A2CD4" w:rsidP="004A2CD4">
      <w:pPr>
        <w:pStyle w:val="2"/>
        <w:jc w:val="both"/>
        <w:rPr>
          <w:sz w:val="22"/>
          <w:szCs w:val="22"/>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B35228" w:rsidRDefault="00B35228" w:rsidP="004A2CD4">
      <w:pPr>
        <w:tabs>
          <w:tab w:val="left" w:pos="1725"/>
        </w:tabs>
        <w:jc w:val="center"/>
        <w:rPr>
          <w:b/>
        </w:rPr>
      </w:pPr>
    </w:p>
    <w:p w:rsidR="00B35228" w:rsidRDefault="00B35228" w:rsidP="004A2CD4">
      <w:pPr>
        <w:tabs>
          <w:tab w:val="left" w:pos="1725"/>
        </w:tabs>
        <w:jc w:val="center"/>
        <w:rPr>
          <w:b/>
        </w:rPr>
      </w:pPr>
    </w:p>
    <w:p w:rsidR="00B35228" w:rsidRDefault="00B35228"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pPr>
    </w:p>
    <w:p w:rsidR="004A2CD4" w:rsidRDefault="004A2CD4" w:rsidP="004A2CD4">
      <w:pPr>
        <w:tabs>
          <w:tab w:val="left" w:pos="1725"/>
        </w:tabs>
        <w:jc w:val="center"/>
        <w:rPr>
          <w:b/>
        </w:rPr>
        <w:sectPr w:rsidR="004A2CD4" w:rsidSect="008C7EB7">
          <w:pgSz w:w="11906" w:h="16838" w:code="9"/>
          <w:pgMar w:top="709" w:right="851" w:bottom="360" w:left="709" w:header="567" w:footer="567" w:gutter="0"/>
          <w:cols w:space="708"/>
          <w:docGrid w:linePitch="360"/>
        </w:sectPr>
      </w:pPr>
    </w:p>
    <w:p w:rsidR="004A2CD4" w:rsidRDefault="004A2CD4" w:rsidP="004A2CD4">
      <w:pPr>
        <w:tabs>
          <w:tab w:val="left" w:pos="1725"/>
        </w:tabs>
        <w:jc w:val="right"/>
        <w:rPr>
          <w:b/>
        </w:rPr>
      </w:pPr>
      <w:r>
        <w:rPr>
          <w:b/>
        </w:rPr>
        <w:lastRenderedPageBreak/>
        <w:t xml:space="preserve">Приложение № </w:t>
      </w:r>
      <w:r w:rsidR="00EA096A">
        <w:rPr>
          <w:b/>
          <w:lang w:val="en-US"/>
        </w:rPr>
        <w:t>________</w:t>
      </w:r>
      <w:r w:rsidR="0033129B">
        <w:rPr>
          <w:b/>
        </w:rPr>
        <w:t xml:space="preserve"> к проекту договора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A2CD4" w:rsidTr="008C7EB7">
        <w:trPr>
          <w:trHeight w:val="450"/>
        </w:trPr>
        <w:tc>
          <w:tcPr>
            <w:tcW w:w="15420" w:type="dxa"/>
            <w:gridSpan w:val="15"/>
            <w:tcBorders>
              <w:top w:val="nil"/>
              <w:left w:val="nil"/>
              <w:bottom w:val="nil"/>
              <w:right w:val="nil"/>
            </w:tcBorders>
            <w:noWrap/>
            <w:vAlign w:val="bottom"/>
          </w:tcPr>
          <w:p w:rsidR="004A2CD4" w:rsidRPr="00213DE7" w:rsidRDefault="004A2CD4" w:rsidP="008C7EB7">
            <w:pPr>
              <w:jc w:val="center"/>
              <w:rPr>
                <w:b/>
                <w:bCs/>
              </w:rPr>
            </w:pPr>
            <w:bookmarkStart w:id="1" w:name="k"/>
            <w:r w:rsidRPr="00213DE7">
              <w:rPr>
                <w:b/>
                <w:bCs/>
              </w:rPr>
              <w:t>Информация о контрагенте</w:t>
            </w:r>
            <w:bookmarkEnd w:id="1"/>
          </w:p>
        </w:tc>
      </w:tr>
      <w:tr w:rsidR="004A2CD4" w:rsidTr="008C7EB7">
        <w:trPr>
          <w:trHeight w:val="349"/>
        </w:trPr>
        <w:tc>
          <w:tcPr>
            <w:tcW w:w="15420" w:type="dxa"/>
            <w:gridSpan w:val="15"/>
            <w:tcBorders>
              <w:top w:val="nil"/>
              <w:left w:val="nil"/>
              <w:bottom w:val="single" w:sz="4" w:space="0" w:color="auto"/>
              <w:right w:val="nil"/>
            </w:tcBorders>
            <w:noWrap/>
            <w:vAlign w:val="bottom"/>
          </w:tcPr>
          <w:p w:rsidR="004A2CD4" w:rsidRPr="00213DE7" w:rsidRDefault="004A2CD4" w:rsidP="008C7EB7">
            <w:pPr>
              <w:jc w:val="center"/>
              <w:rPr>
                <w:b/>
                <w:bCs/>
              </w:rPr>
            </w:pPr>
          </w:p>
        </w:tc>
      </w:tr>
      <w:tr w:rsidR="004A2CD4" w:rsidTr="008C7EB7">
        <w:trPr>
          <w:trHeight w:val="264"/>
        </w:trPr>
        <w:tc>
          <w:tcPr>
            <w:tcW w:w="15420" w:type="dxa"/>
            <w:gridSpan w:val="15"/>
            <w:tcBorders>
              <w:top w:val="nil"/>
              <w:left w:val="nil"/>
              <w:bottom w:val="single" w:sz="8" w:space="0" w:color="auto"/>
              <w:right w:val="nil"/>
            </w:tcBorders>
            <w:noWrap/>
          </w:tcPr>
          <w:p w:rsidR="004A2CD4" w:rsidRPr="00213DE7" w:rsidRDefault="004A2CD4" w:rsidP="008C7EB7">
            <w:pPr>
              <w:jc w:val="center"/>
            </w:pPr>
            <w:r>
              <w:t>Наименование контрагента</w:t>
            </w:r>
          </w:p>
        </w:tc>
      </w:tr>
      <w:tr w:rsidR="004A2CD4" w:rsidRPr="00213DE7" w:rsidTr="008C7EB7">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00" w:type="dxa"/>
            <w:gridSpan w:val="6"/>
            <w:tcBorders>
              <w:top w:val="single" w:sz="8" w:space="0" w:color="auto"/>
              <w:left w:val="nil"/>
              <w:bottom w:val="single" w:sz="4" w:space="0" w:color="auto"/>
              <w:right w:val="single" w:sz="4" w:space="0" w:color="000000"/>
            </w:tcBorders>
            <w:vAlign w:val="bottom"/>
          </w:tcPr>
          <w:p w:rsidR="004A2CD4" w:rsidRPr="00213DE7" w:rsidRDefault="004A2CD4" w:rsidP="008C7EB7">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4A2CD4" w:rsidRPr="00213DE7" w:rsidRDefault="004A2CD4" w:rsidP="008C7EB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4A2CD4" w:rsidRPr="00213DE7" w:rsidRDefault="004A2CD4" w:rsidP="008C7EB7">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w:t>
            </w:r>
            <w:r w:rsidRPr="00213DE7">
              <w:rPr>
                <w:sz w:val="16"/>
                <w:szCs w:val="16"/>
              </w:rPr>
              <w:t>ж</w:t>
            </w:r>
            <w:r w:rsidRPr="00213DE7">
              <w:rPr>
                <w:sz w:val="16"/>
                <w:szCs w:val="16"/>
              </w:rPr>
              <w:t>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w:t>
            </w:r>
            <w:r w:rsidRPr="00213DE7">
              <w:rPr>
                <w:sz w:val="16"/>
                <w:szCs w:val="16"/>
              </w:rPr>
              <w:t>и</w:t>
            </w:r>
            <w:r w:rsidRPr="00213DE7">
              <w:rPr>
                <w:sz w:val="16"/>
                <w:szCs w:val="16"/>
              </w:rPr>
              <w:t>зиты и т.д.)</w:t>
            </w:r>
          </w:p>
        </w:tc>
      </w:tr>
      <w:tr w:rsidR="004A2CD4" w:rsidRPr="00213DE7" w:rsidTr="008C7EB7">
        <w:trPr>
          <w:trHeight w:val="1590"/>
        </w:trPr>
        <w:tc>
          <w:tcPr>
            <w:tcW w:w="426" w:type="dxa"/>
            <w:vMerge/>
            <w:tcBorders>
              <w:top w:val="nil"/>
              <w:left w:val="single" w:sz="8" w:space="0" w:color="auto"/>
              <w:bottom w:val="single" w:sz="8" w:space="0" w:color="000000"/>
              <w:right w:val="single" w:sz="4" w:space="0" w:color="auto"/>
            </w:tcBorders>
            <w:vAlign w:val="center"/>
          </w:tcPr>
          <w:p w:rsidR="004A2CD4" w:rsidRPr="00213DE7" w:rsidRDefault="004A2CD4" w:rsidP="008C7EB7">
            <w:pPr>
              <w:rPr>
                <w:sz w:val="16"/>
                <w:szCs w:val="16"/>
              </w:rPr>
            </w:pPr>
          </w:p>
        </w:tc>
        <w:tc>
          <w:tcPr>
            <w:tcW w:w="1148"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4A2CD4" w:rsidRDefault="004A2CD4" w:rsidP="008C7EB7">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4A2CD4" w:rsidRPr="00213DE7" w:rsidRDefault="004A2CD4" w:rsidP="008C7EB7">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4A2CD4" w:rsidRPr="00213DE7" w:rsidRDefault="004A2CD4" w:rsidP="008C7EB7">
            <w:pPr>
              <w:jc w:val="center"/>
              <w:rPr>
                <w:sz w:val="16"/>
                <w:szCs w:val="16"/>
              </w:rPr>
            </w:pPr>
            <w:proofErr w:type="gramStart"/>
            <w:r w:rsidRPr="00213DE7">
              <w:rPr>
                <w:sz w:val="16"/>
                <w:szCs w:val="16"/>
              </w:rPr>
              <w:t xml:space="preserve">Серия и номер </w:t>
            </w:r>
            <w:proofErr w:type="spellStart"/>
            <w:r w:rsidRPr="00213DE7">
              <w:rPr>
                <w:sz w:val="16"/>
                <w:szCs w:val="16"/>
              </w:rPr>
              <w:t>д</w:t>
            </w:r>
            <w:r w:rsidRPr="00213DE7">
              <w:rPr>
                <w:sz w:val="16"/>
                <w:szCs w:val="16"/>
              </w:rPr>
              <w:t>о</w:t>
            </w:r>
            <w:r w:rsidRPr="00213DE7">
              <w:rPr>
                <w:sz w:val="16"/>
                <w:szCs w:val="16"/>
              </w:rPr>
              <w:t>кумен</w:t>
            </w:r>
            <w:proofErr w:type="spellEnd"/>
            <w:r>
              <w:rPr>
                <w:sz w:val="16"/>
                <w:szCs w:val="16"/>
              </w:rPr>
              <w:t>-</w:t>
            </w:r>
            <w:r w:rsidRPr="00213DE7">
              <w:rPr>
                <w:sz w:val="16"/>
                <w:szCs w:val="16"/>
              </w:rPr>
              <w:t>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roofErr w:type="gramEnd"/>
          </w:p>
        </w:tc>
        <w:tc>
          <w:tcPr>
            <w:tcW w:w="993" w:type="dxa"/>
            <w:tcBorders>
              <w:top w:val="nil"/>
              <w:left w:val="nil"/>
              <w:bottom w:val="single" w:sz="8" w:space="0" w:color="auto"/>
              <w:right w:val="single" w:sz="4" w:space="0" w:color="auto"/>
            </w:tcBorders>
            <w:vAlign w:val="center"/>
          </w:tcPr>
          <w:p w:rsidR="004A2CD4" w:rsidRDefault="004A2CD4" w:rsidP="008C7EB7">
            <w:pPr>
              <w:jc w:val="center"/>
              <w:rPr>
                <w:sz w:val="16"/>
                <w:szCs w:val="16"/>
              </w:rPr>
            </w:pPr>
            <w:r w:rsidRPr="00213DE7">
              <w:rPr>
                <w:sz w:val="16"/>
                <w:szCs w:val="16"/>
              </w:rPr>
              <w:t>Руководи</w:t>
            </w:r>
            <w:r>
              <w:rPr>
                <w:sz w:val="16"/>
                <w:szCs w:val="16"/>
              </w:rPr>
              <w:t>-</w:t>
            </w:r>
          </w:p>
          <w:p w:rsidR="004A2CD4" w:rsidRDefault="004A2CD4" w:rsidP="008C7EB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4A2CD4" w:rsidRPr="00213DE7" w:rsidRDefault="004A2CD4" w:rsidP="008C7EB7">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4A2CD4" w:rsidRPr="00213DE7" w:rsidRDefault="004A2CD4" w:rsidP="008C7EB7">
            <w:pPr>
              <w:rPr>
                <w:sz w:val="16"/>
                <w:szCs w:val="16"/>
              </w:rPr>
            </w:pPr>
          </w:p>
        </w:tc>
      </w:tr>
      <w:tr w:rsidR="004A2CD4" w:rsidRPr="009777B5" w:rsidTr="008C7EB7">
        <w:trPr>
          <w:trHeight w:val="676"/>
        </w:trPr>
        <w:tc>
          <w:tcPr>
            <w:tcW w:w="426" w:type="dxa"/>
            <w:tcBorders>
              <w:top w:val="nil"/>
              <w:left w:val="single" w:sz="4" w:space="0" w:color="auto"/>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A2CD4" w:rsidRPr="002175B9" w:rsidRDefault="004A2CD4" w:rsidP="008C7EB7">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A2CD4" w:rsidRPr="009777B5" w:rsidRDefault="004A2CD4" w:rsidP="008C7EB7">
            <w:pPr>
              <w:rPr>
                <w:rFonts w:ascii="Book Antiqua" w:hAnsi="Book Antiqua"/>
                <w:i/>
                <w:iCs/>
                <w:sz w:val="16"/>
                <w:szCs w:val="16"/>
              </w:rPr>
            </w:pPr>
          </w:p>
        </w:tc>
      </w:tr>
      <w:tr w:rsidR="004A2CD4" w:rsidRPr="009777B5" w:rsidTr="008C7EB7">
        <w:trPr>
          <w:trHeight w:val="573"/>
        </w:trPr>
        <w:tc>
          <w:tcPr>
            <w:tcW w:w="426" w:type="dxa"/>
            <w:tcBorders>
              <w:top w:val="nil"/>
              <w:left w:val="single" w:sz="4" w:space="0" w:color="auto"/>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A2CD4" w:rsidRPr="009777B5" w:rsidRDefault="004A2CD4" w:rsidP="008C7EB7">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A2CD4" w:rsidRPr="009777B5" w:rsidRDefault="004A2CD4" w:rsidP="008C7EB7">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A2CD4" w:rsidRPr="009777B5" w:rsidRDefault="004A2CD4" w:rsidP="008C7EB7">
            <w:pPr>
              <w:rPr>
                <w:rFonts w:ascii="Book Antiqua" w:hAnsi="Book Antiqua"/>
                <w:i/>
                <w:iCs/>
                <w:sz w:val="16"/>
                <w:szCs w:val="16"/>
              </w:rPr>
            </w:pPr>
          </w:p>
        </w:tc>
      </w:tr>
    </w:tbl>
    <w:p w:rsidR="004A2CD4" w:rsidRDefault="004A2CD4" w:rsidP="004A2CD4"/>
    <w:p w:rsidR="004A2CD4" w:rsidRDefault="004A2CD4" w:rsidP="004A2CD4"/>
    <w:p w:rsidR="004A2CD4" w:rsidRDefault="004A2CD4" w:rsidP="004A2CD4"/>
    <w:p w:rsidR="004A2CD4" w:rsidRDefault="004A2CD4" w:rsidP="004A2CD4"/>
    <w:p w:rsidR="004A2CD4" w:rsidRDefault="004A2CD4" w:rsidP="004A2CD4">
      <w:r>
        <w:t>ПОСТАВЩИК:</w:t>
      </w:r>
    </w:p>
    <w:p w:rsidR="004A2CD4" w:rsidRDefault="004A2CD4" w:rsidP="004A2CD4"/>
    <w:p w:rsidR="004A2CD4" w:rsidRDefault="004A2CD4" w:rsidP="004A2CD4"/>
    <w:p w:rsidR="004A2CD4" w:rsidRPr="00341EA2" w:rsidRDefault="004A2CD4" w:rsidP="004A2CD4">
      <w:r>
        <w:t xml:space="preserve">_____________________ </w:t>
      </w:r>
    </w:p>
    <w:p w:rsidR="004A2CD4" w:rsidRDefault="004A2CD4" w:rsidP="004A2CD4">
      <w:pPr>
        <w:pStyle w:val="af2"/>
        <w:ind w:left="360"/>
        <w:jc w:val="both"/>
      </w:pPr>
    </w:p>
    <w:p w:rsidR="004A2CD4" w:rsidRDefault="004A2CD4" w:rsidP="004A2CD4"/>
    <w:p w:rsidR="004A2CD4" w:rsidRDefault="004A2CD4" w:rsidP="004A2CD4"/>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pPr>
    </w:p>
    <w:p w:rsidR="004A2CD4" w:rsidRDefault="004A2CD4" w:rsidP="004A2CD4">
      <w:pPr>
        <w:tabs>
          <w:tab w:val="left" w:pos="1725"/>
        </w:tabs>
        <w:jc w:val="right"/>
        <w:rPr>
          <w:b/>
        </w:rPr>
        <w:sectPr w:rsidR="004A2CD4" w:rsidSect="008C7EB7">
          <w:pgSz w:w="16838" w:h="11906" w:orient="landscape" w:code="9"/>
          <w:pgMar w:top="709" w:right="709" w:bottom="851" w:left="357" w:header="567" w:footer="567" w:gutter="0"/>
          <w:cols w:space="708"/>
          <w:docGrid w:linePitch="360"/>
        </w:sectPr>
      </w:pPr>
    </w:p>
    <w:p w:rsidR="004A2CD4" w:rsidRDefault="004A2CD4" w:rsidP="004A2CD4">
      <w:pPr>
        <w:tabs>
          <w:tab w:val="left" w:pos="1725"/>
        </w:tabs>
        <w:jc w:val="right"/>
        <w:rPr>
          <w:b/>
        </w:rPr>
      </w:pPr>
      <w:r>
        <w:rPr>
          <w:b/>
        </w:rPr>
        <w:lastRenderedPageBreak/>
        <w:t>Приложение №</w:t>
      </w:r>
      <w:r w:rsidR="00EA096A">
        <w:rPr>
          <w:b/>
          <w:lang w:val="en-US"/>
        </w:rPr>
        <w:t>__________</w:t>
      </w:r>
      <w:r w:rsidR="0033129B">
        <w:rPr>
          <w:b/>
        </w:rPr>
        <w:t xml:space="preserve"> к проекту договора</w:t>
      </w:r>
    </w:p>
    <w:p w:rsidR="004A2CD4" w:rsidRPr="00B519DC" w:rsidRDefault="004A2CD4" w:rsidP="004A2CD4">
      <w:pPr>
        <w:ind w:firstLine="720"/>
        <w:jc w:val="center"/>
        <w:rPr>
          <w:b/>
          <w:bCs/>
        </w:rPr>
      </w:pPr>
      <w:r w:rsidRPr="00B519DC">
        <w:rPr>
          <w:b/>
          <w:bCs/>
        </w:rPr>
        <w:t>Гарантийное письмо</w:t>
      </w:r>
    </w:p>
    <w:p w:rsidR="004A2CD4" w:rsidRDefault="004A2CD4" w:rsidP="004A2CD4">
      <w:pPr>
        <w:rPr>
          <w:bCs/>
          <w:sz w:val="22"/>
          <w:szCs w:val="22"/>
        </w:rPr>
      </w:pPr>
      <w:r w:rsidRPr="00B519DC">
        <w:rPr>
          <w:bCs/>
          <w:sz w:val="22"/>
          <w:szCs w:val="22"/>
        </w:rPr>
        <w:t xml:space="preserve">г. </w:t>
      </w:r>
      <w:r>
        <w:rPr>
          <w:bCs/>
          <w:sz w:val="22"/>
          <w:szCs w:val="22"/>
        </w:rPr>
        <w:t>Благовещенск</w:t>
      </w:r>
      <w:r w:rsidRPr="00B519DC">
        <w:rPr>
          <w:bCs/>
          <w:sz w:val="22"/>
          <w:szCs w:val="22"/>
        </w:rPr>
        <w:t xml:space="preserve">             </w:t>
      </w:r>
      <w:r w:rsidRPr="00B519DC">
        <w:rPr>
          <w:bCs/>
          <w:sz w:val="22"/>
          <w:szCs w:val="22"/>
        </w:rPr>
        <w:tab/>
      </w:r>
      <w:r w:rsidRPr="00B519DC">
        <w:rPr>
          <w:bCs/>
          <w:sz w:val="22"/>
          <w:szCs w:val="22"/>
        </w:rPr>
        <w:tab/>
      </w:r>
      <w:r w:rsidRPr="00B519DC">
        <w:rPr>
          <w:bCs/>
          <w:sz w:val="22"/>
          <w:szCs w:val="22"/>
        </w:rPr>
        <w:tab/>
      </w:r>
      <w:r w:rsidRPr="00B519DC">
        <w:rPr>
          <w:bCs/>
          <w:sz w:val="22"/>
          <w:szCs w:val="22"/>
        </w:rPr>
        <w:tab/>
        <w:t xml:space="preserve">  </w:t>
      </w:r>
      <w:r w:rsidRPr="00B519DC">
        <w:rPr>
          <w:bCs/>
          <w:sz w:val="22"/>
          <w:szCs w:val="22"/>
        </w:rPr>
        <w:tab/>
        <w:t xml:space="preserve">      </w:t>
      </w:r>
      <w:r w:rsidR="00AD047D">
        <w:rPr>
          <w:bCs/>
          <w:sz w:val="22"/>
          <w:szCs w:val="22"/>
        </w:rPr>
        <w:t xml:space="preserve">            </w:t>
      </w:r>
      <w:r w:rsidRPr="00B519DC">
        <w:rPr>
          <w:bCs/>
          <w:sz w:val="22"/>
          <w:szCs w:val="22"/>
        </w:rPr>
        <w:t xml:space="preserve">  «___» ____________ 201__</w:t>
      </w:r>
    </w:p>
    <w:p w:rsidR="004A2CD4" w:rsidRPr="00B519DC" w:rsidRDefault="004A2CD4" w:rsidP="004A2CD4">
      <w:pPr>
        <w:rPr>
          <w:sz w:val="22"/>
          <w:szCs w:val="22"/>
        </w:rPr>
      </w:pPr>
    </w:p>
    <w:p w:rsidR="004A2CD4" w:rsidRPr="00B519DC" w:rsidRDefault="004A2CD4" w:rsidP="004A2CD4">
      <w:pPr>
        <w:rPr>
          <w:sz w:val="22"/>
          <w:szCs w:val="22"/>
        </w:rPr>
      </w:pPr>
      <w:proofErr w:type="gramStart"/>
      <w:r>
        <w:rPr>
          <w:spacing w:val="-1"/>
          <w:sz w:val="22"/>
          <w:szCs w:val="22"/>
        </w:rPr>
        <w:t xml:space="preserve">________________ </w:t>
      </w:r>
      <w:r w:rsidRPr="00B519DC">
        <w:rPr>
          <w:spacing w:val="-1"/>
          <w:sz w:val="22"/>
          <w:szCs w:val="22"/>
        </w:rPr>
        <w:t xml:space="preserve"> </w:t>
      </w:r>
      <w:r w:rsidRPr="00B519DC">
        <w:rPr>
          <w:sz w:val="22"/>
          <w:szCs w:val="22"/>
        </w:rPr>
        <w:t xml:space="preserve">в лице </w:t>
      </w:r>
      <w:r>
        <w:rPr>
          <w:sz w:val="22"/>
          <w:szCs w:val="22"/>
        </w:rPr>
        <w:t>______________________</w:t>
      </w:r>
      <w:r w:rsidRPr="0033441E">
        <w:rPr>
          <w:b/>
          <w:i/>
          <w:sz w:val="22"/>
          <w:szCs w:val="22"/>
        </w:rPr>
        <w:t>,</w:t>
      </w:r>
      <w:r w:rsidRPr="00B519DC">
        <w:rPr>
          <w:sz w:val="22"/>
          <w:szCs w:val="22"/>
        </w:rPr>
        <w:t xml:space="preserve"> действующего на основании </w:t>
      </w:r>
      <w:r>
        <w:rPr>
          <w:sz w:val="22"/>
          <w:szCs w:val="22"/>
        </w:rPr>
        <w:t>________________</w:t>
      </w:r>
      <w:r w:rsidRPr="00B519DC">
        <w:rPr>
          <w:sz w:val="22"/>
          <w:szCs w:val="22"/>
        </w:rPr>
        <w:t xml:space="preserve">, именуемое в дальнейшем </w:t>
      </w:r>
      <w:r w:rsidRPr="00B519DC">
        <w:rPr>
          <w:i/>
          <w:sz w:val="22"/>
          <w:szCs w:val="22"/>
        </w:rPr>
        <w:t>Поставщик</w:t>
      </w:r>
      <w:r w:rsidRPr="00B519DC">
        <w:rPr>
          <w:sz w:val="22"/>
          <w:szCs w:val="22"/>
        </w:rPr>
        <w:t>, в рамках Договора от_________ № ______, принимает на себя следующие обязательства:</w:t>
      </w:r>
      <w:proofErr w:type="gramEnd"/>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 </w:t>
      </w:r>
      <w:proofErr w:type="gramStart"/>
      <w:r w:rsidRPr="00B519DC">
        <w:rPr>
          <w:sz w:val="22"/>
          <w:szCs w:val="22"/>
        </w:rPr>
        <w:t>Не привлекать и не допускать привлечения к исполнению обязательств по Договору  о</w:t>
      </w:r>
      <w:r w:rsidRPr="00B519DC">
        <w:rPr>
          <w:sz w:val="22"/>
          <w:szCs w:val="22"/>
        </w:rPr>
        <w:t>р</w:t>
      </w:r>
      <w:r w:rsidRPr="00B519DC">
        <w:rPr>
          <w:sz w:val="22"/>
          <w:szCs w:val="22"/>
        </w:rPr>
        <w:t>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w:t>
      </w:r>
      <w:r w:rsidRPr="00B519DC">
        <w:rPr>
          <w:sz w:val="22"/>
          <w:szCs w:val="22"/>
        </w:rPr>
        <w:t>о</w:t>
      </w:r>
      <w:r w:rsidRPr="00B519DC">
        <w:rPr>
          <w:sz w:val="22"/>
          <w:szCs w:val="22"/>
        </w:rPr>
        <w:t xml:space="preserve">ды», постановлениями Президиума ВАС РФ от 20.04.2010 </w:t>
      </w:r>
      <w:hyperlink r:id="rId6" w:history="1">
        <w:r w:rsidRPr="00B519DC">
          <w:rPr>
            <w:sz w:val="22"/>
            <w:szCs w:val="22"/>
          </w:rPr>
          <w:t>№ 18162/09</w:t>
        </w:r>
      </w:hyperlink>
      <w:r w:rsidRPr="00B519DC">
        <w:rPr>
          <w:sz w:val="22"/>
          <w:szCs w:val="22"/>
        </w:rPr>
        <w:t xml:space="preserve"> и от 25.05.2010 </w:t>
      </w:r>
      <w:hyperlink r:id="rId7" w:history="1">
        <w:r w:rsidRPr="00B519DC">
          <w:rPr>
            <w:sz w:val="22"/>
            <w:szCs w:val="22"/>
          </w:rPr>
          <w:t>№ 15658/09</w:t>
        </w:r>
      </w:hyperlink>
      <w:r w:rsidRPr="00B519DC">
        <w:rPr>
          <w:sz w:val="22"/>
          <w:szCs w:val="22"/>
        </w:rPr>
        <w:t>, согласно которым при оценке необоснованной налоговой выгоды необходимо учитывать</w:t>
      </w:r>
      <w:proofErr w:type="gramEnd"/>
      <w:r w:rsidRPr="00B519DC">
        <w:rPr>
          <w:sz w:val="22"/>
          <w:szCs w:val="22"/>
        </w:rPr>
        <w:t xml:space="preserve"> не тол</w:t>
      </w:r>
      <w:r w:rsidRPr="00B519DC">
        <w:rPr>
          <w:sz w:val="22"/>
          <w:szCs w:val="22"/>
        </w:rPr>
        <w:t>ь</w:t>
      </w:r>
      <w:r w:rsidRPr="00B519DC">
        <w:rPr>
          <w:sz w:val="22"/>
          <w:szCs w:val="22"/>
        </w:rPr>
        <w:t>ко реальность совершения хозяйственных операций, но также и деловую репутацию и платеж</w:t>
      </w:r>
      <w:r w:rsidRPr="00B519DC">
        <w:rPr>
          <w:sz w:val="22"/>
          <w:szCs w:val="22"/>
        </w:rPr>
        <w:t>е</w:t>
      </w:r>
      <w:r w:rsidRPr="00B519DC">
        <w:rPr>
          <w:sz w:val="22"/>
          <w:szCs w:val="22"/>
        </w:rPr>
        <w:t xml:space="preserve">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8" w:history="1">
        <w:proofErr w:type="gramStart"/>
        <w:r w:rsidRPr="00B519DC">
          <w:rPr>
            <w:rFonts w:eastAsia="Calibri"/>
            <w:sz w:val="22"/>
            <w:szCs w:val="22"/>
            <w:lang w:eastAsia="en-US"/>
          </w:rPr>
          <w:t>Критери</w:t>
        </w:r>
      </w:hyperlink>
      <w:r w:rsidRPr="00B519DC">
        <w:rPr>
          <w:rFonts w:eastAsia="Calibri"/>
          <w:sz w:val="22"/>
          <w:szCs w:val="22"/>
          <w:lang w:eastAsia="en-US"/>
        </w:rPr>
        <w:t>ям</w:t>
      </w:r>
      <w:proofErr w:type="gramEnd"/>
      <w:r w:rsidRPr="00B519DC">
        <w:rPr>
          <w:rFonts w:eastAsia="Calibri"/>
          <w:sz w:val="22"/>
          <w:szCs w:val="22"/>
          <w:lang w:eastAsia="en-US"/>
        </w:rPr>
        <w:t xml:space="preserve"> оценки рисков, и</w:t>
      </w:r>
      <w:r w:rsidRPr="00B519DC">
        <w:rPr>
          <w:rFonts w:eastAsia="Calibri"/>
          <w:sz w:val="22"/>
          <w:szCs w:val="22"/>
          <w:lang w:eastAsia="en-US"/>
        </w:rPr>
        <w:t>с</w:t>
      </w:r>
      <w:r w:rsidRPr="00B519DC">
        <w:rPr>
          <w:rFonts w:eastAsia="Calibri"/>
          <w:sz w:val="22"/>
          <w:szCs w:val="22"/>
          <w:lang w:eastAsia="en-US"/>
        </w:rPr>
        <w:t>пользуемым налоговыми органами в процессе отбора объектов для проведения выездных налог</w:t>
      </w:r>
      <w:r w:rsidRPr="00B519DC">
        <w:rPr>
          <w:rFonts w:eastAsia="Calibri"/>
          <w:sz w:val="22"/>
          <w:szCs w:val="22"/>
          <w:lang w:eastAsia="en-US"/>
        </w:rPr>
        <w:t>о</w:t>
      </w:r>
      <w:r w:rsidRPr="00B519DC">
        <w:rPr>
          <w:rFonts w:eastAsia="Calibri"/>
          <w:sz w:val="22"/>
          <w:szCs w:val="22"/>
          <w:lang w:eastAsia="en-US"/>
        </w:rPr>
        <w:t>вых проверок  (утв. приказом ФНС России от 30.05.2007 № ММ-3-06/333@</w:t>
      </w:r>
      <w:r w:rsidRPr="00B519DC">
        <w:rPr>
          <w:sz w:val="22"/>
          <w:szCs w:val="22"/>
        </w:rPr>
        <w:t xml:space="preserve"> или заменяющий его документ). </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Незамедлительно уведомить Общество о появлении в ходе исполнения (любого из) Дог</w:t>
      </w:r>
      <w:r w:rsidRPr="00B519DC">
        <w:rPr>
          <w:sz w:val="22"/>
          <w:szCs w:val="22"/>
        </w:rPr>
        <w:t>о</w:t>
      </w:r>
      <w:r w:rsidRPr="00B519DC">
        <w:rPr>
          <w:sz w:val="22"/>
          <w:szCs w:val="22"/>
        </w:rPr>
        <w:t xml:space="preserve">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Поставщик</w:t>
      </w:r>
      <w:r w:rsidRPr="00B519D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B519DC">
        <w:rPr>
          <w:sz w:val="22"/>
          <w:szCs w:val="22"/>
        </w:rPr>
        <w:t xml:space="preserve"> со стороны </w:t>
      </w:r>
      <w:r w:rsidRPr="00B519DC">
        <w:rPr>
          <w:i/>
          <w:sz w:val="22"/>
          <w:szCs w:val="22"/>
        </w:rPr>
        <w:t>Покупателя</w:t>
      </w:r>
      <w:r w:rsidRPr="00B519DC">
        <w:rPr>
          <w:sz w:val="22"/>
          <w:szCs w:val="22"/>
        </w:rPr>
        <w:t xml:space="preserve"> и </w:t>
      </w:r>
      <w:r w:rsidRPr="00B519DC">
        <w:rPr>
          <w:i/>
          <w:sz w:val="22"/>
          <w:szCs w:val="22"/>
        </w:rPr>
        <w:t>Покупатель</w:t>
      </w:r>
      <w:r w:rsidRPr="00B519DC">
        <w:rPr>
          <w:sz w:val="22"/>
          <w:szCs w:val="22"/>
        </w:rPr>
        <w:t xml:space="preserve"> вправе исходить из них при исполнении Договора</w:t>
      </w:r>
      <w:r>
        <w:rPr>
          <w:sz w:val="22"/>
          <w:szCs w:val="22"/>
        </w:rPr>
        <w:t>.</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В случае нарушения</w:t>
      </w:r>
      <w:r>
        <w:rPr>
          <w:sz w:val="22"/>
          <w:szCs w:val="22"/>
        </w:rPr>
        <w:t xml:space="preserve"> </w:t>
      </w:r>
      <w:r w:rsidRPr="00B519DC">
        <w:rPr>
          <w:i/>
          <w:sz w:val="22"/>
          <w:szCs w:val="22"/>
        </w:rPr>
        <w:t>Поставщиком</w:t>
      </w:r>
      <w:r w:rsidRPr="00B519DC">
        <w:rPr>
          <w:sz w:val="22"/>
          <w:szCs w:val="22"/>
        </w:rPr>
        <w:t xml:space="preserve"> обязательств, установленных в </w:t>
      </w:r>
      <w:proofErr w:type="spellStart"/>
      <w:r w:rsidRPr="00B519DC">
        <w:rPr>
          <w:sz w:val="22"/>
          <w:szCs w:val="22"/>
        </w:rPr>
        <w:t>п.п</w:t>
      </w:r>
      <w:proofErr w:type="spellEnd"/>
      <w:r w:rsidRPr="00B519DC">
        <w:rPr>
          <w:sz w:val="22"/>
          <w:szCs w:val="22"/>
        </w:rPr>
        <w:t xml:space="preserve">. 1, 2 настоящего Гарантийного письма, </w:t>
      </w:r>
      <w:r w:rsidRPr="00B519DC">
        <w:rPr>
          <w:i/>
          <w:sz w:val="22"/>
          <w:szCs w:val="22"/>
        </w:rPr>
        <w:t>Покупатель</w:t>
      </w:r>
      <w:r w:rsidRPr="00B519D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w:t>
      </w:r>
      <w:r w:rsidRPr="00B519DC">
        <w:rPr>
          <w:sz w:val="22"/>
          <w:szCs w:val="22"/>
        </w:rPr>
        <w:t>а</w:t>
      </w:r>
      <w:r w:rsidRPr="00B519DC">
        <w:rPr>
          <w:sz w:val="22"/>
          <w:szCs w:val="22"/>
        </w:rPr>
        <w:t xml:space="preserve">занием даты расторжения (далее – Уведомление). Дата расторжения не должна наступать ранее 10 (десяти) рабочих дней </w:t>
      </w:r>
      <w:proofErr w:type="gramStart"/>
      <w:r w:rsidRPr="00B519DC">
        <w:rPr>
          <w:sz w:val="22"/>
          <w:szCs w:val="22"/>
        </w:rPr>
        <w:t>с даты получения</w:t>
      </w:r>
      <w:proofErr w:type="gramEnd"/>
      <w:r w:rsidRPr="00B519DC">
        <w:rPr>
          <w:sz w:val="22"/>
          <w:szCs w:val="22"/>
        </w:rPr>
        <w:t xml:space="preserve"> Уведомления </w:t>
      </w:r>
      <w:r w:rsidRPr="00B519DC">
        <w:rPr>
          <w:i/>
          <w:sz w:val="22"/>
          <w:szCs w:val="22"/>
        </w:rPr>
        <w:t>Поставщиком</w:t>
      </w:r>
      <w:r w:rsidRPr="00B519DC">
        <w:rPr>
          <w:sz w:val="22"/>
          <w:szCs w:val="22"/>
        </w:rPr>
        <w:t>.</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Договор будет считаться расторгнутым с даты, указанной в Уведомлении при условии, что  </w:t>
      </w:r>
      <w:r w:rsidRPr="00B519DC">
        <w:rPr>
          <w:i/>
          <w:sz w:val="22"/>
          <w:szCs w:val="22"/>
        </w:rPr>
        <w:t>Покупатель</w:t>
      </w:r>
      <w:r w:rsidRPr="00B519DC">
        <w:rPr>
          <w:sz w:val="22"/>
          <w:szCs w:val="22"/>
        </w:rPr>
        <w:t xml:space="preserve"> не отзовет указанное Уведомление по итогам рассмотрения мотивированных возражений </w:t>
      </w:r>
      <w:r w:rsidRPr="00B519DC">
        <w:rPr>
          <w:i/>
          <w:sz w:val="22"/>
          <w:szCs w:val="22"/>
        </w:rPr>
        <w:t xml:space="preserve">Поставщика </w:t>
      </w:r>
      <w:r w:rsidRPr="00B519DC">
        <w:rPr>
          <w:sz w:val="22"/>
          <w:szCs w:val="22"/>
        </w:rPr>
        <w:t>до указанной даты расторжения.</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 xml:space="preserve">Поставщик </w:t>
      </w:r>
      <w:r w:rsidRPr="00B519DC">
        <w:rPr>
          <w:sz w:val="22"/>
          <w:szCs w:val="22"/>
        </w:rPr>
        <w:t xml:space="preserve">принимает обязательство уплатить  </w:t>
      </w:r>
      <w:r w:rsidRPr="00B519DC">
        <w:rPr>
          <w:i/>
          <w:sz w:val="22"/>
          <w:szCs w:val="22"/>
        </w:rPr>
        <w:t xml:space="preserve"> Покупателю</w:t>
      </w:r>
      <w:r w:rsidRPr="00B519DC">
        <w:rPr>
          <w:sz w:val="22"/>
          <w:szCs w:val="22"/>
        </w:rPr>
        <w:t xml:space="preserve"> штраф в ра</w:t>
      </w:r>
      <w:r w:rsidRPr="00B519DC">
        <w:rPr>
          <w:sz w:val="22"/>
          <w:szCs w:val="22"/>
        </w:rPr>
        <w:t>з</w:t>
      </w:r>
      <w:r w:rsidRPr="00B519DC">
        <w:rPr>
          <w:sz w:val="22"/>
          <w:szCs w:val="22"/>
        </w:rPr>
        <w:t>мере суммы денежных средств, перечисленной организации, отвечающей признакам недоброс</w:t>
      </w:r>
      <w:r w:rsidRPr="00B519DC">
        <w:rPr>
          <w:sz w:val="22"/>
          <w:szCs w:val="22"/>
        </w:rPr>
        <w:t>о</w:t>
      </w:r>
      <w:r w:rsidRPr="00B519DC">
        <w:rPr>
          <w:sz w:val="22"/>
          <w:szCs w:val="22"/>
        </w:rPr>
        <w:t xml:space="preserve">вестности, а также компенсировать убытки, причиненные  </w:t>
      </w:r>
      <w:r w:rsidRPr="00B519DC">
        <w:rPr>
          <w:i/>
          <w:sz w:val="22"/>
          <w:szCs w:val="22"/>
        </w:rPr>
        <w:t xml:space="preserve"> Покупателю</w:t>
      </w:r>
      <w:r w:rsidRPr="00B519DC">
        <w:rPr>
          <w:sz w:val="22"/>
          <w:szCs w:val="22"/>
        </w:rPr>
        <w:t xml:space="preserve"> в результате нарушения обязательств, установленных в </w:t>
      </w:r>
      <w:proofErr w:type="spellStart"/>
      <w:r w:rsidRPr="00B519DC">
        <w:rPr>
          <w:sz w:val="22"/>
          <w:szCs w:val="22"/>
        </w:rPr>
        <w:t>п.п</w:t>
      </w:r>
      <w:proofErr w:type="spellEnd"/>
      <w:r w:rsidRPr="00B519DC">
        <w:rPr>
          <w:sz w:val="22"/>
          <w:szCs w:val="22"/>
        </w:rPr>
        <w:t>. 1, 2  настоящего Гарантийного письма, сверх суммы штрафа.</w:t>
      </w:r>
    </w:p>
    <w:p w:rsidR="004A2CD4" w:rsidRPr="00B519DC" w:rsidRDefault="004A2CD4" w:rsidP="000733EE">
      <w:pPr>
        <w:numPr>
          <w:ilvl w:val="0"/>
          <w:numId w:val="9"/>
        </w:numPr>
        <w:tabs>
          <w:tab w:val="left" w:pos="851"/>
        </w:tabs>
        <w:autoSpaceDE w:val="0"/>
        <w:autoSpaceDN w:val="0"/>
        <w:adjustRightInd w:val="0"/>
        <w:ind w:left="0" w:firstLine="567"/>
        <w:jc w:val="both"/>
        <w:rPr>
          <w:sz w:val="22"/>
          <w:szCs w:val="22"/>
        </w:rPr>
      </w:pPr>
      <w:r w:rsidRPr="00B519DC">
        <w:rPr>
          <w:sz w:val="22"/>
          <w:szCs w:val="22"/>
        </w:rPr>
        <w:t xml:space="preserve">Штраф, предусмотренный п. 6 настоящего Гарантийного письма, оплачивается в течение 10 (десяти) дней </w:t>
      </w:r>
      <w:proofErr w:type="gramStart"/>
      <w:r w:rsidRPr="00B519DC">
        <w:rPr>
          <w:sz w:val="22"/>
          <w:szCs w:val="22"/>
        </w:rPr>
        <w:t>с даты получения</w:t>
      </w:r>
      <w:proofErr w:type="gramEnd"/>
      <w:r w:rsidRPr="00B519DC">
        <w:rPr>
          <w:sz w:val="22"/>
          <w:szCs w:val="22"/>
        </w:rPr>
        <w:t xml:space="preserve"> соответствующего требования. </w:t>
      </w:r>
      <w:r w:rsidRPr="00B519DC">
        <w:rPr>
          <w:i/>
          <w:sz w:val="22"/>
          <w:szCs w:val="22"/>
        </w:rPr>
        <w:t>Покупатель</w:t>
      </w:r>
      <w:r w:rsidRPr="00B519DC">
        <w:rPr>
          <w:sz w:val="22"/>
          <w:szCs w:val="22"/>
        </w:rPr>
        <w:t xml:space="preserve"> вправе предъявить требование об уплате штрафа независимо от расторжения Договора  в соответствии с п. 4 насто</w:t>
      </w:r>
      <w:r w:rsidRPr="00B519DC">
        <w:rPr>
          <w:sz w:val="22"/>
          <w:szCs w:val="22"/>
        </w:rPr>
        <w:t>я</w:t>
      </w:r>
      <w:r w:rsidRPr="00B519DC">
        <w:rPr>
          <w:sz w:val="22"/>
          <w:szCs w:val="22"/>
        </w:rPr>
        <w:t>щего Гарантийного письма.</w:t>
      </w:r>
    </w:p>
    <w:p w:rsidR="004A2CD4" w:rsidRPr="00B519DC" w:rsidRDefault="004A2CD4" w:rsidP="000733EE">
      <w:pPr>
        <w:numPr>
          <w:ilvl w:val="0"/>
          <w:numId w:val="9"/>
        </w:numPr>
        <w:tabs>
          <w:tab w:val="left" w:pos="567"/>
          <w:tab w:val="left" w:pos="851"/>
        </w:tabs>
        <w:autoSpaceDE w:val="0"/>
        <w:autoSpaceDN w:val="0"/>
        <w:adjustRightInd w:val="0"/>
        <w:ind w:left="0" w:firstLine="567"/>
        <w:jc w:val="both"/>
        <w:rPr>
          <w:sz w:val="22"/>
          <w:szCs w:val="22"/>
        </w:rPr>
      </w:pPr>
      <w:r w:rsidRPr="00B519DC">
        <w:rPr>
          <w:i/>
          <w:sz w:val="22"/>
          <w:szCs w:val="22"/>
        </w:rPr>
        <w:t>Покупатель</w:t>
      </w:r>
      <w:r>
        <w:rPr>
          <w:i/>
          <w:sz w:val="22"/>
          <w:szCs w:val="22"/>
        </w:rPr>
        <w:t xml:space="preserve"> </w:t>
      </w:r>
      <w:r w:rsidRPr="00B519DC">
        <w:rPr>
          <w:sz w:val="22"/>
          <w:szCs w:val="22"/>
        </w:rPr>
        <w:t xml:space="preserve">вправе приостановить осуществление платежей, причитающихся  </w:t>
      </w:r>
      <w:r w:rsidRPr="00B519DC">
        <w:rPr>
          <w:i/>
          <w:sz w:val="22"/>
          <w:szCs w:val="22"/>
        </w:rPr>
        <w:t>Поста</w:t>
      </w:r>
      <w:r w:rsidRPr="00B519DC">
        <w:rPr>
          <w:i/>
          <w:sz w:val="22"/>
          <w:szCs w:val="22"/>
        </w:rPr>
        <w:t>в</w:t>
      </w:r>
      <w:r w:rsidRPr="00B519DC">
        <w:rPr>
          <w:i/>
          <w:sz w:val="22"/>
          <w:szCs w:val="22"/>
        </w:rPr>
        <w:t>щик,</w:t>
      </w:r>
      <w:r w:rsidRPr="00B519DC">
        <w:rPr>
          <w:sz w:val="22"/>
          <w:szCs w:val="22"/>
        </w:rPr>
        <w:t xml:space="preserve"> </w:t>
      </w:r>
      <w:r>
        <w:rPr>
          <w:sz w:val="22"/>
          <w:szCs w:val="22"/>
        </w:rPr>
        <w:t>н</w:t>
      </w:r>
      <w:r w:rsidRPr="00B519DC">
        <w:rPr>
          <w:sz w:val="22"/>
          <w:szCs w:val="22"/>
        </w:rPr>
        <w:t>езависимо от наличия</w:t>
      </w:r>
      <w:r w:rsidRPr="004F5A7B">
        <w:t xml:space="preserve"> </w:t>
      </w:r>
      <w:r w:rsidRPr="00D82AF3">
        <w:rPr>
          <w:sz w:val="22"/>
          <w:szCs w:val="22"/>
        </w:rPr>
        <w:t>оснований и наступления сроков таких платежей, до уплаты штрафа, предусмотренного п. 7 настоящего Гарантийного письма, при этом</w:t>
      </w:r>
      <w:r w:rsidRPr="00B519DC">
        <w:rPr>
          <w:sz w:val="22"/>
          <w:szCs w:val="22"/>
        </w:rPr>
        <w:t xml:space="preserve"> </w:t>
      </w:r>
      <w:r w:rsidRPr="00B519DC">
        <w:rPr>
          <w:i/>
          <w:sz w:val="22"/>
          <w:szCs w:val="22"/>
        </w:rPr>
        <w:t>Покупатель</w:t>
      </w:r>
      <w:r w:rsidRPr="00B519DC">
        <w:rPr>
          <w:sz w:val="22"/>
          <w:szCs w:val="22"/>
        </w:rPr>
        <w:t xml:space="preserve"> не будет считаться просрочившим и/или нарушившим свои обязательства по Договору.</w:t>
      </w:r>
    </w:p>
    <w:p w:rsidR="004A2CD4" w:rsidRPr="00B519DC" w:rsidRDefault="004A2CD4" w:rsidP="000733EE">
      <w:pPr>
        <w:numPr>
          <w:ilvl w:val="0"/>
          <w:numId w:val="9"/>
        </w:numPr>
        <w:tabs>
          <w:tab w:val="left" w:pos="567"/>
          <w:tab w:val="left" w:pos="851"/>
        </w:tabs>
        <w:autoSpaceDE w:val="0"/>
        <w:autoSpaceDN w:val="0"/>
        <w:adjustRightInd w:val="0"/>
        <w:ind w:left="0" w:firstLine="567"/>
        <w:jc w:val="both"/>
        <w:rPr>
          <w:sz w:val="22"/>
          <w:szCs w:val="22"/>
        </w:rPr>
      </w:pPr>
      <w:r w:rsidRPr="00B519DC">
        <w:rPr>
          <w:sz w:val="22"/>
          <w:szCs w:val="22"/>
        </w:rPr>
        <w:t xml:space="preserve">Обязательства </w:t>
      </w:r>
      <w:r w:rsidRPr="00B519DC">
        <w:rPr>
          <w:i/>
          <w:sz w:val="22"/>
          <w:szCs w:val="22"/>
        </w:rPr>
        <w:t>Поставщика</w:t>
      </w:r>
      <w:r>
        <w:rPr>
          <w:i/>
          <w:sz w:val="22"/>
          <w:szCs w:val="22"/>
        </w:rPr>
        <w:t xml:space="preserve"> </w:t>
      </w:r>
      <w:r w:rsidRPr="00B519DC">
        <w:rPr>
          <w:sz w:val="22"/>
          <w:szCs w:val="22"/>
        </w:rPr>
        <w:t>по настоящему Гарантийному письму вступают в силу с д</w:t>
      </w:r>
      <w:r w:rsidRPr="00B519DC">
        <w:rPr>
          <w:sz w:val="22"/>
          <w:szCs w:val="22"/>
        </w:rPr>
        <w:t>а</w:t>
      </w:r>
      <w:r w:rsidRPr="00B519DC">
        <w:rPr>
          <w:sz w:val="22"/>
          <w:szCs w:val="22"/>
        </w:rPr>
        <w:t xml:space="preserve">ты его </w:t>
      </w:r>
      <w:proofErr w:type="gramStart"/>
      <w:r w:rsidRPr="00B519DC">
        <w:rPr>
          <w:sz w:val="22"/>
          <w:szCs w:val="22"/>
        </w:rPr>
        <w:t>подписании</w:t>
      </w:r>
      <w:proofErr w:type="gramEnd"/>
      <w:r w:rsidRPr="00B519D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4A2CD4" w:rsidRPr="00B519DC" w:rsidRDefault="004A2CD4" w:rsidP="000733EE">
      <w:pPr>
        <w:numPr>
          <w:ilvl w:val="0"/>
          <w:numId w:val="9"/>
        </w:numPr>
        <w:tabs>
          <w:tab w:val="left" w:pos="567"/>
          <w:tab w:val="left" w:pos="993"/>
        </w:tabs>
        <w:autoSpaceDE w:val="0"/>
        <w:autoSpaceDN w:val="0"/>
        <w:adjustRightInd w:val="0"/>
        <w:ind w:left="0" w:firstLine="567"/>
        <w:jc w:val="both"/>
        <w:rPr>
          <w:sz w:val="22"/>
          <w:szCs w:val="22"/>
        </w:rPr>
      </w:pPr>
      <w:r w:rsidRPr="00B519DC">
        <w:rPr>
          <w:sz w:val="22"/>
          <w:szCs w:val="22"/>
        </w:rPr>
        <w:t xml:space="preserve">Настоящее Гарантийное письмо составлено в одном оригинальном экземпляре, </w:t>
      </w:r>
      <w:proofErr w:type="gramStart"/>
      <w:r w:rsidRPr="00B519DC">
        <w:rPr>
          <w:sz w:val="22"/>
          <w:szCs w:val="22"/>
        </w:rPr>
        <w:t>перед</w:t>
      </w:r>
      <w:r w:rsidRPr="00B519DC">
        <w:rPr>
          <w:sz w:val="22"/>
          <w:szCs w:val="22"/>
        </w:rPr>
        <w:t>а</w:t>
      </w:r>
      <w:r w:rsidRPr="00B519DC">
        <w:rPr>
          <w:sz w:val="22"/>
          <w:szCs w:val="22"/>
        </w:rPr>
        <w:t>ваемым</w:t>
      </w:r>
      <w:proofErr w:type="gramEnd"/>
      <w:r w:rsidRPr="00B519DC">
        <w:rPr>
          <w:sz w:val="22"/>
          <w:szCs w:val="22"/>
        </w:rPr>
        <w:t xml:space="preserve"> </w:t>
      </w:r>
      <w:r w:rsidRPr="00B519DC">
        <w:rPr>
          <w:i/>
          <w:sz w:val="22"/>
          <w:szCs w:val="22"/>
        </w:rPr>
        <w:t>Покупателю</w:t>
      </w:r>
      <w:r w:rsidRPr="00B519DC">
        <w:rPr>
          <w:sz w:val="22"/>
          <w:szCs w:val="22"/>
        </w:rPr>
        <w:t xml:space="preserve">. Копия такого экземпляра с отметкой </w:t>
      </w:r>
      <w:r>
        <w:rPr>
          <w:sz w:val="22"/>
          <w:szCs w:val="22"/>
        </w:rPr>
        <w:t xml:space="preserve"> </w:t>
      </w:r>
      <w:r w:rsidRPr="00B519DC">
        <w:rPr>
          <w:i/>
          <w:sz w:val="22"/>
          <w:szCs w:val="22"/>
        </w:rPr>
        <w:t>Покупателя</w:t>
      </w:r>
      <w:r w:rsidRPr="00B519DC">
        <w:rPr>
          <w:sz w:val="22"/>
          <w:szCs w:val="22"/>
        </w:rPr>
        <w:t xml:space="preserve"> в получении имеет ра</w:t>
      </w:r>
      <w:r w:rsidRPr="00B519DC">
        <w:rPr>
          <w:sz w:val="22"/>
          <w:szCs w:val="22"/>
        </w:rPr>
        <w:t>в</w:t>
      </w:r>
      <w:r w:rsidRPr="00B519DC">
        <w:rPr>
          <w:sz w:val="22"/>
          <w:szCs w:val="22"/>
        </w:rPr>
        <w:t xml:space="preserve">ную с оригиналом юридическую силу. </w:t>
      </w:r>
    </w:p>
    <w:p w:rsidR="004A2CD4" w:rsidRDefault="004A2CD4" w:rsidP="004A2CD4">
      <w:pPr>
        <w:rPr>
          <w:sz w:val="22"/>
          <w:szCs w:val="22"/>
        </w:rPr>
      </w:pPr>
    </w:p>
    <w:p w:rsidR="004A2CD4" w:rsidRDefault="004A2CD4" w:rsidP="004A2CD4">
      <w:pPr>
        <w:tabs>
          <w:tab w:val="left" w:pos="1725"/>
        </w:tabs>
        <w:jc w:val="right"/>
        <w:rPr>
          <w:b/>
        </w:rPr>
      </w:pPr>
    </w:p>
    <w:p w:rsidR="004A2CD4" w:rsidRDefault="004A2CD4" w:rsidP="004A2CD4">
      <w:pPr>
        <w:tabs>
          <w:tab w:val="left" w:pos="1725"/>
        </w:tabs>
        <w:rPr>
          <w:b/>
        </w:rPr>
      </w:pPr>
    </w:p>
    <w:p w:rsidR="00E36E51" w:rsidRDefault="004A2CD4" w:rsidP="004A2CD4">
      <w:pPr>
        <w:tabs>
          <w:tab w:val="left" w:pos="1725"/>
        </w:tabs>
        <w:rPr>
          <w:b/>
        </w:rPr>
      </w:pPr>
      <w:r>
        <w:rPr>
          <w:b/>
        </w:rPr>
        <w:t>Должность                 ____________________________________ ФИО</w:t>
      </w:r>
    </w:p>
    <w:p w:rsidR="00A36E5A" w:rsidRDefault="00A36E5A" w:rsidP="004A2CD4">
      <w:pPr>
        <w:tabs>
          <w:tab w:val="left" w:pos="1725"/>
        </w:tabs>
        <w:rPr>
          <w:b/>
        </w:rPr>
      </w:pPr>
    </w:p>
    <w:p w:rsidR="00B35228" w:rsidRPr="00B35228" w:rsidRDefault="00B35228" w:rsidP="00B35228">
      <w:pPr>
        <w:tabs>
          <w:tab w:val="left" w:pos="1725"/>
        </w:tabs>
        <w:jc w:val="right"/>
        <w:rPr>
          <w:b/>
        </w:rPr>
      </w:pPr>
      <w:r w:rsidRPr="00B35228">
        <w:rPr>
          <w:b/>
        </w:rPr>
        <w:lastRenderedPageBreak/>
        <w:t xml:space="preserve">Приложение № </w:t>
      </w:r>
      <w:r w:rsidR="00EA096A" w:rsidRPr="00C10921">
        <w:rPr>
          <w:b/>
        </w:rPr>
        <w:t>________</w:t>
      </w:r>
      <w:r w:rsidRPr="00B35228">
        <w:rPr>
          <w:b/>
        </w:rPr>
        <w:t xml:space="preserve"> к проекту договора поставки</w:t>
      </w:r>
    </w:p>
    <w:p w:rsidR="00B35228" w:rsidRDefault="00B35228" w:rsidP="00B35228">
      <w:pPr>
        <w:tabs>
          <w:tab w:val="left" w:pos="1725"/>
        </w:tabs>
        <w:jc w:val="right"/>
      </w:pPr>
    </w:p>
    <w:p w:rsidR="00B35228" w:rsidRDefault="00B35228" w:rsidP="00B35228">
      <w:pPr>
        <w:tabs>
          <w:tab w:val="left" w:pos="1725"/>
        </w:tabs>
        <w:jc w:val="right"/>
      </w:pPr>
    </w:p>
    <w:p w:rsidR="00B35228" w:rsidRDefault="00B35228" w:rsidP="00B35228">
      <w:pPr>
        <w:rPr>
          <w:sz w:val="18"/>
          <w:szCs w:val="18"/>
        </w:rPr>
      </w:pPr>
    </w:p>
    <w:p w:rsidR="00B35228" w:rsidRPr="009D03FE" w:rsidRDefault="00B35228" w:rsidP="00B35228">
      <w:pPr>
        <w:widowControl w:val="0"/>
        <w:suppressAutoHyphens/>
        <w:ind w:firstLine="720"/>
        <w:jc w:val="center"/>
        <w:rPr>
          <w:rFonts w:eastAsia="Lucida Sans Unicode"/>
          <w:b/>
          <w:bCs/>
          <w:kern w:val="1"/>
          <w:lang w:eastAsia="en-US"/>
        </w:rPr>
      </w:pPr>
      <w:r w:rsidRPr="009D03FE">
        <w:rPr>
          <w:rFonts w:eastAsia="Lucida Sans Unicode"/>
          <w:b/>
          <w:bCs/>
          <w:kern w:val="1"/>
          <w:lang w:eastAsia="en-US"/>
        </w:rPr>
        <w:t>Письмо-уведомление</w:t>
      </w:r>
    </w:p>
    <w:p w:rsidR="00B35228" w:rsidRPr="009D03FE" w:rsidRDefault="00B35228" w:rsidP="00B35228">
      <w:pPr>
        <w:widowControl w:val="0"/>
        <w:suppressAutoHyphens/>
        <w:ind w:firstLine="720"/>
        <w:jc w:val="center"/>
        <w:rPr>
          <w:rFonts w:eastAsia="Lucida Sans Unicode"/>
          <w:b/>
          <w:bCs/>
          <w:kern w:val="1"/>
          <w:lang w:eastAsia="en-US"/>
        </w:rPr>
      </w:pPr>
      <w:r w:rsidRPr="009D03FE">
        <w:rPr>
          <w:rFonts w:eastAsia="Lucida Sans Unicode"/>
          <w:b/>
          <w:bCs/>
          <w:kern w:val="1"/>
          <w:lang w:eastAsia="en-US"/>
        </w:rPr>
        <w:t xml:space="preserve"> </w:t>
      </w:r>
    </w:p>
    <w:p w:rsidR="00B35228" w:rsidRPr="009D03FE" w:rsidRDefault="00B35228" w:rsidP="00B35228">
      <w:pPr>
        <w:widowControl w:val="0"/>
        <w:suppressAutoHyphens/>
        <w:ind w:firstLine="720"/>
        <w:jc w:val="center"/>
        <w:rPr>
          <w:rFonts w:eastAsia="Lucida Sans Unicode"/>
          <w:b/>
          <w:bCs/>
          <w:kern w:val="1"/>
          <w:lang w:eastAsia="en-US"/>
        </w:rPr>
      </w:pPr>
    </w:p>
    <w:p w:rsidR="00B35228" w:rsidRPr="009D03FE" w:rsidRDefault="00B35228" w:rsidP="00B35228">
      <w:pPr>
        <w:widowControl w:val="0"/>
        <w:suppressAutoHyphens/>
        <w:rPr>
          <w:rFonts w:eastAsia="Lucida Sans Unicode"/>
          <w:kern w:val="1"/>
          <w:lang w:eastAsia="en-US"/>
        </w:rPr>
      </w:pPr>
      <w:r w:rsidRPr="009D03FE">
        <w:rPr>
          <w:rFonts w:eastAsia="Lucida Sans Unicode"/>
          <w:bCs/>
          <w:kern w:val="1"/>
          <w:lang w:eastAsia="en-US"/>
        </w:rPr>
        <w:t xml:space="preserve">г. </w:t>
      </w:r>
      <w:r>
        <w:rPr>
          <w:rFonts w:eastAsia="Lucida Sans Unicode"/>
          <w:bCs/>
          <w:kern w:val="1"/>
          <w:lang w:eastAsia="en-US"/>
        </w:rPr>
        <w:t xml:space="preserve">_______________             </w:t>
      </w:r>
      <w:r>
        <w:rPr>
          <w:rFonts w:eastAsia="Lucida Sans Unicode"/>
          <w:bCs/>
          <w:kern w:val="1"/>
          <w:lang w:eastAsia="en-US"/>
        </w:rPr>
        <w:tab/>
      </w:r>
      <w:r>
        <w:rPr>
          <w:rFonts w:eastAsia="Lucida Sans Unicode"/>
          <w:bCs/>
          <w:kern w:val="1"/>
          <w:lang w:eastAsia="en-US"/>
        </w:rPr>
        <w:tab/>
      </w:r>
      <w:r>
        <w:rPr>
          <w:rFonts w:eastAsia="Lucida Sans Unicode"/>
          <w:bCs/>
          <w:kern w:val="1"/>
          <w:lang w:eastAsia="en-US"/>
        </w:rPr>
        <w:tab/>
      </w:r>
      <w:r>
        <w:rPr>
          <w:rFonts w:eastAsia="Lucida Sans Unicode"/>
          <w:bCs/>
          <w:kern w:val="1"/>
          <w:lang w:eastAsia="en-US"/>
        </w:rPr>
        <w:tab/>
        <w:t xml:space="preserve">              «___» ____________ 20___г.</w:t>
      </w:r>
    </w:p>
    <w:p w:rsidR="00B35228" w:rsidRPr="009D03FE" w:rsidRDefault="00B35228" w:rsidP="00B35228">
      <w:pPr>
        <w:widowControl w:val="0"/>
        <w:suppressAutoHyphens/>
        <w:ind w:firstLine="720"/>
        <w:jc w:val="center"/>
        <w:rPr>
          <w:rFonts w:eastAsia="Lucida Sans Unicode"/>
          <w:kern w:val="1"/>
          <w:lang w:eastAsia="en-US"/>
        </w:rPr>
      </w:pPr>
    </w:p>
    <w:p w:rsidR="00B35228" w:rsidRDefault="00B35228" w:rsidP="00B35228">
      <w:pPr>
        <w:widowControl w:val="0"/>
        <w:suppressAutoHyphens/>
        <w:jc w:val="both"/>
        <w:rPr>
          <w:rFonts w:eastAsia="Lucida Sans Unicode"/>
          <w:kern w:val="1"/>
          <w:lang w:eastAsia="en-US"/>
        </w:rPr>
      </w:pPr>
      <w:r>
        <w:rPr>
          <w:rFonts w:eastAsia="Lucida Sans Unicode"/>
          <w:spacing w:val="-1"/>
          <w:kern w:val="1"/>
          <w:lang w:eastAsia="en-US"/>
        </w:rPr>
        <w:t>________________</w:t>
      </w:r>
      <w:r w:rsidRPr="009D03FE">
        <w:rPr>
          <w:rFonts w:eastAsia="Lucida Sans Unicode"/>
          <w:spacing w:val="-1"/>
          <w:kern w:val="1"/>
          <w:lang w:eastAsia="en-US"/>
        </w:rPr>
        <w:t xml:space="preserve"> </w:t>
      </w:r>
      <w:r w:rsidRPr="009D03FE">
        <w:rPr>
          <w:rFonts w:eastAsia="Lucida Sans Unicode"/>
          <w:kern w:val="1"/>
          <w:lang w:eastAsia="en-US"/>
        </w:rPr>
        <w:t xml:space="preserve">в лице </w:t>
      </w:r>
      <w:r>
        <w:rPr>
          <w:rFonts w:eastAsia="Lucida Sans Unicode"/>
          <w:i/>
          <w:kern w:val="1"/>
          <w:lang w:eastAsia="en-US"/>
        </w:rPr>
        <w:t>__________________</w:t>
      </w:r>
      <w:r w:rsidRPr="009D03FE">
        <w:rPr>
          <w:rFonts w:eastAsia="Lucida Sans Unicode"/>
          <w:kern w:val="1"/>
          <w:lang w:eastAsia="en-US"/>
        </w:rPr>
        <w:t xml:space="preserve">, действующего на </w:t>
      </w:r>
      <w:r>
        <w:rPr>
          <w:rFonts w:eastAsia="Lucida Sans Unicode"/>
          <w:kern w:val="1"/>
          <w:lang w:eastAsia="en-US"/>
        </w:rPr>
        <w:t xml:space="preserve">основании _________________, </w:t>
      </w:r>
      <w:proofErr w:type="gramStart"/>
      <w:r w:rsidRPr="009D03FE">
        <w:rPr>
          <w:rFonts w:eastAsia="Lucida Sans Unicode"/>
          <w:kern w:val="1"/>
          <w:lang w:eastAsia="en-US"/>
        </w:rPr>
        <w:t>именуемое</w:t>
      </w:r>
      <w:proofErr w:type="gramEnd"/>
      <w:r w:rsidRPr="009D03FE">
        <w:rPr>
          <w:rFonts w:eastAsia="Lucida Sans Unicode"/>
          <w:kern w:val="1"/>
          <w:lang w:eastAsia="en-US"/>
        </w:rPr>
        <w:t xml:space="preserve"> в дальнейшем </w:t>
      </w:r>
      <w:r w:rsidRPr="009D03FE">
        <w:rPr>
          <w:rFonts w:eastAsia="Lucida Sans Unicode"/>
          <w:i/>
          <w:kern w:val="1"/>
          <w:lang w:eastAsia="en-US"/>
        </w:rPr>
        <w:t>Поставщик</w:t>
      </w:r>
      <w:r w:rsidRPr="009D03FE">
        <w:rPr>
          <w:rFonts w:eastAsia="Lucida Sans Unicode"/>
          <w:kern w:val="1"/>
          <w:lang w:eastAsia="en-US"/>
        </w:rPr>
        <w:t xml:space="preserve">, в рамках Договора </w:t>
      </w:r>
      <w:r>
        <w:rPr>
          <w:rFonts w:eastAsia="Lucida Sans Unicode"/>
          <w:kern w:val="1"/>
          <w:lang w:eastAsia="en-US"/>
        </w:rPr>
        <w:t xml:space="preserve">поставки № ___________ от ______________ </w:t>
      </w:r>
      <w:r w:rsidRPr="009D03FE">
        <w:rPr>
          <w:rFonts w:eastAsia="Lucida Sans Unicode"/>
          <w:kern w:val="1"/>
          <w:lang w:eastAsia="en-US"/>
        </w:rPr>
        <w:t xml:space="preserve"> уведомляет, что:</w:t>
      </w:r>
    </w:p>
    <w:p w:rsidR="00B35228" w:rsidRPr="009D03FE" w:rsidRDefault="00B35228" w:rsidP="00B35228">
      <w:pPr>
        <w:widowControl w:val="0"/>
        <w:suppressAutoHyphens/>
        <w:jc w:val="both"/>
        <w:rPr>
          <w:rFonts w:eastAsia="Lucida Sans Unicode"/>
          <w:kern w:val="1"/>
          <w:lang w:eastAsia="en-US"/>
        </w:rPr>
      </w:pPr>
    </w:p>
    <w:p w:rsidR="00B35228" w:rsidRPr="009D03FE" w:rsidRDefault="00B35228" w:rsidP="00B35228">
      <w:pPr>
        <w:widowControl w:val="0"/>
        <w:suppressAutoHyphens/>
        <w:ind w:firstLine="708"/>
        <w:jc w:val="both"/>
        <w:rPr>
          <w:rFonts w:eastAsia="Lucida Sans Unicode"/>
          <w:kern w:val="1"/>
          <w:lang w:eastAsia="en-US"/>
        </w:rPr>
      </w:pPr>
      <w:r w:rsidRPr="009D03FE">
        <w:rPr>
          <w:rFonts w:eastAsia="Lucida Sans Unicode"/>
          <w:b/>
          <w:i/>
          <w:kern w:val="1"/>
          <w:lang w:eastAsia="en-US"/>
        </w:rPr>
        <w:t>{указывается наименование субпо</w:t>
      </w:r>
      <w:r>
        <w:rPr>
          <w:rFonts w:eastAsia="Lucida Sans Unicode"/>
          <w:b/>
          <w:i/>
          <w:kern w:val="1"/>
          <w:lang w:eastAsia="en-US"/>
        </w:rPr>
        <w:t>ставщ</w:t>
      </w:r>
      <w:r w:rsidRPr="009D03FE">
        <w:rPr>
          <w:rFonts w:eastAsia="Lucida Sans Unicode"/>
          <w:b/>
          <w:i/>
          <w:kern w:val="1"/>
          <w:lang w:eastAsia="en-US"/>
        </w:rPr>
        <w:t>ика  1-го уровня по данному договору}</w:t>
      </w:r>
      <w:r w:rsidRPr="009D03FE">
        <w:rPr>
          <w:rFonts w:eastAsia="Lucida Sans Unicode"/>
          <w:kern w:val="1"/>
          <w:lang w:eastAsia="en-US"/>
        </w:rPr>
        <w:t xml:space="preserve"> являющееся субпо</w:t>
      </w:r>
      <w:r>
        <w:rPr>
          <w:rFonts w:eastAsia="Lucida Sans Unicode"/>
          <w:kern w:val="1"/>
          <w:lang w:eastAsia="en-US"/>
        </w:rPr>
        <w:t>ставщиком</w:t>
      </w:r>
      <w:r w:rsidRPr="009D03FE">
        <w:rPr>
          <w:rFonts w:eastAsia="Lucida Sans Unicode"/>
          <w:kern w:val="1"/>
          <w:lang w:eastAsia="en-US"/>
        </w:rPr>
        <w:t xml:space="preserve"> 1-го уровня по данному договору </w:t>
      </w:r>
      <w:proofErr w:type="gramStart"/>
      <w:r w:rsidRPr="004030B3">
        <w:rPr>
          <w:rFonts w:eastAsia="Lucida Sans Unicode"/>
          <w:b/>
          <w:kern w:val="1"/>
          <w:u w:val="single"/>
          <w:lang w:eastAsia="en-US"/>
        </w:rPr>
        <w:t>является</w:t>
      </w:r>
      <w:proofErr w:type="gramEnd"/>
      <w:r>
        <w:rPr>
          <w:rFonts w:eastAsia="Lucida Sans Unicode"/>
          <w:b/>
          <w:kern w:val="1"/>
          <w:u w:val="single"/>
          <w:lang w:eastAsia="en-US"/>
        </w:rPr>
        <w:t>/не является</w:t>
      </w:r>
      <w:r w:rsidRPr="009D03FE">
        <w:rPr>
          <w:rFonts w:eastAsia="Lucida Sans Unicode"/>
          <w:kern w:val="1"/>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B35228" w:rsidRPr="009D03FE" w:rsidRDefault="00B35228" w:rsidP="00B35228">
      <w:pPr>
        <w:widowControl w:val="0"/>
        <w:suppressAutoHyphens/>
        <w:rPr>
          <w:rFonts w:eastAsia="Lucida Sans Unicode"/>
          <w:kern w:val="1"/>
          <w:lang w:eastAsia="en-US"/>
        </w:rPr>
      </w:pPr>
    </w:p>
    <w:p w:rsidR="00B35228" w:rsidRPr="009D03FE" w:rsidRDefault="00B35228" w:rsidP="00B35228">
      <w:pPr>
        <w:widowControl w:val="0"/>
        <w:suppressAutoHyphens/>
        <w:ind w:firstLine="708"/>
        <w:rPr>
          <w:rFonts w:eastAsia="Lucida Sans Unicode"/>
          <w:kern w:val="1"/>
          <w:lang w:eastAsia="en-US"/>
        </w:rPr>
      </w:pPr>
    </w:p>
    <w:p w:rsidR="00B35228" w:rsidRPr="009D03FE" w:rsidRDefault="00B35228" w:rsidP="00B35228">
      <w:pPr>
        <w:rPr>
          <w:b/>
          <w:lang w:eastAsia="en-US"/>
        </w:rPr>
      </w:pPr>
      <w:r w:rsidRPr="009D03FE">
        <w:rPr>
          <w:b/>
          <w:lang w:eastAsia="en-US"/>
        </w:rPr>
        <w:t>Таблица-1. Сведения о субъекте</w:t>
      </w:r>
      <w:proofErr w:type="gramStart"/>
      <w:r w:rsidRPr="009D03FE">
        <w:rPr>
          <w:b/>
          <w:lang w:eastAsia="en-US"/>
        </w:rPr>
        <w:t xml:space="preserve"> (-</w:t>
      </w:r>
      <w:proofErr w:type="gramEnd"/>
      <w:r w:rsidRPr="009D03FE">
        <w:rPr>
          <w:b/>
          <w:lang w:eastAsia="en-US"/>
        </w:rPr>
        <w:t>ах) малого и среднего предпринимательства</w:t>
      </w:r>
      <w:r w:rsidRPr="009D03FE">
        <w:rPr>
          <w:lang w:eastAsia="en-US"/>
        </w:rPr>
        <w:t xml:space="preserve"> </w:t>
      </w:r>
      <w:r w:rsidRPr="009D03FE">
        <w:rPr>
          <w:b/>
          <w:lang w:eastAsia="en-US"/>
        </w:rPr>
        <w:t>явл</w:t>
      </w:r>
      <w:r w:rsidRPr="009D03FE">
        <w:rPr>
          <w:b/>
          <w:lang w:eastAsia="en-US"/>
        </w:rPr>
        <w:t>я</w:t>
      </w:r>
      <w:r w:rsidRPr="009D03FE">
        <w:rPr>
          <w:b/>
          <w:lang w:eastAsia="en-US"/>
        </w:rPr>
        <w:t>ющегося (-</w:t>
      </w:r>
      <w:proofErr w:type="spellStart"/>
      <w:r w:rsidRPr="009D03FE">
        <w:rPr>
          <w:b/>
          <w:lang w:eastAsia="en-US"/>
        </w:rPr>
        <w:t>ихся</w:t>
      </w:r>
      <w:proofErr w:type="spellEnd"/>
      <w:r w:rsidRPr="009D03FE">
        <w:rPr>
          <w:b/>
          <w:lang w:eastAsia="en-US"/>
        </w:rPr>
        <w:t>) субпо</w:t>
      </w:r>
      <w:r>
        <w:rPr>
          <w:b/>
          <w:lang w:eastAsia="en-US"/>
        </w:rPr>
        <w:t>ставщи</w:t>
      </w:r>
      <w:r w:rsidRPr="009D03FE">
        <w:rPr>
          <w:b/>
          <w:lang w:eastAsia="en-US"/>
        </w:rPr>
        <w:t>ком (ми) 1-го уровня.</w:t>
      </w:r>
    </w:p>
    <w:p w:rsidR="00B35228" w:rsidRPr="009D03FE" w:rsidRDefault="00B35228" w:rsidP="00B35228">
      <w:pPr>
        <w:rPr>
          <w:b/>
          <w:i/>
          <w:lang w:eastAsia="en-US"/>
        </w:rPr>
      </w:pPr>
    </w:p>
    <w:tbl>
      <w:tblPr>
        <w:tblpPr w:leftFromText="180" w:rightFromText="180" w:vertAnchor="text" w:horzAnchor="margin" w:tblpY="1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417"/>
        <w:gridCol w:w="1418"/>
      </w:tblGrid>
      <w:tr w:rsidR="00B35228" w:rsidRPr="009D03FE" w:rsidTr="0012689E">
        <w:trPr>
          <w:trHeight w:val="1686"/>
        </w:trPr>
        <w:tc>
          <w:tcPr>
            <w:tcW w:w="1951" w:type="dxa"/>
            <w:vMerge w:val="restart"/>
            <w:shd w:val="clear" w:color="auto" w:fill="auto"/>
            <w:hideMark/>
          </w:tcPr>
          <w:p w:rsidR="00B35228" w:rsidRPr="009D03FE" w:rsidRDefault="00B35228" w:rsidP="0012689E">
            <w:pPr>
              <w:spacing w:after="200"/>
              <w:jc w:val="center"/>
              <w:rPr>
                <w:sz w:val="20"/>
                <w:szCs w:val="20"/>
                <w:lang w:eastAsia="en-US"/>
              </w:rPr>
            </w:pPr>
            <w:r w:rsidRPr="009D03FE">
              <w:rPr>
                <w:sz w:val="20"/>
                <w:szCs w:val="20"/>
                <w:lang w:eastAsia="en-US"/>
              </w:rPr>
              <w:t>Наименование юридического лица или фамилия, имя и отчество  индив</w:t>
            </w:r>
            <w:r w:rsidRPr="009D03FE">
              <w:rPr>
                <w:sz w:val="20"/>
                <w:szCs w:val="20"/>
                <w:lang w:eastAsia="en-US"/>
              </w:rPr>
              <w:t>и</w:t>
            </w:r>
            <w:r w:rsidRPr="009D03FE">
              <w:rPr>
                <w:sz w:val="20"/>
                <w:szCs w:val="20"/>
                <w:lang w:eastAsia="en-US"/>
              </w:rPr>
              <w:t>дуального пре</w:t>
            </w:r>
            <w:r w:rsidRPr="009D03FE">
              <w:rPr>
                <w:sz w:val="20"/>
                <w:szCs w:val="20"/>
                <w:lang w:eastAsia="en-US"/>
              </w:rPr>
              <w:t>д</w:t>
            </w:r>
            <w:r w:rsidRPr="009D03FE">
              <w:rPr>
                <w:sz w:val="20"/>
                <w:szCs w:val="20"/>
                <w:lang w:eastAsia="en-US"/>
              </w:rPr>
              <w:t>принимателя</w:t>
            </w:r>
          </w:p>
          <w:p w:rsidR="00B35228" w:rsidRPr="009D03FE" w:rsidRDefault="00B35228" w:rsidP="0012689E">
            <w:pPr>
              <w:spacing w:after="200"/>
              <w:rPr>
                <w:sz w:val="20"/>
                <w:szCs w:val="20"/>
                <w:lang w:eastAsia="en-US"/>
              </w:rPr>
            </w:pPr>
            <w:r w:rsidRPr="009D03FE">
              <w:rPr>
                <w:lang w:eastAsia="en-US"/>
              </w:rPr>
              <w:t> </w:t>
            </w:r>
          </w:p>
        </w:tc>
        <w:tc>
          <w:tcPr>
            <w:tcW w:w="1843" w:type="dxa"/>
            <w:vMerge w:val="restart"/>
            <w:shd w:val="clear" w:color="auto" w:fill="auto"/>
            <w:hideMark/>
          </w:tcPr>
          <w:p w:rsidR="00B35228" w:rsidRPr="009D03FE" w:rsidRDefault="00B35228" w:rsidP="0012689E">
            <w:pPr>
              <w:spacing w:after="200"/>
              <w:jc w:val="center"/>
              <w:rPr>
                <w:sz w:val="20"/>
                <w:szCs w:val="20"/>
                <w:lang w:eastAsia="en-US"/>
              </w:rPr>
            </w:pPr>
            <w:r w:rsidRPr="009D03FE">
              <w:rPr>
                <w:sz w:val="20"/>
                <w:szCs w:val="20"/>
                <w:lang w:eastAsia="en-US"/>
              </w:rPr>
              <w:t>Юридический а</w:t>
            </w:r>
            <w:r w:rsidRPr="009D03FE">
              <w:rPr>
                <w:sz w:val="20"/>
                <w:szCs w:val="20"/>
                <w:lang w:eastAsia="en-US"/>
              </w:rPr>
              <w:t>д</w:t>
            </w:r>
            <w:r w:rsidRPr="009D03FE">
              <w:rPr>
                <w:sz w:val="20"/>
                <w:szCs w:val="20"/>
                <w:lang w:eastAsia="en-US"/>
              </w:rPr>
              <w:t>рес  юр. лица или место жительства индивидуального предпринимателя</w:t>
            </w:r>
          </w:p>
          <w:p w:rsidR="00B35228" w:rsidRPr="009D03FE" w:rsidRDefault="00B35228" w:rsidP="0012689E">
            <w:pPr>
              <w:spacing w:after="200"/>
              <w:rPr>
                <w:sz w:val="20"/>
                <w:szCs w:val="20"/>
                <w:lang w:eastAsia="en-US"/>
              </w:rPr>
            </w:pPr>
            <w:r w:rsidRPr="009D03FE">
              <w:rPr>
                <w:lang w:eastAsia="en-US"/>
              </w:rPr>
              <w:t> </w:t>
            </w:r>
          </w:p>
        </w:tc>
        <w:tc>
          <w:tcPr>
            <w:tcW w:w="1701" w:type="dxa"/>
            <w:vMerge w:val="restart"/>
            <w:shd w:val="clear" w:color="auto" w:fill="auto"/>
            <w:hideMark/>
          </w:tcPr>
          <w:p w:rsidR="00B35228" w:rsidRPr="009D03FE" w:rsidRDefault="00B35228" w:rsidP="0012689E">
            <w:pPr>
              <w:spacing w:after="200"/>
              <w:jc w:val="center"/>
              <w:rPr>
                <w:sz w:val="20"/>
                <w:szCs w:val="20"/>
                <w:lang w:eastAsia="en-US"/>
              </w:rPr>
            </w:pPr>
            <w:r w:rsidRPr="009D03FE">
              <w:rPr>
                <w:sz w:val="20"/>
                <w:szCs w:val="20"/>
                <w:lang w:eastAsia="en-US"/>
              </w:rPr>
              <w:t>Идентификац</w:t>
            </w:r>
            <w:r w:rsidRPr="009D03FE">
              <w:rPr>
                <w:sz w:val="20"/>
                <w:szCs w:val="20"/>
                <w:lang w:eastAsia="en-US"/>
              </w:rPr>
              <w:t>и</w:t>
            </w:r>
            <w:r w:rsidRPr="009D03FE">
              <w:rPr>
                <w:sz w:val="20"/>
                <w:szCs w:val="20"/>
                <w:lang w:eastAsia="en-US"/>
              </w:rPr>
              <w:t>онный номер налогоплател</w:t>
            </w:r>
            <w:r w:rsidRPr="009D03FE">
              <w:rPr>
                <w:sz w:val="20"/>
                <w:szCs w:val="20"/>
                <w:lang w:eastAsia="en-US"/>
              </w:rPr>
              <w:t>ь</w:t>
            </w:r>
            <w:r w:rsidRPr="009D03FE">
              <w:rPr>
                <w:sz w:val="20"/>
                <w:szCs w:val="20"/>
                <w:lang w:eastAsia="en-US"/>
              </w:rPr>
              <w:t>щика (ИНН)</w:t>
            </w:r>
          </w:p>
          <w:p w:rsidR="00B35228" w:rsidRPr="009D03FE" w:rsidRDefault="00B35228" w:rsidP="0012689E">
            <w:pPr>
              <w:spacing w:after="200"/>
              <w:rPr>
                <w:sz w:val="20"/>
                <w:szCs w:val="20"/>
                <w:lang w:eastAsia="en-US"/>
              </w:rPr>
            </w:pPr>
            <w:r w:rsidRPr="009D03FE">
              <w:rPr>
                <w:lang w:eastAsia="en-US"/>
              </w:rPr>
              <w:t> </w:t>
            </w:r>
          </w:p>
        </w:tc>
        <w:tc>
          <w:tcPr>
            <w:tcW w:w="1701" w:type="dxa"/>
            <w:vMerge w:val="restart"/>
            <w:shd w:val="clear" w:color="auto" w:fill="auto"/>
          </w:tcPr>
          <w:p w:rsidR="00B35228" w:rsidRPr="009D03FE" w:rsidRDefault="00B35228" w:rsidP="0012689E">
            <w:pPr>
              <w:spacing w:after="200" w:line="276" w:lineRule="auto"/>
              <w:jc w:val="center"/>
              <w:rPr>
                <w:sz w:val="20"/>
                <w:szCs w:val="20"/>
                <w:lang w:eastAsia="en-US"/>
              </w:rPr>
            </w:pPr>
            <w:r w:rsidRPr="009D03FE">
              <w:rPr>
                <w:sz w:val="20"/>
                <w:szCs w:val="20"/>
                <w:lang w:eastAsia="en-US"/>
              </w:rPr>
              <w:t>Предмет  дог</w:t>
            </w:r>
            <w:r w:rsidRPr="009D03FE">
              <w:rPr>
                <w:sz w:val="20"/>
                <w:szCs w:val="20"/>
                <w:lang w:eastAsia="en-US"/>
              </w:rPr>
              <w:t>о</w:t>
            </w:r>
            <w:r w:rsidRPr="009D03FE">
              <w:rPr>
                <w:sz w:val="20"/>
                <w:szCs w:val="20"/>
                <w:lang w:eastAsia="en-US"/>
              </w:rPr>
              <w:t>вора</w:t>
            </w:r>
            <w:r>
              <w:rPr>
                <w:sz w:val="20"/>
                <w:szCs w:val="20"/>
                <w:lang w:eastAsia="en-US"/>
              </w:rPr>
              <w:t xml:space="preserve"> с субп</w:t>
            </w:r>
            <w:r>
              <w:rPr>
                <w:sz w:val="20"/>
                <w:szCs w:val="20"/>
                <w:lang w:eastAsia="en-US"/>
              </w:rPr>
              <w:t>о</w:t>
            </w:r>
            <w:r>
              <w:rPr>
                <w:sz w:val="20"/>
                <w:szCs w:val="20"/>
                <w:lang w:eastAsia="en-US"/>
              </w:rPr>
              <w:t>ставщиками</w:t>
            </w:r>
            <w:r w:rsidRPr="009D03FE">
              <w:rPr>
                <w:lang w:eastAsia="en-US"/>
              </w:rPr>
              <w:t> </w:t>
            </w:r>
          </w:p>
        </w:tc>
        <w:tc>
          <w:tcPr>
            <w:tcW w:w="2835" w:type="dxa"/>
            <w:gridSpan w:val="2"/>
            <w:shd w:val="clear" w:color="auto" w:fill="auto"/>
          </w:tcPr>
          <w:p w:rsidR="00B35228" w:rsidRPr="009D03FE" w:rsidRDefault="00B35228" w:rsidP="0012689E">
            <w:pPr>
              <w:spacing w:after="200" w:line="276" w:lineRule="auto"/>
              <w:jc w:val="center"/>
              <w:rPr>
                <w:sz w:val="20"/>
                <w:szCs w:val="20"/>
                <w:lang w:eastAsia="en-US"/>
              </w:rPr>
            </w:pPr>
            <w:r w:rsidRPr="009D03FE">
              <w:rPr>
                <w:sz w:val="20"/>
                <w:szCs w:val="20"/>
                <w:lang w:eastAsia="en-US"/>
              </w:rPr>
              <w:t>Стоимость договора</w:t>
            </w:r>
            <w:r>
              <w:rPr>
                <w:sz w:val="20"/>
                <w:szCs w:val="20"/>
                <w:lang w:eastAsia="en-US"/>
              </w:rPr>
              <w:t xml:space="preserve"> </w:t>
            </w:r>
            <w:proofErr w:type="spellStart"/>
            <w:r>
              <w:rPr>
                <w:sz w:val="20"/>
                <w:szCs w:val="20"/>
                <w:lang w:eastAsia="en-US"/>
              </w:rPr>
              <w:t>субп</w:t>
            </w:r>
            <w:r>
              <w:rPr>
                <w:sz w:val="20"/>
                <w:szCs w:val="20"/>
                <w:lang w:eastAsia="en-US"/>
              </w:rPr>
              <w:t>о</w:t>
            </w:r>
            <w:r>
              <w:rPr>
                <w:sz w:val="20"/>
                <w:szCs w:val="20"/>
                <w:lang w:eastAsia="en-US"/>
              </w:rPr>
              <w:t>ставки</w:t>
            </w:r>
            <w:proofErr w:type="spellEnd"/>
            <w:r>
              <w:rPr>
                <w:sz w:val="20"/>
                <w:szCs w:val="20"/>
                <w:lang w:eastAsia="en-US"/>
              </w:rPr>
              <w:t xml:space="preserve"> </w:t>
            </w:r>
            <w:r w:rsidRPr="009D03FE">
              <w:rPr>
                <w:sz w:val="20"/>
                <w:szCs w:val="20"/>
                <w:lang w:eastAsia="en-US"/>
              </w:rPr>
              <w:t xml:space="preserve"> с субъектом малого и среднего предпринимател</w:t>
            </w:r>
            <w:r w:rsidRPr="009D03FE">
              <w:rPr>
                <w:sz w:val="20"/>
                <w:szCs w:val="20"/>
                <w:lang w:eastAsia="en-US"/>
              </w:rPr>
              <w:t>ь</w:t>
            </w:r>
            <w:r w:rsidRPr="009D03FE">
              <w:rPr>
                <w:sz w:val="20"/>
                <w:szCs w:val="20"/>
                <w:lang w:eastAsia="en-US"/>
              </w:rPr>
              <w:t xml:space="preserve">ства, руб. </w:t>
            </w:r>
          </w:p>
        </w:tc>
      </w:tr>
      <w:tr w:rsidR="00B35228" w:rsidRPr="009D03FE" w:rsidTr="0012689E">
        <w:trPr>
          <w:trHeight w:val="561"/>
        </w:trPr>
        <w:tc>
          <w:tcPr>
            <w:tcW w:w="1951" w:type="dxa"/>
            <w:vMerge/>
            <w:shd w:val="clear" w:color="auto" w:fill="auto"/>
            <w:noWrap/>
            <w:vAlign w:val="bottom"/>
            <w:hideMark/>
          </w:tcPr>
          <w:p w:rsidR="00B35228" w:rsidRPr="009D03FE" w:rsidRDefault="00B35228" w:rsidP="0012689E">
            <w:pPr>
              <w:spacing w:after="200"/>
              <w:rPr>
                <w:lang w:eastAsia="en-US"/>
              </w:rPr>
            </w:pPr>
          </w:p>
        </w:tc>
        <w:tc>
          <w:tcPr>
            <w:tcW w:w="1843" w:type="dxa"/>
            <w:vMerge/>
            <w:shd w:val="clear" w:color="auto" w:fill="auto"/>
            <w:noWrap/>
            <w:vAlign w:val="bottom"/>
            <w:hideMark/>
          </w:tcPr>
          <w:p w:rsidR="00B35228" w:rsidRPr="009D03FE" w:rsidRDefault="00B35228" w:rsidP="0012689E">
            <w:pPr>
              <w:spacing w:after="200"/>
              <w:rPr>
                <w:lang w:eastAsia="en-US"/>
              </w:rPr>
            </w:pPr>
          </w:p>
        </w:tc>
        <w:tc>
          <w:tcPr>
            <w:tcW w:w="1701" w:type="dxa"/>
            <w:vMerge/>
            <w:shd w:val="clear" w:color="auto" w:fill="auto"/>
            <w:noWrap/>
            <w:vAlign w:val="bottom"/>
            <w:hideMark/>
          </w:tcPr>
          <w:p w:rsidR="00B35228" w:rsidRPr="009D03FE" w:rsidRDefault="00B35228" w:rsidP="0012689E">
            <w:pPr>
              <w:spacing w:after="200"/>
              <w:rPr>
                <w:lang w:eastAsia="en-US"/>
              </w:rPr>
            </w:pPr>
          </w:p>
        </w:tc>
        <w:tc>
          <w:tcPr>
            <w:tcW w:w="1701" w:type="dxa"/>
            <w:vMerge/>
            <w:shd w:val="clear" w:color="auto" w:fill="auto"/>
            <w:noWrap/>
            <w:vAlign w:val="bottom"/>
            <w:hideMark/>
          </w:tcPr>
          <w:p w:rsidR="00B35228" w:rsidRPr="009D03FE" w:rsidRDefault="00B35228" w:rsidP="0012689E">
            <w:pPr>
              <w:spacing w:after="200"/>
              <w:rPr>
                <w:lang w:eastAsia="en-US"/>
              </w:rPr>
            </w:pPr>
          </w:p>
        </w:tc>
        <w:tc>
          <w:tcPr>
            <w:tcW w:w="1417" w:type="dxa"/>
            <w:shd w:val="clear" w:color="auto" w:fill="auto"/>
          </w:tcPr>
          <w:p w:rsidR="00B35228" w:rsidRPr="009D03FE" w:rsidRDefault="00B35228" w:rsidP="0012689E">
            <w:pPr>
              <w:spacing w:line="276" w:lineRule="auto"/>
              <w:jc w:val="center"/>
              <w:rPr>
                <w:sz w:val="20"/>
                <w:szCs w:val="20"/>
                <w:lang w:eastAsia="en-US"/>
              </w:rPr>
            </w:pPr>
            <w:r w:rsidRPr="009D03FE">
              <w:rPr>
                <w:sz w:val="20"/>
                <w:szCs w:val="20"/>
                <w:lang w:eastAsia="en-US"/>
              </w:rPr>
              <w:t>с НДС</w:t>
            </w:r>
          </w:p>
          <w:p w:rsidR="00B35228" w:rsidRPr="009D03FE" w:rsidRDefault="00B35228" w:rsidP="0012689E">
            <w:pPr>
              <w:spacing w:line="276" w:lineRule="auto"/>
              <w:rPr>
                <w:lang w:eastAsia="en-US"/>
              </w:rPr>
            </w:pPr>
          </w:p>
        </w:tc>
        <w:tc>
          <w:tcPr>
            <w:tcW w:w="1418" w:type="dxa"/>
          </w:tcPr>
          <w:p w:rsidR="00B35228" w:rsidRPr="009D03FE" w:rsidRDefault="00B35228" w:rsidP="0012689E">
            <w:pPr>
              <w:spacing w:line="276" w:lineRule="auto"/>
              <w:jc w:val="center"/>
              <w:rPr>
                <w:sz w:val="20"/>
                <w:szCs w:val="20"/>
                <w:lang w:eastAsia="en-US"/>
              </w:rPr>
            </w:pPr>
            <w:r w:rsidRPr="009D03FE">
              <w:rPr>
                <w:sz w:val="20"/>
                <w:szCs w:val="20"/>
                <w:lang w:eastAsia="en-US"/>
              </w:rPr>
              <w:t>без НДС</w:t>
            </w:r>
          </w:p>
          <w:p w:rsidR="00B35228" w:rsidRPr="009D03FE" w:rsidRDefault="00B35228" w:rsidP="0012689E">
            <w:pPr>
              <w:spacing w:line="276" w:lineRule="auto"/>
              <w:rPr>
                <w:lang w:eastAsia="en-US"/>
              </w:rPr>
            </w:pPr>
          </w:p>
        </w:tc>
      </w:tr>
      <w:tr w:rsidR="00B35228" w:rsidRPr="009D03FE" w:rsidTr="0012689E">
        <w:trPr>
          <w:trHeight w:val="330"/>
        </w:trPr>
        <w:tc>
          <w:tcPr>
            <w:tcW w:w="1951" w:type="dxa"/>
            <w:shd w:val="clear" w:color="auto" w:fill="auto"/>
            <w:noWrap/>
            <w:vAlign w:val="bottom"/>
          </w:tcPr>
          <w:p w:rsidR="00B35228" w:rsidRPr="009D03FE" w:rsidRDefault="00B35228" w:rsidP="0012689E">
            <w:pPr>
              <w:spacing w:after="200"/>
              <w:rPr>
                <w:lang w:eastAsia="en-US"/>
              </w:rPr>
            </w:pPr>
          </w:p>
        </w:tc>
        <w:tc>
          <w:tcPr>
            <w:tcW w:w="1843" w:type="dxa"/>
            <w:shd w:val="clear" w:color="auto" w:fill="auto"/>
            <w:noWrap/>
            <w:vAlign w:val="bottom"/>
          </w:tcPr>
          <w:p w:rsidR="00B35228" w:rsidRPr="009D03FE" w:rsidRDefault="00B35228" w:rsidP="0012689E">
            <w:pPr>
              <w:spacing w:after="200"/>
              <w:rPr>
                <w:lang w:eastAsia="en-US"/>
              </w:rPr>
            </w:pPr>
          </w:p>
        </w:tc>
        <w:tc>
          <w:tcPr>
            <w:tcW w:w="1701" w:type="dxa"/>
            <w:shd w:val="clear" w:color="auto" w:fill="auto"/>
            <w:noWrap/>
            <w:vAlign w:val="bottom"/>
          </w:tcPr>
          <w:p w:rsidR="00B35228" w:rsidRPr="009D03FE" w:rsidRDefault="00B35228" w:rsidP="0012689E">
            <w:pPr>
              <w:spacing w:after="200"/>
              <w:rPr>
                <w:lang w:eastAsia="en-US"/>
              </w:rPr>
            </w:pPr>
          </w:p>
        </w:tc>
        <w:tc>
          <w:tcPr>
            <w:tcW w:w="1701" w:type="dxa"/>
            <w:shd w:val="clear" w:color="auto" w:fill="auto"/>
            <w:noWrap/>
            <w:vAlign w:val="bottom"/>
          </w:tcPr>
          <w:p w:rsidR="00B35228" w:rsidRPr="009D03FE" w:rsidRDefault="00B35228" w:rsidP="0012689E">
            <w:pPr>
              <w:spacing w:after="200"/>
              <w:rPr>
                <w:lang w:eastAsia="en-US"/>
              </w:rPr>
            </w:pPr>
          </w:p>
        </w:tc>
        <w:tc>
          <w:tcPr>
            <w:tcW w:w="1417" w:type="dxa"/>
            <w:shd w:val="clear" w:color="auto" w:fill="auto"/>
          </w:tcPr>
          <w:p w:rsidR="00B35228" w:rsidRPr="009D03FE" w:rsidRDefault="00B35228" w:rsidP="0012689E">
            <w:pPr>
              <w:spacing w:after="200" w:line="276" w:lineRule="auto"/>
              <w:rPr>
                <w:lang w:eastAsia="en-US"/>
              </w:rPr>
            </w:pPr>
          </w:p>
        </w:tc>
        <w:tc>
          <w:tcPr>
            <w:tcW w:w="1418" w:type="dxa"/>
          </w:tcPr>
          <w:p w:rsidR="00B35228" w:rsidRPr="009D03FE" w:rsidRDefault="00B35228" w:rsidP="0012689E">
            <w:pPr>
              <w:spacing w:after="200" w:line="276" w:lineRule="auto"/>
              <w:rPr>
                <w:lang w:eastAsia="en-US"/>
              </w:rPr>
            </w:pPr>
          </w:p>
        </w:tc>
      </w:tr>
    </w:tbl>
    <w:p w:rsidR="00B35228" w:rsidRPr="009D03FE" w:rsidRDefault="00B35228" w:rsidP="00B35228">
      <w:pPr>
        <w:spacing w:after="200"/>
        <w:rPr>
          <w:lang w:eastAsia="en-US"/>
        </w:rPr>
      </w:pPr>
    </w:p>
    <w:p w:rsidR="00B35228" w:rsidRDefault="00B35228" w:rsidP="00B35228">
      <w:pPr>
        <w:spacing w:after="200"/>
        <w:rPr>
          <w:lang w:eastAsia="en-US"/>
        </w:rPr>
      </w:pPr>
    </w:p>
    <w:p w:rsidR="00B35228" w:rsidRDefault="00B35228" w:rsidP="00B35228">
      <w:pPr>
        <w:spacing w:after="200"/>
        <w:rPr>
          <w:lang w:eastAsia="en-US"/>
        </w:rPr>
      </w:pPr>
    </w:p>
    <w:p w:rsidR="00EA096A" w:rsidRDefault="00B35228" w:rsidP="00EA096A">
      <w:pPr>
        <w:spacing w:after="200"/>
        <w:rPr>
          <w:b/>
        </w:rPr>
      </w:pPr>
      <w:r w:rsidRPr="009D03FE">
        <w:rPr>
          <w:lang w:eastAsia="en-US"/>
        </w:rPr>
        <w:t xml:space="preserve">____________ </w:t>
      </w:r>
      <w:r>
        <w:rPr>
          <w:lang w:eastAsia="en-US"/>
        </w:rPr>
        <w:t xml:space="preserve">        </w:t>
      </w:r>
    </w:p>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Pr="00EA096A" w:rsidRDefault="00EA096A" w:rsidP="00EA096A"/>
    <w:p w:rsidR="00EA096A" w:rsidRDefault="00EA096A" w:rsidP="00EA096A"/>
    <w:p w:rsidR="00EA096A" w:rsidRPr="00EA096A" w:rsidRDefault="00EA096A" w:rsidP="00EA096A"/>
    <w:p w:rsidR="00B35228" w:rsidRPr="00EA096A" w:rsidRDefault="00B35228" w:rsidP="00EA096A">
      <w:pPr>
        <w:sectPr w:rsidR="00B35228" w:rsidRPr="00EA096A" w:rsidSect="0088432B">
          <w:pgSz w:w="11906" w:h="16838" w:code="9"/>
          <w:pgMar w:top="902" w:right="851" w:bottom="924" w:left="1701" w:header="567" w:footer="567" w:gutter="0"/>
          <w:cols w:space="708"/>
          <w:docGrid w:linePitch="360"/>
        </w:sectPr>
      </w:pPr>
    </w:p>
    <w:p w:rsidR="00A36E5A" w:rsidRDefault="00A36E5A" w:rsidP="00EA096A">
      <w:pPr>
        <w:jc w:val="center"/>
        <w:rPr>
          <w:b/>
        </w:rPr>
      </w:pPr>
    </w:p>
    <w:sectPr w:rsidR="00A36E5A" w:rsidSect="00A36E5A">
      <w:pgSz w:w="16838" w:h="11906" w:orient="landscape" w:code="9"/>
      <w:pgMar w:top="993" w:right="902" w:bottom="851" w:left="92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2">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3">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4">
    <w:nsid w:val="324E0884"/>
    <w:multiLevelType w:val="multilevel"/>
    <w:tmpl w:val="F5C88D80"/>
    <w:lvl w:ilvl="0">
      <w:start w:val="3"/>
      <w:numFmt w:val="decimal"/>
      <w:lvlText w:val="%1."/>
      <w:lvlJc w:val="left"/>
      <w:pPr>
        <w:ind w:left="360" w:hanging="360"/>
      </w:pPr>
      <w:rPr>
        <w:rFonts w:hint="default"/>
      </w:rPr>
    </w:lvl>
    <w:lvl w:ilvl="1">
      <w:start w:val="2"/>
      <w:numFmt w:val="decimal"/>
      <w:lvlText w:val="%1.%2."/>
      <w:lvlJc w:val="left"/>
      <w:pPr>
        <w:ind w:left="153" w:hanging="360"/>
      </w:pPr>
      <w:rPr>
        <w:rFonts w:hint="default"/>
        <w:b/>
        <w:i w:val="0"/>
        <w:u w:val="none"/>
      </w:rPr>
    </w:lvl>
    <w:lvl w:ilvl="2">
      <w:start w:val="1"/>
      <w:numFmt w:val="decimal"/>
      <w:lvlText w:val="%1.%2.%3."/>
      <w:lvlJc w:val="left"/>
      <w:pPr>
        <w:ind w:left="306" w:hanging="72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252" w:hanging="1080"/>
      </w:pPr>
      <w:rPr>
        <w:rFonts w:hint="default"/>
      </w:rPr>
    </w:lvl>
    <w:lvl w:ilvl="5">
      <w:start w:val="1"/>
      <w:numFmt w:val="decimal"/>
      <w:lvlText w:val="%1.%2.%3.%4.%5.%6."/>
      <w:lvlJc w:val="left"/>
      <w:pPr>
        <w:ind w:left="45" w:hanging="1080"/>
      </w:pPr>
      <w:rPr>
        <w:rFonts w:hint="default"/>
      </w:rPr>
    </w:lvl>
    <w:lvl w:ilvl="6">
      <w:start w:val="1"/>
      <w:numFmt w:val="decimal"/>
      <w:lvlText w:val="%1.%2.%3.%4.%5.%6.%7."/>
      <w:lvlJc w:val="left"/>
      <w:pPr>
        <w:ind w:left="-162" w:hanging="1080"/>
      </w:pPr>
      <w:rPr>
        <w:rFonts w:hint="default"/>
      </w:rPr>
    </w:lvl>
    <w:lvl w:ilvl="7">
      <w:start w:val="1"/>
      <w:numFmt w:val="decimal"/>
      <w:lvlText w:val="%1.%2.%3.%4.%5.%6.%7.%8."/>
      <w:lvlJc w:val="left"/>
      <w:pPr>
        <w:ind w:left="-9" w:hanging="1440"/>
      </w:pPr>
      <w:rPr>
        <w:rFonts w:hint="default"/>
      </w:rPr>
    </w:lvl>
    <w:lvl w:ilvl="8">
      <w:start w:val="1"/>
      <w:numFmt w:val="decimal"/>
      <w:lvlText w:val="%1.%2.%3.%4.%5.%6.%7.%8.%9."/>
      <w:lvlJc w:val="left"/>
      <w:pPr>
        <w:ind w:left="-216" w:hanging="1440"/>
      </w:pPr>
      <w:rPr>
        <w:rFonts w:hint="default"/>
      </w:rPr>
    </w:lvl>
  </w:abstractNum>
  <w:abstractNum w:abstractNumId="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7"/>
  </w:num>
  <w:num w:numId="3">
    <w:abstractNumId w:val="3"/>
  </w:num>
  <w:num w:numId="4">
    <w:abstractNumId w:val="1"/>
  </w:num>
  <w:num w:numId="5">
    <w:abstractNumId w:val="2"/>
  </w:num>
  <w:num w:numId="6">
    <w:abstractNumId w:val="8"/>
  </w:num>
  <w:num w:numId="7">
    <w:abstractNumId w:val="6"/>
  </w:num>
  <w:num w:numId="8">
    <w:abstractNumId w:val="5"/>
  </w:num>
  <w:num w:numId="9">
    <w:abstractNumId w:val="9"/>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03303"/>
    <w:rsid w:val="00010D15"/>
    <w:rsid w:val="000111E9"/>
    <w:rsid w:val="00045DC2"/>
    <w:rsid w:val="000540A9"/>
    <w:rsid w:val="000610AA"/>
    <w:rsid w:val="00070B1D"/>
    <w:rsid w:val="000713C0"/>
    <w:rsid w:val="000733EE"/>
    <w:rsid w:val="000849E1"/>
    <w:rsid w:val="000959B4"/>
    <w:rsid w:val="00097F31"/>
    <w:rsid w:val="000A3C1D"/>
    <w:rsid w:val="000C1536"/>
    <w:rsid w:val="000E3C59"/>
    <w:rsid w:val="000E7EC8"/>
    <w:rsid w:val="00111F8E"/>
    <w:rsid w:val="00113E39"/>
    <w:rsid w:val="00116360"/>
    <w:rsid w:val="0012689E"/>
    <w:rsid w:val="0019223B"/>
    <w:rsid w:val="0019304F"/>
    <w:rsid w:val="00195F94"/>
    <w:rsid w:val="001B43B9"/>
    <w:rsid w:val="001B4E9E"/>
    <w:rsid w:val="001C23EF"/>
    <w:rsid w:val="001C6714"/>
    <w:rsid w:val="001C71C0"/>
    <w:rsid w:val="001D6261"/>
    <w:rsid w:val="001E1B75"/>
    <w:rsid w:val="001E5C72"/>
    <w:rsid w:val="001E651D"/>
    <w:rsid w:val="001F156C"/>
    <w:rsid w:val="00200845"/>
    <w:rsid w:val="002074CE"/>
    <w:rsid w:val="00210426"/>
    <w:rsid w:val="00213D9B"/>
    <w:rsid w:val="002229DB"/>
    <w:rsid w:val="00222E10"/>
    <w:rsid w:val="00277F59"/>
    <w:rsid w:val="002964F3"/>
    <w:rsid w:val="002A1832"/>
    <w:rsid w:val="002B0FDF"/>
    <w:rsid w:val="002C0FA5"/>
    <w:rsid w:val="002D5CB7"/>
    <w:rsid w:val="002E0C5B"/>
    <w:rsid w:val="002E2041"/>
    <w:rsid w:val="002F2F26"/>
    <w:rsid w:val="003062A2"/>
    <w:rsid w:val="00323591"/>
    <w:rsid w:val="00326CEA"/>
    <w:rsid w:val="0033129B"/>
    <w:rsid w:val="00343F31"/>
    <w:rsid w:val="00356EC9"/>
    <w:rsid w:val="00362C35"/>
    <w:rsid w:val="00363E35"/>
    <w:rsid w:val="0037041A"/>
    <w:rsid w:val="00397DA1"/>
    <w:rsid w:val="003C498F"/>
    <w:rsid w:val="003D2A76"/>
    <w:rsid w:val="003E12DA"/>
    <w:rsid w:val="003F10DA"/>
    <w:rsid w:val="003F2FF0"/>
    <w:rsid w:val="003F78A8"/>
    <w:rsid w:val="00410676"/>
    <w:rsid w:val="00414A94"/>
    <w:rsid w:val="004409AF"/>
    <w:rsid w:val="00474193"/>
    <w:rsid w:val="004A2CD4"/>
    <w:rsid w:val="004A3BFD"/>
    <w:rsid w:val="004B6797"/>
    <w:rsid w:val="004C06C0"/>
    <w:rsid w:val="004C14F1"/>
    <w:rsid w:val="004C607A"/>
    <w:rsid w:val="004D691F"/>
    <w:rsid w:val="004E0A1D"/>
    <w:rsid w:val="004E5FE0"/>
    <w:rsid w:val="004F6699"/>
    <w:rsid w:val="00507828"/>
    <w:rsid w:val="00510897"/>
    <w:rsid w:val="005166B3"/>
    <w:rsid w:val="0052243A"/>
    <w:rsid w:val="0052470B"/>
    <w:rsid w:val="00525CF2"/>
    <w:rsid w:val="00525F94"/>
    <w:rsid w:val="00536471"/>
    <w:rsid w:val="0055370E"/>
    <w:rsid w:val="005712DA"/>
    <w:rsid w:val="005724F5"/>
    <w:rsid w:val="005726D1"/>
    <w:rsid w:val="0057436F"/>
    <w:rsid w:val="005A07E8"/>
    <w:rsid w:val="005A38D5"/>
    <w:rsid w:val="005A68F6"/>
    <w:rsid w:val="005B2633"/>
    <w:rsid w:val="005C1BAA"/>
    <w:rsid w:val="005F1AF4"/>
    <w:rsid w:val="005F581B"/>
    <w:rsid w:val="005F58DD"/>
    <w:rsid w:val="00602620"/>
    <w:rsid w:val="00613A22"/>
    <w:rsid w:val="006170B2"/>
    <w:rsid w:val="00620F3F"/>
    <w:rsid w:val="00626281"/>
    <w:rsid w:val="00630FB4"/>
    <w:rsid w:val="0063269F"/>
    <w:rsid w:val="00641B10"/>
    <w:rsid w:val="006436DD"/>
    <w:rsid w:val="0065044B"/>
    <w:rsid w:val="0065147D"/>
    <w:rsid w:val="00653A0C"/>
    <w:rsid w:val="006622B5"/>
    <w:rsid w:val="006729B6"/>
    <w:rsid w:val="00680331"/>
    <w:rsid w:val="00684262"/>
    <w:rsid w:val="006934DA"/>
    <w:rsid w:val="00693C20"/>
    <w:rsid w:val="00694FE9"/>
    <w:rsid w:val="006A2278"/>
    <w:rsid w:val="006C0700"/>
    <w:rsid w:val="006C3CAF"/>
    <w:rsid w:val="006D3892"/>
    <w:rsid w:val="006D78DE"/>
    <w:rsid w:val="006D7A57"/>
    <w:rsid w:val="006E0D54"/>
    <w:rsid w:val="007055FD"/>
    <w:rsid w:val="0071166A"/>
    <w:rsid w:val="0074107F"/>
    <w:rsid w:val="007415BA"/>
    <w:rsid w:val="007463B6"/>
    <w:rsid w:val="007515F6"/>
    <w:rsid w:val="007602F4"/>
    <w:rsid w:val="00762130"/>
    <w:rsid w:val="00770984"/>
    <w:rsid w:val="00787E8A"/>
    <w:rsid w:val="007924D1"/>
    <w:rsid w:val="007B1926"/>
    <w:rsid w:val="007C3F1D"/>
    <w:rsid w:val="007C5045"/>
    <w:rsid w:val="007E1D76"/>
    <w:rsid w:val="007E24F8"/>
    <w:rsid w:val="007F0F95"/>
    <w:rsid w:val="007F7453"/>
    <w:rsid w:val="007F763E"/>
    <w:rsid w:val="00802511"/>
    <w:rsid w:val="00803E39"/>
    <w:rsid w:val="0080448D"/>
    <w:rsid w:val="00807650"/>
    <w:rsid w:val="00823AEE"/>
    <w:rsid w:val="008311EC"/>
    <w:rsid w:val="00833A42"/>
    <w:rsid w:val="00837AB0"/>
    <w:rsid w:val="00846C64"/>
    <w:rsid w:val="008516FD"/>
    <w:rsid w:val="00864ACA"/>
    <w:rsid w:val="008656B6"/>
    <w:rsid w:val="00866660"/>
    <w:rsid w:val="00866FB3"/>
    <w:rsid w:val="0087635F"/>
    <w:rsid w:val="0088432B"/>
    <w:rsid w:val="00891F40"/>
    <w:rsid w:val="008B25F3"/>
    <w:rsid w:val="008C50A9"/>
    <w:rsid w:val="008C7EB7"/>
    <w:rsid w:val="008D3A07"/>
    <w:rsid w:val="008E095C"/>
    <w:rsid w:val="008E17C9"/>
    <w:rsid w:val="008F10F8"/>
    <w:rsid w:val="00952B71"/>
    <w:rsid w:val="0096122E"/>
    <w:rsid w:val="00967C95"/>
    <w:rsid w:val="009706A1"/>
    <w:rsid w:val="00975F39"/>
    <w:rsid w:val="009A55B6"/>
    <w:rsid w:val="009A5765"/>
    <w:rsid w:val="009B1AF0"/>
    <w:rsid w:val="009B5592"/>
    <w:rsid w:val="009B762D"/>
    <w:rsid w:val="009F6BBA"/>
    <w:rsid w:val="00A118F8"/>
    <w:rsid w:val="00A13B2C"/>
    <w:rsid w:val="00A16509"/>
    <w:rsid w:val="00A220CC"/>
    <w:rsid w:val="00A36E5A"/>
    <w:rsid w:val="00A43ECA"/>
    <w:rsid w:val="00A70406"/>
    <w:rsid w:val="00A804C6"/>
    <w:rsid w:val="00A8159E"/>
    <w:rsid w:val="00A84BB8"/>
    <w:rsid w:val="00AA13D0"/>
    <w:rsid w:val="00AA288A"/>
    <w:rsid w:val="00AA66CC"/>
    <w:rsid w:val="00AD047D"/>
    <w:rsid w:val="00AD07E5"/>
    <w:rsid w:val="00AD09E9"/>
    <w:rsid w:val="00AD3721"/>
    <w:rsid w:val="00AE44CA"/>
    <w:rsid w:val="00AE5737"/>
    <w:rsid w:val="00AE5932"/>
    <w:rsid w:val="00B35228"/>
    <w:rsid w:val="00B71D77"/>
    <w:rsid w:val="00B73E2E"/>
    <w:rsid w:val="00B810F0"/>
    <w:rsid w:val="00B930CC"/>
    <w:rsid w:val="00BA4410"/>
    <w:rsid w:val="00BA6297"/>
    <w:rsid w:val="00BD703F"/>
    <w:rsid w:val="00BE529D"/>
    <w:rsid w:val="00C00B06"/>
    <w:rsid w:val="00C05743"/>
    <w:rsid w:val="00C05A6D"/>
    <w:rsid w:val="00C10921"/>
    <w:rsid w:val="00C20D2A"/>
    <w:rsid w:val="00C22254"/>
    <w:rsid w:val="00C22830"/>
    <w:rsid w:val="00C23147"/>
    <w:rsid w:val="00C31D36"/>
    <w:rsid w:val="00C43BF9"/>
    <w:rsid w:val="00C5269D"/>
    <w:rsid w:val="00C546C0"/>
    <w:rsid w:val="00C77C9B"/>
    <w:rsid w:val="00C81B63"/>
    <w:rsid w:val="00C82E90"/>
    <w:rsid w:val="00C9253B"/>
    <w:rsid w:val="00C96705"/>
    <w:rsid w:val="00CA2193"/>
    <w:rsid w:val="00CE323B"/>
    <w:rsid w:val="00D037ED"/>
    <w:rsid w:val="00D040E5"/>
    <w:rsid w:val="00D04826"/>
    <w:rsid w:val="00D27514"/>
    <w:rsid w:val="00D41884"/>
    <w:rsid w:val="00D424F6"/>
    <w:rsid w:val="00D46445"/>
    <w:rsid w:val="00D56EFA"/>
    <w:rsid w:val="00D57F84"/>
    <w:rsid w:val="00D872E5"/>
    <w:rsid w:val="00D9231A"/>
    <w:rsid w:val="00D928D0"/>
    <w:rsid w:val="00D92F10"/>
    <w:rsid w:val="00D93878"/>
    <w:rsid w:val="00DA0D0A"/>
    <w:rsid w:val="00DA1BCB"/>
    <w:rsid w:val="00DC4809"/>
    <w:rsid w:val="00DC56AE"/>
    <w:rsid w:val="00DC6D8F"/>
    <w:rsid w:val="00DD6348"/>
    <w:rsid w:val="00DD6388"/>
    <w:rsid w:val="00DE14E5"/>
    <w:rsid w:val="00DF1011"/>
    <w:rsid w:val="00DF1027"/>
    <w:rsid w:val="00DF1D22"/>
    <w:rsid w:val="00DF4715"/>
    <w:rsid w:val="00DF63C1"/>
    <w:rsid w:val="00E03DDB"/>
    <w:rsid w:val="00E1658C"/>
    <w:rsid w:val="00E2517E"/>
    <w:rsid w:val="00E26023"/>
    <w:rsid w:val="00E27496"/>
    <w:rsid w:val="00E352C8"/>
    <w:rsid w:val="00E36E51"/>
    <w:rsid w:val="00E54574"/>
    <w:rsid w:val="00E64CC8"/>
    <w:rsid w:val="00E6540A"/>
    <w:rsid w:val="00E67229"/>
    <w:rsid w:val="00E70949"/>
    <w:rsid w:val="00E77FB1"/>
    <w:rsid w:val="00E951D5"/>
    <w:rsid w:val="00EA096A"/>
    <w:rsid w:val="00EA0EA7"/>
    <w:rsid w:val="00EB39D5"/>
    <w:rsid w:val="00EB4F0C"/>
    <w:rsid w:val="00EE17C0"/>
    <w:rsid w:val="00EE30F7"/>
    <w:rsid w:val="00EF02D3"/>
    <w:rsid w:val="00F06D3F"/>
    <w:rsid w:val="00F0733D"/>
    <w:rsid w:val="00F30293"/>
    <w:rsid w:val="00F31B53"/>
    <w:rsid w:val="00F33CD9"/>
    <w:rsid w:val="00F34915"/>
    <w:rsid w:val="00F358EA"/>
    <w:rsid w:val="00F36A56"/>
    <w:rsid w:val="00F43ED8"/>
    <w:rsid w:val="00F44A94"/>
    <w:rsid w:val="00F45283"/>
    <w:rsid w:val="00F5685F"/>
    <w:rsid w:val="00F5783C"/>
    <w:rsid w:val="00F76325"/>
    <w:rsid w:val="00F95EF8"/>
    <w:rsid w:val="00FA2781"/>
    <w:rsid w:val="00FA3FAF"/>
    <w:rsid w:val="00FB1947"/>
    <w:rsid w:val="00FB2577"/>
    <w:rsid w:val="00FB3494"/>
    <w:rsid w:val="00FC0BC1"/>
    <w:rsid w:val="00FD50E8"/>
    <w:rsid w:val="00FE0DC1"/>
    <w:rsid w:val="00FE394B"/>
    <w:rsid w:val="00FE6C8F"/>
    <w:rsid w:val="00FF1EE6"/>
    <w:rsid w:val="00FF437A"/>
    <w:rsid w:val="00FF7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Title"/>
    <w:basedOn w:val="a"/>
    <w:link w:val="af3"/>
    <w:qFormat/>
    <w:rsid w:val="004A2CD4"/>
    <w:pPr>
      <w:autoSpaceDE w:val="0"/>
      <w:autoSpaceDN w:val="0"/>
      <w:jc w:val="center"/>
    </w:pPr>
    <w:rPr>
      <w:b/>
      <w:bCs/>
      <w:sz w:val="20"/>
    </w:rPr>
  </w:style>
  <w:style w:type="character" w:customStyle="1" w:styleId="af3">
    <w:name w:val="Название Знак"/>
    <w:basedOn w:val="a0"/>
    <w:link w:val="af2"/>
    <w:rsid w:val="004A2CD4"/>
    <w:rPr>
      <w:b/>
      <w:bCs/>
      <w:szCs w:val="24"/>
    </w:rPr>
  </w:style>
  <w:style w:type="paragraph" w:styleId="af4">
    <w:name w:val="List Paragraph"/>
    <w:basedOn w:val="a"/>
    <w:uiPriority w:val="34"/>
    <w:qFormat/>
    <w:rsid w:val="00630FB4"/>
    <w:pPr>
      <w:ind w:left="720"/>
      <w:contextualSpacing/>
    </w:pPr>
  </w:style>
  <w:style w:type="paragraph" w:customStyle="1" w:styleId="xl63">
    <w:name w:val="xl63"/>
    <w:basedOn w:val="a"/>
    <w:rsid w:val="00DD6388"/>
    <w:pPr>
      <w:spacing w:before="100" w:beforeAutospacing="1" w:after="100" w:afterAutospacing="1"/>
    </w:pPr>
  </w:style>
  <w:style w:type="paragraph" w:customStyle="1" w:styleId="xl64">
    <w:name w:val="xl64"/>
    <w:basedOn w:val="a"/>
    <w:rsid w:val="00DD6388"/>
    <w:pPr>
      <w:pBdr>
        <w:top w:val="single" w:sz="8" w:space="0" w:color="000000"/>
        <w:lef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5">
    <w:name w:val="xl65"/>
    <w:basedOn w:val="a"/>
    <w:rsid w:val="00DD6388"/>
    <w:pPr>
      <w:pBdr>
        <w:top w:val="single" w:sz="8" w:space="0" w:color="000000"/>
        <w:lef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DD6388"/>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9">
    <w:name w:val="xl69"/>
    <w:basedOn w:val="a"/>
    <w:rsid w:val="00DD6388"/>
    <w:pPr>
      <w:pBdr>
        <w:top w:val="single" w:sz="4" w:space="0" w:color="000000"/>
        <w:left w:val="single" w:sz="8" w:space="0" w:color="000000"/>
      </w:pBdr>
      <w:spacing w:before="100" w:beforeAutospacing="1" w:after="100" w:afterAutospacing="1"/>
      <w:jc w:val="center"/>
      <w:textAlignment w:val="top"/>
    </w:pPr>
  </w:style>
  <w:style w:type="paragraph" w:customStyle="1" w:styleId="xl70">
    <w:name w:val="xl70"/>
    <w:basedOn w:val="a"/>
    <w:rsid w:val="00DD6388"/>
    <w:pPr>
      <w:pBdr>
        <w:top w:val="single" w:sz="4" w:space="0" w:color="000000"/>
        <w:left w:val="single" w:sz="4" w:space="0" w:color="000000"/>
      </w:pBdr>
      <w:spacing w:before="100" w:beforeAutospacing="1" w:after="100" w:afterAutospacing="1"/>
      <w:textAlignment w:val="top"/>
    </w:pPr>
  </w:style>
  <w:style w:type="paragraph" w:customStyle="1" w:styleId="xl71">
    <w:name w:val="xl71"/>
    <w:basedOn w:val="a"/>
    <w:rsid w:val="00DD6388"/>
    <w:pPr>
      <w:pBdr>
        <w:top w:val="single" w:sz="4" w:space="0" w:color="000000"/>
        <w:left w:val="single" w:sz="4" w:space="0" w:color="000000"/>
      </w:pBdr>
      <w:spacing w:before="100" w:beforeAutospacing="1" w:after="100" w:afterAutospacing="1"/>
      <w:jc w:val="right"/>
      <w:textAlignment w:val="top"/>
    </w:pPr>
  </w:style>
  <w:style w:type="paragraph" w:customStyle="1" w:styleId="xl72">
    <w:name w:val="xl72"/>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3">
    <w:name w:val="xl73"/>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4">
    <w:name w:val="xl74"/>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5">
    <w:name w:val="xl75"/>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6">
    <w:name w:val="xl76"/>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7">
    <w:name w:val="xl77"/>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8">
    <w:name w:val="xl78"/>
    <w:basedOn w:val="a"/>
    <w:rsid w:val="00DD6388"/>
    <w:pPr>
      <w:pBdr>
        <w:top w:val="single" w:sz="4" w:space="0" w:color="000000"/>
        <w:left w:val="single" w:sz="4" w:space="0" w:color="000000"/>
      </w:pBdr>
      <w:spacing w:before="100" w:beforeAutospacing="1" w:after="100" w:afterAutospacing="1"/>
      <w:textAlignment w:val="top"/>
    </w:pPr>
    <w:rPr>
      <w:rFonts w:ascii="Arial" w:hAnsi="Arial" w:cs="Arial"/>
    </w:rPr>
  </w:style>
  <w:style w:type="paragraph" w:customStyle="1" w:styleId="xl79">
    <w:name w:val="xl79"/>
    <w:basedOn w:val="a"/>
    <w:rsid w:val="0080448D"/>
    <w:pPr>
      <w:pBdr>
        <w:top w:val="single" w:sz="4"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xl80">
    <w:name w:val="xl80"/>
    <w:basedOn w:val="a"/>
    <w:rsid w:val="0080448D"/>
    <w:pPr>
      <w:pBdr>
        <w:top w:val="single" w:sz="4"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xl81">
    <w:name w:val="xl81"/>
    <w:basedOn w:val="a"/>
    <w:rsid w:val="0080448D"/>
    <w:pPr>
      <w:pBdr>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2">
    <w:name w:val="xl82"/>
    <w:basedOn w:val="a"/>
    <w:rsid w:val="0080448D"/>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80448D"/>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right"/>
      <w:textAlignment w:val="top"/>
    </w:pPr>
    <w:rPr>
      <w:b/>
      <w:bCs/>
      <w:sz w:val="18"/>
      <w:szCs w:val="18"/>
    </w:rPr>
  </w:style>
  <w:style w:type="paragraph" w:customStyle="1" w:styleId="xl84">
    <w:name w:val="xl84"/>
    <w:basedOn w:val="a"/>
    <w:rsid w:val="0080448D"/>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top"/>
    </w:pPr>
    <w:rPr>
      <w:b/>
      <w:bCs/>
      <w:sz w:val="18"/>
      <w:szCs w:val="18"/>
    </w:rPr>
  </w:style>
  <w:style w:type="paragraph" w:customStyle="1" w:styleId="xl85">
    <w:name w:val="xl85"/>
    <w:basedOn w:val="a"/>
    <w:rsid w:val="0080448D"/>
    <w:pPr>
      <w:spacing w:before="100" w:beforeAutospacing="1" w:after="100" w:afterAutospacing="1"/>
    </w:pPr>
    <w:rPr>
      <w:sz w:val="18"/>
      <w:szCs w:val="18"/>
    </w:rPr>
  </w:style>
  <w:style w:type="paragraph" w:customStyle="1" w:styleId="xl86">
    <w:name w:val="xl86"/>
    <w:basedOn w:val="a"/>
    <w:rsid w:val="0080448D"/>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right"/>
      <w:textAlignment w:val="top"/>
    </w:pPr>
    <w:rPr>
      <w:b/>
      <w:bCs/>
      <w:sz w:val="18"/>
      <w:szCs w:val="18"/>
    </w:rPr>
  </w:style>
  <w:style w:type="paragraph" w:customStyle="1" w:styleId="xl87">
    <w:name w:val="xl87"/>
    <w:basedOn w:val="a"/>
    <w:rsid w:val="0080448D"/>
    <w:pPr>
      <w:pBdr>
        <w:top w:val="single" w:sz="4" w:space="0" w:color="auto"/>
        <w:left w:val="single" w:sz="8" w:space="31" w:color="auto"/>
        <w:bottom w:val="single" w:sz="4" w:space="0" w:color="auto"/>
      </w:pBdr>
      <w:spacing w:before="100" w:beforeAutospacing="1" w:after="100" w:afterAutospacing="1"/>
      <w:ind w:firstLineChars="600" w:firstLine="600"/>
      <w:textAlignment w:val="top"/>
    </w:pPr>
  </w:style>
  <w:style w:type="paragraph" w:customStyle="1" w:styleId="xl88">
    <w:name w:val="xl88"/>
    <w:basedOn w:val="a"/>
    <w:rsid w:val="0080448D"/>
    <w:pPr>
      <w:pBdr>
        <w:top w:val="single" w:sz="4" w:space="0" w:color="auto"/>
        <w:bottom w:val="single" w:sz="4" w:space="0" w:color="auto"/>
      </w:pBdr>
      <w:spacing w:before="100" w:beforeAutospacing="1" w:after="100" w:afterAutospacing="1"/>
      <w:ind w:firstLineChars="600" w:firstLine="600"/>
      <w:textAlignment w:val="top"/>
    </w:pPr>
  </w:style>
  <w:style w:type="paragraph" w:customStyle="1" w:styleId="xl89">
    <w:name w:val="xl89"/>
    <w:basedOn w:val="a"/>
    <w:rsid w:val="0080448D"/>
    <w:pPr>
      <w:pBdr>
        <w:top w:val="single" w:sz="4" w:space="0"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90">
    <w:name w:val="xl90"/>
    <w:basedOn w:val="a"/>
    <w:rsid w:val="0080448D"/>
    <w:pPr>
      <w:pBdr>
        <w:top w:val="single" w:sz="4" w:space="0" w:color="auto"/>
        <w:left w:val="single" w:sz="8" w:space="31" w:color="auto"/>
        <w:bottom w:val="single" w:sz="8" w:space="0" w:color="auto"/>
      </w:pBdr>
      <w:spacing w:before="100" w:beforeAutospacing="1" w:after="100" w:afterAutospacing="1"/>
      <w:ind w:firstLineChars="600" w:firstLine="600"/>
      <w:textAlignment w:val="top"/>
    </w:pPr>
  </w:style>
  <w:style w:type="paragraph" w:customStyle="1" w:styleId="xl91">
    <w:name w:val="xl91"/>
    <w:basedOn w:val="a"/>
    <w:rsid w:val="0080448D"/>
    <w:pPr>
      <w:pBdr>
        <w:top w:val="single" w:sz="4" w:space="0" w:color="auto"/>
        <w:bottom w:val="single" w:sz="8" w:space="0" w:color="auto"/>
      </w:pBdr>
      <w:spacing w:before="100" w:beforeAutospacing="1" w:after="100" w:afterAutospacing="1"/>
      <w:ind w:firstLineChars="600" w:firstLine="600"/>
      <w:textAlignment w:val="top"/>
    </w:pPr>
  </w:style>
  <w:style w:type="paragraph" w:customStyle="1" w:styleId="xl92">
    <w:name w:val="xl92"/>
    <w:basedOn w:val="a"/>
    <w:rsid w:val="0080448D"/>
    <w:pPr>
      <w:pBdr>
        <w:top w:val="single" w:sz="4" w:space="0" w:color="auto"/>
        <w:bottom w:val="single" w:sz="8" w:space="0" w:color="auto"/>
        <w:right w:val="single" w:sz="4" w:space="0" w:color="auto"/>
      </w:pBdr>
      <w:spacing w:before="100" w:beforeAutospacing="1" w:after="100" w:afterAutospacing="1"/>
      <w:ind w:firstLineChars="600" w:firstLine="600"/>
      <w:textAlignment w:val="top"/>
    </w:pPr>
  </w:style>
  <w:style w:type="paragraph" w:customStyle="1" w:styleId="xl93">
    <w:name w:val="xl93"/>
    <w:basedOn w:val="a"/>
    <w:rsid w:val="0080448D"/>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b/>
      <w:bCs/>
      <w:sz w:val="20"/>
      <w:szCs w:val="20"/>
    </w:rPr>
  </w:style>
  <w:style w:type="paragraph" w:customStyle="1" w:styleId="xl94">
    <w:name w:val="xl94"/>
    <w:basedOn w:val="a"/>
    <w:rsid w:val="0080448D"/>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b/>
      <w:bCs/>
      <w:sz w:val="20"/>
      <w:szCs w:val="20"/>
    </w:rPr>
  </w:style>
  <w:style w:type="paragraph" w:customStyle="1" w:styleId="xl95">
    <w:name w:val="xl95"/>
    <w:basedOn w:val="a"/>
    <w:rsid w:val="0080448D"/>
    <w:pPr>
      <w:pBdr>
        <w:top w:val="single" w:sz="4" w:space="0" w:color="auto"/>
        <w:left w:val="single" w:sz="8"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96">
    <w:name w:val="xl96"/>
    <w:basedOn w:val="a"/>
    <w:rsid w:val="0080448D"/>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97">
    <w:name w:val="xl97"/>
    <w:basedOn w:val="a"/>
    <w:rsid w:val="0080448D"/>
    <w:pPr>
      <w:pBdr>
        <w:top w:val="single" w:sz="4" w:space="0" w:color="auto"/>
        <w:left w:val="single" w:sz="8" w:space="31" w:color="auto"/>
        <w:right w:val="single" w:sz="4" w:space="0" w:color="auto"/>
      </w:pBdr>
      <w:spacing w:before="100" w:beforeAutospacing="1" w:after="100" w:afterAutospacing="1"/>
      <w:ind w:firstLineChars="600" w:firstLine="600"/>
      <w:textAlignment w:val="top"/>
    </w:pPr>
  </w:style>
  <w:style w:type="paragraph" w:customStyle="1" w:styleId="xl98">
    <w:name w:val="xl98"/>
    <w:basedOn w:val="a"/>
    <w:rsid w:val="0080448D"/>
    <w:pPr>
      <w:pBdr>
        <w:top w:val="single" w:sz="4" w:space="0" w:color="auto"/>
        <w:left w:val="single" w:sz="4" w:space="31" w:color="auto"/>
        <w:right w:val="single" w:sz="4" w:space="0" w:color="auto"/>
      </w:pBdr>
      <w:spacing w:before="100" w:beforeAutospacing="1" w:after="100" w:afterAutospacing="1"/>
      <w:ind w:firstLineChars="600" w:firstLine="600"/>
      <w:textAlignment w:val="top"/>
    </w:pPr>
  </w:style>
  <w:style w:type="paragraph" w:customStyle="1" w:styleId="xl99">
    <w:name w:val="xl99"/>
    <w:basedOn w:val="a"/>
    <w:rsid w:val="0080448D"/>
    <w:pPr>
      <w:pBdr>
        <w:top w:val="single" w:sz="8" w:space="0" w:color="auto"/>
        <w:left w:val="single" w:sz="8" w:space="27" w:color="auto"/>
        <w:bottom w:val="single" w:sz="8" w:space="0" w:color="auto"/>
        <w:right w:val="single" w:sz="4" w:space="0" w:color="auto"/>
      </w:pBdr>
      <w:shd w:val="clear" w:color="000000" w:fill="CCFFCC"/>
      <w:spacing w:before="100" w:beforeAutospacing="1" w:after="100" w:afterAutospacing="1"/>
      <w:ind w:firstLineChars="400" w:firstLine="400"/>
      <w:textAlignment w:val="top"/>
    </w:pPr>
    <w:rPr>
      <w:b/>
      <w:bCs/>
      <w:sz w:val="18"/>
      <w:szCs w:val="18"/>
    </w:rPr>
  </w:style>
  <w:style w:type="paragraph" w:customStyle="1" w:styleId="xl100">
    <w:name w:val="xl100"/>
    <w:basedOn w:val="a"/>
    <w:rsid w:val="0080448D"/>
    <w:pPr>
      <w:pBdr>
        <w:top w:val="single" w:sz="8" w:space="0" w:color="auto"/>
        <w:left w:val="single" w:sz="4" w:space="27" w:color="auto"/>
        <w:bottom w:val="single" w:sz="8" w:space="0" w:color="auto"/>
        <w:right w:val="single" w:sz="4" w:space="0" w:color="auto"/>
      </w:pBdr>
      <w:shd w:val="clear" w:color="000000" w:fill="CCFFCC"/>
      <w:spacing w:before="100" w:beforeAutospacing="1" w:after="100" w:afterAutospacing="1"/>
      <w:ind w:firstLineChars="400" w:firstLine="400"/>
      <w:textAlignment w:val="top"/>
    </w:pPr>
    <w:rPr>
      <w:b/>
      <w:bCs/>
      <w:sz w:val="18"/>
      <w:szCs w:val="18"/>
    </w:rPr>
  </w:style>
  <w:style w:type="paragraph" w:customStyle="1" w:styleId="xl101">
    <w:name w:val="xl101"/>
    <w:basedOn w:val="a"/>
    <w:rsid w:val="0080448D"/>
    <w:pPr>
      <w:pBdr>
        <w:left w:val="single" w:sz="8"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102">
    <w:name w:val="xl102"/>
    <w:basedOn w:val="a"/>
    <w:rsid w:val="0080448D"/>
    <w:pPr>
      <w:pBdr>
        <w:left w:val="single" w:sz="4"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103">
    <w:name w:val="xl103"/>
    <w:basedOn w:val="a"/>
    <w:rsid w:val="0080448D"/>
    <w:pPr>
      <w:pBdr>
        <w:top w:val="single" w:sz="4" w:space="0" w:color="auto"/>
        <w:left w:val="single" w:sz="8" w:space="27" w:color="auto"/>
        <w:bottom w:val="single" w:sz="4" w:space="0" w:color="auto"/>
        <w:right w:val="single" w:sz="4" w:space="0" w:color="auto"/>
      </w:pBdr>
      <w:spacing w:before="100" w:beforeAutospacing="1" w:after="100" w:afterAutospacing="1"/>
      <w:ind w:firstLineChars="400" w:firstLine="400"/>
      <w:textAlignment w:val="top"/>
    </w:pPr>
    <w:rPr>
      <w:b/>
      <w:bCs/>
    </w:rPr>
  </w:style>
  <w:style w:type="paragraph" w:customStyle="1" w:styleId="xl104">
    <w:name w:val="xl104"/>
    <w:basedOn w:val="a"/>
    <w:rsid w:val="0080448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b/>
      <w:bCs/>
    </w:rPr>
  </w:style>
  <w:style w:type="paragraph" w:customStyle="1" w:styleId="xl105">
    <w:name w:val="xl105"/>
    <w:basedOn w:val="a"/>
    <w:rsid w:val="0080448D"/>
    <w:pPr>
      <w:pBdr>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6">
    <w:name w:val="xl106"/>
    <w:basedOn w:val="a"/>
    <w:rsid w:val="0080448D"/>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7">
    <w:name w:val="xl107"/>
    <w:basedOn w:val="a"/>
    <w:rsid w:val="0080448D"/>
    <w:pPr>
      <w:pBdr>
        <w:top w:val="single" w:sz="4" w:space="0" w:color="auto"/>
        <w:left w:val="single" w:sz="8" w:space="14" w:color="auto"/>
        <w:right w:val="single" w:sz="4" w:space="0" w:color="auto"/>
      </w:pBdr>
      <w:spacing w:before="100" w:beforeAutospacing="1" w:after="100" w:afterAutospacing="1"/>
      <w:ind w:firstLineChars="200" w:firstLine="200"/>
      <w:textAlignment w:val="top"/>
    </w:pPr>
    <w:rPr>
      <w:b/>
      <w:bCs/>
    </w:rPr>
  </w:style>
  <w:style w:type="paragraph" w:customStyle="1" w:styleId="xl108">
    <w:name w:val="xl108"/>
    <w:basedOn w:val="a"/>
    <w:rsid w:val="0080448D"/>
    <w:pPr>
      <w:pBdr>
        <w:top w:val="single" w:sz="4" w:space="0" w:color="auto"/>
        <w:left w:val="single" w:sz="4" w:space="14" w:color="auto"/>
        <w:right w:val="single" w:sz="4" w:space="0" w:color="auto"/>
      </w:pBdr>
      <w:spacing w:before="100" w:beforeAutospacing="1" w:after="100" w:afterAutospacing="1"/>
      <w:ind w:firstLineChars="200" w:firstLine="200"/>
      <w:textAlignment w:val="top"/>
    </w:pPr>
    <w:rPr>
      <w:b/>
      <w:bCs/>
    </w:rPr>
  </w:style>
  <w:style w:type="paragraph" w:customStyle="1" w:styleId="xl109">
    <w:name w:val="xl109"/>
    <w:basedOn w:val="a"/>
    <w:rsid w:val="0080448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80448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1">
    <w:name w:val="xl111"/>
    <w:basedOn w:val="a"/>
    <w:rsid w:val="0080448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8044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3">
    <w:name w:val="xl113"/>
    <w:basedOn w:val="a"/>
    <w:rsid w:val="0080448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80448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Title"/>
    <w:basedOn w:val="a"/>
    <w:link w:val="af3"/>
    <w:qFormat/>
    <w:rsid w:val="004A2CD4"/>
    <w:pPr>
      <w:autoSpaceDE w:val="0"/>
      <w:autoSpaceDN w:val="0"/>
      <w:jc w:val="center"/>
    </w:pPr>
    <w:rPr>
      <w:b/>
      <w:bCs/>
      <w:sz w:val="20"/>
    </w:rPr>
  </w:style>
  <w:style w:type="character" w:customStyle="1" w:styleId="af3">
    <w:name w:val="Название Знак"/>
    <w:basedOn w:val="a0"/>
    <w:link w:val="af2"/>
    <w:rsid w:val="004A2CD4"/>
    <w:rPr>
      <w:b/>
      <w:bCs/>
      <w:szCs w:val="24"/>
    </w:rPr>
  </w:style>
  <w:style w:type="paragraph" w:styleId="af4">
    <w:name w:val="List Paragraph"/>
    <w:basedOn w:val="a"/>
    <w:uiPriority w:val="34"/>
    <w:qFormat/>
    <w:rsid w:val="00630FB4"/>
    <w:pPr>
      <w:ind w:left="720"/>
      <w:contextualSpacing/>
    </w:pPr>
  </w:style>
  <w:style w:type="paragraph" w:customStyle="1" w:styleId="xl63">
    <w:name w:val="xl63"/>
    <w:basedOn w:val="a"/>
    <w:rsid w:val="00DD6388"/>
    <w:pPr>
      <w:spacing w:before="100" w:beforeAutospacing="1" w:after="100" w:afterAutospacing="1"/>
    </w:pPr>
  </w:style>
  <w:style w:type="paragraph" w:customStyle="1" w:styleId="xl64">
    <w:name w:val="xl64"/>
    <w:basedOn w:val="a"/>
    <w:rsid w:val="00DD6388"/>
    <w:pPr>
      <w:pBdr>
        <w:top w:val="single" w:sz="8" w:space="0" w:color="000000"/>
        <w:lef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5">
    <w:name w:val="xl65"/>
    <w:basedOn w:val="a"/>
    <w:rsid w:val="00DD6388"/>
    <w:pPr>
      <w:pBdr>
        <w:top w:val="single" w:sz="8" w:space="0" w:color="000000"/>
        <w:lef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DD6388"/>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DD6388"/>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69">
    <w:name w:val="xl69"/>
    <w:basedOn w:val="a"/>
    <w:rsid w:val="00DD6388"/>
    <w:pPr>
      <w:pBdr>
        <w:top w:val="single" w:sz="4" w:space="0" w:color="000000"/>
        <w:left w:val="single" w:sz="8" w:space="0" w:color="000000"/>
      </w:pBdr>
      <w:spacing w:before="100" w:beforeAutospacing="1" w:after="100" w:afterAutospacing="1"/>
      <w:jc w:val="center"/>
      <w:textAlignment w:val="top"/>
    </w:pPr>
  </w:style>
  <w:style w:type="paragraph" w:customStyle="1" w:styleId="xl70">
    <w:name w:val="xl70"/>
    <w:basedOn w:val="a"/>
    <w:rsid w:val="00DD6388"/>
    <w:pPr>
      <w:pBdr>
        <w:top w:val="single" w:sz="4" w:space="0" w:color="000000"/>
        <w:left w:val="single" w:sz="4" w:space="0" w:color="000000"/>
      </w:pBdr>
      <w:spacing w:before="100" w:beforeAutospacing="1" w:after="100" w:afterAutospacing="1"/>
      <w:textAlignment w:val="top"/>
    </w:pPr>
  </w:style>
  <w:style w:type="paragraph" w:customStyle="1" w:styleId="xl71">
    <w:name w:val="xl71"/>
    <w:basedOn w:val="a"/>
    <w:rsid w:val="00DD6388"/>
    <w:pPr>
      <w:pBdr>
        <w:top w:val="single" w:sz="4" w:space="0" w:color="000000"/>
        <w:left w:val="single" w:sz="4" w:space="0" w:color="000000"/>
      </w:pBdr>
      <w:spacing w:before="100" w:beforeAutospacing="1" w:after="100" w:afterAutospacing="1"/>
      <w:jc w:val="right"/>
      <w:textAlignment w:val="top"/>
    </w:pPr>
  </w:style>
  <w:style w:type="paragraph" w:customStyle="1" w:styleId="xl72">
    <w:name w:val="xl72"/>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3">
    <w:name w:val="xl73"/>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4">
    <w:name w:val="xl74"/>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5">
    <w:name w:val="xl75"/>
    <w:basedOn w:val="a"/>
    <w:rsid w:val="00DD6388"/>
    <w:pPr>
      <w:pBdr>
        <w:top w:val="single" w:sz="4" w:space="0" w:color="000000"/>
        <w:left w:val="single" w:sz="4" w:space="0" w:color="000000"/>
        <w:right w:val="single" w:sz="8" w:space="0" w:color="000000"/>
      </w:pBdr>
      <w:spacing w:before="100" w:beforeAutospacing="1" w:after="100" w:afterAutospacing="1"/>
      <w:jc w:val="right"/>
      <w:textAlignment w:val="top"/>
    </w:pPr>
  </w:style>
  <w:style w:type="paragraph" w:customStyle="1" w:styleId="xl76">
    <w:name w:val="xl76"/>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7">
    <w:name w:val="xl77"/>
    <w:basedOn w:val="a"/>
    <w:rsid w:val="00DD6388"/>
    <w:pPr>
      <w:pBdr>
        <w:top w:val="single" w:sz="4" w:space="0" w:color="000000"/>
        <w:left w:val="single" w:sz="4" w:space="0" w:color="000000"/>
        <w:right w:val="single" w:sz="4" w:space="0" w:color="000000"/>
      </w:pBdr>
      <w:spacing w:before="100" w:beforeAutospacing="1" w:after="100" w:afterAutospacing="1"/>
      <w:jc w:val="right"/>
      <w:textAlignment w:val="top"/>
    </w:pPr>
  </w:style>
  <w:style w:type="paragraph" w:customStyle="1" w:styleId="xl78">
    <w:name w:val="xl78"/>
    <w:basedOn w:val="a"/>
    <w:rsid w:val="00DD6388"/>
    <w:pPr>
      <w:pBdr>
        <w:top w:val="single" w:sz="4" w:space="0" w:color="000000"/>
        <w:left w:val="single" w:sz="4" w:space="0" w:color="000000"/>
      </w:pBdr>
      <w:spacing w:before="100" w:beforeAutospacing="1" w:after="100" w:afterAutospacing="1"/>
      <w:textAlignment w:val="top"/>
    </w:pPr>
    <w:rPr>
      <w:rFonts w:ascii="Arial" w:hAnsi="Arial" w:cs="Arial"/>
    </w:rPr>
  </w:style>
  <w:style w:type="paragraph" w:customStyle="1" w:styleId="xl79">
    <w:name w:val="xl79"/>
    <w:basedOn w:val="a"/>
    <w:rsid w:val="0080448D"/>
    <w:pPr>
      <w:pBdr>
        <w:top w:val="single" w:sz="4"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xl80">
    <w:name w:val="xl80"/>
    <w:basedOn w:val="a"/>
    <w:rsid w:val="0080448D"/>
    <w:pPr>
      <w:pBdr>
        <w:top w:val="single" w:sz="4"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xl81">
    <w:name w:val="xl81"/>
    <w:basedOn w:val="a"/>
    <w:rsid w:val="0080448D"/>
    <w:pPr>
      <w:pBdr>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2">
    <w:name w:val="xl82"/>
    <w:basedOn w:val="a"/>
    <w:rsid w:val="0080448D"/>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80448D"/>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right"/>
      <w:textAlignment w:val="top"/>
    </w:pPr>
    <w:rPr>
      <w:b/>
      <w:bCs/>
      <w:sz w:val="18"/>
      <w:szCs w:val="18"/>
    </w:rPr>
  </w:style>
  <w:style w:type="paragraph" w:customStyle="1" w:styleId="xl84">
    <w:name w:val="xl84"/>
    <w:basedOn w:val="a"/>
    <w:rsid w:val="0080448D"/>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top"/>
    </w:pPr>
    <w:rPr>
      <w:b/>
      <w:bCs/>
      <w:sz w:val="18"/>
      <w:szCs w:val="18"/>
    </w:rPr>
  </w:style>
  <w:style w:type="paragraph" w:customStyle="1" w:styleId="xl85">
    <w:name w:val="xl85"/>
    <w:basedOn w:val="a"/>
    <w:rsid w:val="0080448D"/>
    <w:pPr>
      <w:spacing w:before="100" w:beforeAutospacing="1" w:after="100" w:afterAutospacing="1"/>
    </w:pPr>
    <w:rPr>
      <w:sz w:val="18"/>
      <w:szCs w:val="18"/>
    </w:rPr>
  </w:style>
  <w:style w:type="paragraph" w:customStyle="1" w:styleId="xl86">
    <w:name w:val="xl86"/>
    <w:basedOn w:val="a"/>
    <w:rsid w:val="0080448D"/>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right"/>
      <w:textAlignment w:val="top"/>
    </w:pPr>
    <w:rPr>
      <w:b/>
      <w:bCs/>
      <w:sz w:val="18"/>
      <w:szCs w:val="18"/>
    </w:rPr>
  </w:style>
  <w:style w:type="paragraph" w:customStyle="1" w:styleId="xl87">
    <w:name w:val="xl87"/>
    <w:basedOn w:val="a"/>
    <w:rsid w:val="0080448D"/>
    <w:pPr>
      <w:pBdr>
        <w:top w:val="single" w:sz="4" w:space="0" w:color="auto"/>
        <w:left w:val="single" w:sz="8" w:space="31" w:color="auto"/>
        <w:bottom w:val="single" w:sz="4" w:space="0" w:color="auto"/>
      </w:pBdr>
      <w:spacing w:before="100" w:beforeAutospacing="1" w:after="100" w:afterAutospacing="1"/>
      <w:ind w:firstLineChars="600" w:firstLine="600"/>
      <w:textAlignment w:val="top"/>
    </w:pPr>
  </w:style>
  <w:style w:type="paragraph" w:customStyle="1" w:styleId="xl88">
    <w:name w:val="xl88"/>
    <w:basedOn w:val="a"/>
    <w:rsid w:val="0080448D"/>
    <w:pPr>
      <w:pBdr>
        <w:top w:val="single" w:sz="4" w:space="0" w:color="auto"/>
        <w:bottom w:val="single" w:sz="4" w:space="0" w:color="auto"/>
      </w:pBdr>
      <w:spacing w:before="100" w:beforeAutospacing="1" w:after="100" w:afterAutospacing="1"/>
      <w:ind w:firstLineChars="600" w:firstLine="600"/>
      <w:textAlignment w:val="top"/>
    </w:pPr>
  </w:style>
  <w:style w:type="paragraph" w:customStyle="1" w:styleId="xl89">
    <w:name w:val="xl89"/>
    <w:basedOn w:val="a"/>
    <w:rsid w:val="0080448D"/>
    <w:pPr>
      <w:pBdr>
        <w:top w:val="single" w:sz="4" w:space="0"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90">
    <w:name w:val="xl90"/>
    <w:basedOn w:val="a"/>
    <w:rsid w:val="0080448D"/>
    <w:pPr>
      <w:pBdr>
        <w:top w:val="single" w:sz="4" w:space="0" w:color="auto"/>
        <w:left w:val="single" w:sz="8" w:space="31" w:color="auto"/>
        <w:bottom w:val="single" w:sz="8" w:space="0" w:color="auto"/>
      </w:pBdr>
      <w:spacing w:before="100" w:beforeAutospacing="1" w:after="100" w:afterAutospacing="1"/>
      <w:ind w:firstLineChars="600" w:firstLine="600"/>
      <w:textAlignment w:val="top"/>
    </w:pPr>
  </w:style>
  <w:style w:type="paragraph" w:customStyle="1" w:styleId="xl91">
    <w:name w:val="xl91"/>
    <w:basedOn w:val="a"/>
    <w:rsid w:val="0080448D"/>
    <w:pPr>
      <w:pBdr>
        <w:top w:val="single" w:sz="4" w:space="0" w:color="auto"/>
        <w:bottom w:val="single" w:sz="8" w:space="0" w:color="auto"/>
      </w:pBdr>
      <w:spacing w:before="100" w:beforeAutospacing="1" w:after="100" w:afterAutospacing="1"/>
      <w:ind w:firstLineChars="600" w:firstLine="600"/>
      <w:textAlignment w:val="top"/>
    </w:pPr>
  </w:style>
  <w:style w:type="paragraph" w:customStyle="1" w:styleId="xl92">
    <w:name w:val="xl92"/>
    <w:basedOn w:val="a"/>
    <w:rsid w:val="0080448D"/>
    <w:pPr>
      <w:pBdr>
        <w:top w:val="single" w:sz="4" w:space="0" w:color="auto"/>
        <w:bottom w:val="single" w:sz="8" w:space="0" w:color="auto"/>
        <w:right w:val="single" w:sz="4" w:space="0" w:color="auto"/>
      </w:pBdr>
      <w:spacing w:before="100" w:beforeAutospacing="1" w:after="100" w:afterAutospacing="1"/>
      <w:ind w:firstLineChars="600" w:firstLine="600"/>
      <w:textAlignment w:val="top"/>
    </w:pPr>
  </w:style>
  <w:style w:type="paragraph" w:customStyle="1" w:styleId="xl93">
    <w:name w:val="xl93"/>
    <w:basedOn w:val="a"/>
    <w:rsid w:val="0080448D"/>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b/>
      <w:bCs/>
      <w:sz w:val="20"/>
      <w:szCs w:val="20"/>
    </w:rPr>
  </w:style>
  <w:style w:type="paragraph" w:customStyle="1" w:styleId="xl94">
    <w:name w:val="xl94"/>
    <w:basedOn w:val="a"/>
    <w:rsid w:val="0080448D"/>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b/>
      <w:bCs/>
      <w:sz w:val="20"/>
      <w:szCs w:val="20"/>
    </w:rPr>
  </w:style>
  <w:style w:type="paragraph" w:customStyle="1" w:styleId="xl95">
    <w:name w:val="xl95"/>
    <w:basedOn w:val="a"/>
    <w:rsid w:val="0080448D"/>
    <w:pPr>
      <w:pBdr>
        <w:top w:val="single" w:sz="4" w:space="0" w:color="auto"/>
        <w:left w:val="single" w:sz="8"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96">
    <w:name w:val="xl96"/>
    <w:basedOn w:val="a"/>
    <w:rsid w:val="0080448D"/>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97">
    <w:name w:val="xl97"/>
    <w:basedOn w:val="a"/>
    <w:rsid w:val="0080448D"/>
    <w:pPr>
      <w:pBdr>
        <w:top w:val="single" w:sz="4" w:space="0" w:color="auto"/>
        <w:left w:val="single" w:sz="8" w:space="31" w:color="auto"/>
        <w:right w:val="single" w:sz="4" w:space="0" w:color="auto"/>
      </w:pBdr>
      <w:spacing w:before="100" w:beforeAutospacing="1" w:after="100" w:afterAutospacing="1"/>
      <w:ind w:firstLineChars="600" w:firstLine="600"/>
      <w:textAlignment w:val="top"/>
    </w:pPr>
  </w:style>
  <w:style w:type="paragraph" w:customStyle="1" w:styleId="xl98">
    <w:name w:val="xl98"/>
    <w:basedOn w:val="a"/>
    <w:rsid w:val="0080448D"/>
    <w:pPr>
      <w:pBdr>
        <w:top w:val="single" w:sz="4" w:space="0" w:color="auto"/>
        <w:left w:val="single" w:sz="4" w:space="31" w:color="auto"/>
        <w:right w:val="single" w:sz="4" w:space="0" w:color="auto"/>
      </w:pBdr>
      <w:spacing w:before="100" w:beforeAutospacing="1" w:after="100" w:afterAutospacing="1"/>
      <w:ind w:firstLineChars="600" w:firstLine="600"/>
      <w:textAlignment w:val="top"/>
    </w:pPr>
  </w:style>
  <w:style w:type="paragraph" w:customStyle="1" w:styleId="xl99">
    <w:name w:val="xl99"/>
    <w:basedOn w:val="a"/>
    <w:rsid w:val="0080448D"/>
    <w:pPr>
      <w:pBdr>
        <w:top w:val="single" w:sz="8" w:space="0" w:color="auto"/>
        <w:left w:val="single" w:sz="8" w:space="27" w:color="auto"/>
        <w:bottom w:val="single" w:sz="8" w:space="0" w:color="auto"/>
        <w:right w:val="single" w:sz="4" w:space="0" w:color="auto"/>
      </w:pBdr>
      <w:shd w:val="clear" w:color="000000" w:fill="CCFFCC"/>
      <w:spacing w:before="100" w:beforeAutospacing="1" w:after="100" w:afterAutospacing="1"/>
      <w:ind w:firstLineChars="400" w:firstLine="400"/>
      <w:textAlignment w:val="top"/>
    </w:pPr>
    <w:rPr>
      <w:b/>
      <w:bCs/>
      <w:sz w:val="18"/>
      <w:szCs w:val="18"/>
    </w:rPr>
  </w:style>
  <w:style w:type="paragraph" w:customStyle="1" w:styleId="xl100">
    <w:name w:val="xl100"/>
    <w:basedOn w:val="a"/>
    <w:rsid w:val="0080448D"/>
    <w:pPr>
      <w:pBdr>
        <w:top w:val="single" w:sz="8" w:space="0" w:color="auto"/>
        <w:left w:val="single" w:sz="4" w:space="27" w:color="auto"/>
        <w:bottom w:val="single" w:sz="8" w:space="0" w:color="auto"/>
        <w:right w:val="single" w:sz="4" w:space="0" w:color="auto"/>
      </w:pBdr>
      <w:shd w:val="clear" w:color="000000" w:fill="CCFFCC"/>
      <w:spacing w:before="100" w:beforeAutospacing="1" w:after="100" w:afterAutospacing="1"/>
      <w:ind w:firstLineChars="400" w:firstLine="400"/>
      <w:textAlignment w:val="top"/>
    </w:pPr>
    <w:rPr>
      <w:b/>
      <w:bCs/>
      <w:sz w:val="18"/>
      <w:szCs w:val="18"/>
    </w:rPr>
  </w:style>
  <w:style w:type="paragraph" w:customStyle="1" w:styleId="xl101">
    <w:name w:val="xl101"/>
    <w:basedOn w:val="a"/>
    <w:rsid w:val="0080448D"/>
    <w:pPr>
      <w:pBdr>
        <w:left w:val="single" w:sz="8"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102">
    <w:name w:val="xl102"/>
    <w:basedOn w:val="a"/>
    <w:rsid w:val="0080448D"/>
    <w:pPr>
      <w:pBdr>
        <w:left w:val="single" w:sz="4" w:space="31" w:color="auto"/>
        <w:bottom w:val="single" w:sz="4" w:space="0" w:color="auto"/>
        <w:right w:val="single" w:sz="4" w:space="0" w:color="auto"/>
      </w:pBdr>
      <w:spacing w:before="100" w:beforeAutospacing="1" w:after="100" w:afterAutospacing="1"/>
      <w:ind w:firstLineChars="600" w:firstLine="600"/>
      <w:textAlignment w:val="top"/>
    </w:pPr>
  </w:style>
  <w:style w:type="paragraph" w:customStyle="1" w:styleId="xl103">
    <w:name w:val="xl103"/>
    <w:basedOn w:val="a"/>
    <w:rsid w:val="0080448D"/>
    <w:pPr>
      <w:pBdr>
        <w:top w:val="single" w:sz="4" w:space="0" w:color="auto"/>
        <w:left w:val="single" w:sz="8" w:space="27" w:color="auto"/>
        <w:bottom w:val="single" w:sz="4" w:space="0" w:color="auto"/>
        <w:right w:val="single" w:sz="4" w:space="0" w:color="auto"/>
      </w:pBdr>
      <w:spacing w:before="100" w:beforeAutospacing="1" w:after="100" w:afterAutospacing="1"/>
      <w:ind w:firstLineChars="400" w:firstLine="400"/>
      <w:textAlignment w:val="top"/>
    </w:pPr>
    <w:rPr>
      <w:b/>
      <w:bCs/>
    </w:rPr>
  </w:style>
  <w:style w:type="paragraph" w:customStyle="1" w:styleId="xl104">
    <w:name w:val="xl104"/>
    <w:basedOn w:val="a"/>
    <w:rsid w:val="0080448D"/>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b/>
      <w:bCs/>
    </w:rPr>
  </w:style>
  <w:style w:type="paragraph" w:customStyle="1" w:styleId="xl105">
    <w:name w:val="xl105"/>
    <w:basedOn w:val="a"/>
    <w:rsid w:val="0080448D"/>
    <w:pPr>
      <w:pBdr>
        <w:left w:val="single" w:sz="8"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6">
    <w:name w:val="xl106"/>
    <w:basedOn w:val="a"/>
    <w:rsid w:val="0080448D"/>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7">
    <w:name w:val="xl107"/>
    <w:basedOn w:val="a"/>
    <w:rsid w:val="0080448D"/>
    <w:pPr>
      <w:pBdr>
        <w:top w:val="single" w:sz="4" w:space="0" w:color="auto"/>
        <w:left w:val="single" w:sz="8" w:space="14" w:color="auto"/>
        <w:right w:val="single" w:sz="4" w:space="0" w:color="auto"/>
      </w:pBdr>
      <w:spacing w:before="100" w:beforeAutospacing="1" w:after="100" w:afterAutospacing="1"/>
      <w:ind w:firstLineChars="200" w:firstLine="200"/>
      <w:textAlignment w:val="top"/>
    </w:pPr>
    <w:rPr>
      <w:b/>
      <w:bCs/>
    </w:rPr>
  </w:style>
  <w:style w:type="paragraph" w:customStyle="1" w:styleId="xl108">
    <w:name w:val="xl108"/>
    <w:basedOn w:val="a"/>
    <w:rsid w:val="0080448D"/>
    <w:pPr>
      <w:pBdr>
        <w:top w:val="single" w:sz="4" w:space="0" w:color="auto"/>
        <w:left w:val="single" w:sz="4" w:space="14" w:color="auto"/>
        <w:right w:val="single" w:sz="4" w:space="0" w:color="auto"/>
      </w:pBdr>
      <w:spacing w:before="100" w:beforeAutospacing="1" w:after="100" w:afterAutospacing="1"/>
      <w:ind w:firstLineChars="200" w:firstLine="200"/>
      <w:textAlignment w:val="top"/>
    </w:pPr>
    <w:rPr>
      <w:b/>
      <w:bCs/>
    </w:rPr>
  </w:style>
  <w:style w:type="paragraph" w:customStyle="1" w:styleId="xl109">
    <w:name w:val="xl109"/>
    <w:basedOn w:val="a"/>
    <w:rsid w:val="0080448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80448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1">
    <w:name w:val="xl111"/>
    <w:basedOn w:val="a"/>
    <w:rsid w:val="0080448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8044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3">
    <w:name w:val="xl113"/>
    <w:basedOn w:val="a"/>
    <w:rsid w:val="0080448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80448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5155">
      <w:bodyDiv w:val="1"/>
      <w:marLeft w:val="0"/>
      <w:marRight w:val="0"/>
      <w:marTop w:val="0"/>
      <w:marBottom w:val="0"/>
      <w:divBdr>
        <w:top w:val="none" w:sz="0" w:space="0" w:color="auto"/>
        <w:left w:val="none" w:sz="0" w:space="0" w:color="auto"/>
        <w:bottom w:val="none" w:sz="0" w:space="0" w:color="auto"/>
        <w:right w:val="none" w:sz="0" w:space="0" w:color="auto"/>
      </w:divBdr>
    </w:div>
    <w:div w:id="34278461">
      <w:bodyDiv w:val="1"/>
      <w:marLeft w:val="0"/>
      <w:marRight w:val="0"/>
      <w:marTop w:val="0"/>
      <w:marBottom w:val="0"/>
      <w:divBdr>
        <w:top w:val="none" w:sz="0" w:space="0" w:color="auto"/>
        <w:left w:val="none" w:sz="0" w:space="0" w:color="auto"/>
        <w:bottom w:val="none" w:sz="0" w:space="0" w:color="auto"/>
        <w:right w:val="none" w:sz="0" w:space="0" w:color="auto"/>
      </w:divBdr>
    </w:div>
    <w:div w:id="68815702">
      <w:bodyDiv w:val="1"/>
      <w:marLeft w:val="0"/>
      <w:marRight w:val="0"/>
      <w:marTop w:val="0"/>
      <w:marBottom w:val="0"/>
      <w:divBdr>
        <w:top w:val="none" w:sz="0" w:space="0" w:color="auto"/>
        <w:left w:val="none" w:sz="0" w:space="0" w:color="auto"/>
        <w:bottom w:val="none" w:sz="0" w:space="0" w:color="auto"/>
        <w:right w:val="none" w:sz="0" w:space="0" w:color="auto"/>
      </w:divBdr>
    </w:div>
    <w:div w:id="108862947">
      <w:bodyDiv w:val="1"/>
      <w:marLeft w:val="0"/>
      <w:marRight w:val="0"/>
      <w:marTop w:val="0"/>
      <w:marBottom w:val="0"/>
      <w:divBdr>
        <w:top w:val="none" w:sz="0" w:space="0" w:color="auto"/>
        <w:left w:val="none" w:sz="0" w:space="0" w:color="auto"/>
        <w:bottom w:val="none" w:sz="0" w:space="0" w:color="auto"/>
        <w:right w:val="none" w:sz="0" w:space="0" w:color="auto"/>
      </w:divBdr>
    </w:div>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05833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44987064">
      <w:bodyDiv w:val="1"/>
      <w:marLeft w:val="0"/>
      <w:marRight w:val="0"/>
      <w:marTop w:val="0"/>
      <w:marBottom w:val="0"/>
      <w:divBdr>
        <w:top w:val="none" w:sz="0" w:space="0" w:color="auto"/>
        <w:left w:val="none" w:sz="0" w:space="0" w:color="auto"/>
        <w:bottom w:val="none" w:sz="0" w:space="0" w:color="auto"/>
        <w:right w:val="none" w:sz="0" w:space="0" w:color="auto"/>
      </w:divBdr>
    </w:div>
    <w:div w:id="354043123">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57023620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42196333">
      <w:bodyDiv w:val="1"/>
      <w:marLeft w:val="0"/>
      <w:marRight w:val="0"/>
      <w:marTop w:val="0"/>
      <w:marBottom w:val="0"/>
      <w:divBdr>
        <w:top w:val="none" w:sz="0" w:space="0" w:color="auto"/>
        <w:left w:val="none" w:sz="0" w:space="0" w:color="auto"/>
        <w:bottom w:val="none" w:sz="0" w:space="0" w:color="auto"/>
        <w:right w:val="none" w:sz="0" w:space="0" w:color="auto"/>
      </w:divBdr>
    </w:div>
    <w:div w:id="664939762">
      <w:bodyDiv w:val="1"/>
      <w:marLeft w:val="0"/>
      <w:marRight w:val="0"/>
      <w:marTop w:val="0"/>
      <w:marBottom w:val="0"/>
      <w:divBdr>
        <w:top w:val="none" w:sz="0" w:space="0" w:color="auto"/>
        <w:left w:val="none" w:sz="0" w:space="0" w:color="auto"/>
        <w:bottom w:val="none" w:sz="0" w:space="0" w:color="auto"/>
        <w:right w:val="none" w:sz="0" w:space="0" w:color="auto"/>
      </w:divBdr>
    </w:div>
    <w:div w:id="762801085">
      <w:bodyDiv w:val="1"/>
      <w:marLeft w:val="0"/>
      <w:marRight w:val="0"/>
      <w:marTop w:val="0"/>
      <w:marBottom w:val="0"/>
      <w:divBdr>
        <w:top w:val="none" w:sz="0" w:space="0" w:color="auto"/>
        <w:left w:val="none" w:sz="0" w:space="0" w:color="auto"/>
        <w:bottom w:val="none" w:sz="0" w:space="0" w:color="auto"/>
        <w:right w:val="none" w:sz="0" w:space="0" w:color="auto"/>
      </w:divBdr>
    </w:div>
    <w:div w:id="870995400">
      <w:bodyDiv w:val="1"/>
      <w:marLeft w:val="0"/>
      <w:marRight w:val="0"/>
      <w:marTop w:val="0"/>
      <w:marBottom w:val="0"/>
      <w:divBdr>
        <w:top w:val="none" w:sz="0" w:space="0" w:color="auto"/>
        <w:left w:val="none" w:sz="0" w:space="0" w:color="auto"/>
        <w:bottom w:val="none" w:sz="0" w:space="0" w:color="auto"/>
        <w:right w:val="none" w:sz="0" w:space="0" w:color="auto"/>
      </w:divBdr>
    </w:div>
    <w:div w:id="871386600">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23958945">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997537186">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47339990">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2700932">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227453085">
      <w:bodyDiv w:val="1"/>
      <w:marLeft w:val="0"/>
      <w:marRight w:val="0"/>
      <w:marTop w:val="0"/>
      <w:marBottom w:val="0"/>
      <w:divBdr>
        <w:top w:val="none" w:sz="0" w:space="0" w:color="auto"/>
        <w:left w:val="none" w:sz="0" w:space="0" w:color="auto"/>
        <w:bottom w:val="none" w:sz="0" w:space="0" w:color="auto"/>
        <w:right w:val="none" w:sz="0" w:space="0" w:color="auto"/>
      </w:divBdr>
    </w:div>
    <w:div w:id="1299413999">
      <w:bodyDiv w:val="1"/>
      <w:marLeft w:val="0"/>
      <w:marRight w:val="0"/>
      <w:marTop w:val="0"/>
      <w:marBottom w:val="0"/>
      <w:divBdr>
        <w:top w:val="none" w:sz="0" w:space="0" w:color="auto"/>
        <w:left w:val="none" w:sz="0" w:space="0" w:color="auto"/>
        <w:bottom w:val="none" w:sz="0" w:space="0" w:color="auto"/>
        <w:right w:val="none" w:sz="0" w:space="0" w:color="auto"/>
      </w:divBdr>
    </w:div>
    <w:div w:id="1336616223">
      <w:bodyDiv w:val="1"/>
      <w:marLeft w:val="0"/>
      <w:marRight w:val="0"/>
      <w:marTop w:val="0"/>
      <w:marBottom w:val="0"/>
      <w:divBdr>
        <w:top w:val="none" w:sz="0" w:space="0" w:color="auto"/>
        <w:left w:val="none" w:sz="0" w:space="0" w:color="auto"/>
        <w:bottom w:val="none" w:sz="0" w:space="0" w:color="auto"/>
        <w:right w:val="none" w:sz="0" w:space="0" w:color="auto"/>
      </w:divBdr>
    </w:div>
    <w:div w:id="1361930349">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708218341">
      <w:bodyDiv w:val="1"/>
      <w:marLeft w:val="0"/>
      <w:marRight w:val="0"/>
      <w:marTop w:val="0"/>
      <w:marBottom w:val="0"/>
      <w:divBdr>
        <w:top w:val="none" w:sz="0" w:space="0" w:color="auto"/>
        <w:left w:val="none" w:sz="0" w:space="0" w:color="auto"/>
        <w:bottom w:val="none" w:sz="0" w:space="0" w:color="auto"/>
        <w:right w:val="none" w:sz="0" w:space="0" w:color="auto"/>
      </w:divBdr>
    </w:div>
    <w:div w:id="1744059453">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1888568672">
      <w:bodyDiv w:val="1"/>
      <w:marLeft w:val="0"/>
      <w:marRight w:val="0"/>
      <w:marTop w:val="0"/>
      <w:marBottom w:val="0"/>
      <w:divBdr>
        <w:top w:val="none" w:sz="0" w:space="0" w:color="auto"/>
        <w:left w:val="none" w:sz="0" w:space="0" w:color="auto"/>
        <w:bottom w:val="none" w:sz="0" w:space="0" w:color="auto"/>
        <w:right w:val="none" w:sz="0" w:space="0" w:color="auto"/>
      </w:divBdr>
    </w:div>
    <w:div w:id="1890336521">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 w:id="207481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440D5123ABA6A25F43346AB59DBAAC7032C8E1556DA64FAED62E167F76889C2B7C475C32EFC59BJ8rDH" TargetMode="External"/><Relationship Id="rId3" Type="http://schemas.microsoft.com/office/2007/relationships/stylesWithEffects" Target="stylesWithEffect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9</Pages>
  <Words>3053</Words>
  <Characters>17406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20419</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Коротаева Татьяна Витальевна</cp:lastModifiedBy>
  <cp:revision>6</cp:revision>
  <cp:lastPrinted>2014-11-14T05:49:00Z</cp:lastPrinted>
  <dcterms:created xsi:type="dcterms:W3CDTF">2014-11-13T23:52:00Z</dcterms:created>
  <dcterms:modified xsi:type="dcterms:W3CDTF">2014-11-19T02:33:00Z</dcterms:modified>
</cp:coreProperties>
</file>