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81B" w:rsidRPr="00A0181B" w:rsidRDefault="00A0181B" w:rsidP="00A018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0181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Техническое задание на</w:t>
      </w:r>
      <w:r w:rsidRPr="00A0181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п</w:t>
      </w:r>
      <w:bookmarkStart w:id="0" w:name="_GoBack"/>
      <w:bookmarkEnd w:id="0"/>
      <w:r w:rsidRPr="00A0181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оставку лакокрасочной продукции</w:t>
      </w:r>
    </w:p>
    <w:p w:rsidR="00A0181B" w:rsidRPr="00A0181B" w:rsidRDefault="00A0181B" w:rsidP="00A0181B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0181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Перечень, объемы, сроки, характеристики и грузополучатели закупаемой продукции.</w:t>
      </w:r>
    </w:p>
    <w:p w:rsidR="00A0181B" w:rsidRPr="00A0181B" w:rsidRDefault="00A0181B" w:rsidP="00A0181B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0181B" w:rsidRPr="00A0181B" w:rsidRDefault="00A0181B" w:rsidP="00A0181B">
      <w:pPr>
        <w:tabs>
          <w:tab w:val="left" w:pos="172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0181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1. Грузополучатель филиал ОАО «ДРСК» «Амурские электрические сети»</w:t>
      </w:r>
    </w:p>
    <w:p w:rsidR="00A0181B" w:rsidRPr="00A0181B" w:rsidRDefault="00A0181B" w:rsidP="00A0181B">
      <w:pPr>
        <w:tabs>
          <w:tab w:val="left" w:pos="172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0181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Срок поставки – до 15 марта 2015года.</w:t>
      </w:r>
    </w:p>
    <w:p w:rsidR="00A0181B" w:rsidRPr="00A0181B" w:rsidRDefault="00A0181B" w:rsidP="00A0181B">
      <w:pPr>
        <w:tabs>
          <w:tab w:val="left" w:pos="172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0181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Станция назначения  - ст. Благовещенск </w:t>
      </w:r>
      <w:proofErr w:type="spellStart"/>
      <w:r w:rsidRPr="00A0181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Заб</w:t>
      </w:r>
      <w:proofErr w:type="spellEnd"/>
      <w:r w:rsidRPr="00A0181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ЖД</w:t>
      </w:r>
    </w:p>
    <w:p w:rsidR="00A0181B" w:rsidRPr="00A0181B" w:rsidRDefault="00A0181B" w:rsidP="00A0181B">
      <w:pPr>
        <w:tabs>
          <w:tab w:val="left" w:pos="172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10098" w:type="dxa"/>
        <w:tblInd w:w="93" w:type="dxa"/>
        <w:tblLook w:val="04A0" w:firstRow="1" w:lastRow="0" w:firstColumn="1" w:lastColumn="0" w:noHBand="0" w:noVBand="1"/>
      </w:tblPr>
      <w:tblGrid>
        <w:gridCol w:w="520"/>
        <w:gridCol w:w="4031"/>
        <w:gridCol w:w="1985"/>
        <w:gridCol w:w="720"/>
        <w:gridCol w:w="866"/>
        <w:gridCol w:w="984"/>
        <w:gridCol w:w="992"/>
      </w:tblGrid>
      <w:tr w:rsidR="00A0181B" w:rsidRPr="00A0181B" w:rsidTr="00A0181B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noWrap/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Товар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noWrap/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Артикул</w:t>
            </w:r>
          </w:p>
        </w:tc>
        <w:tc>
          <w:tcPr>
            <w:tcW w:w="72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noWrap/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66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984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Цена с НДС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с НДС</w:t>
            </w:r>
          </w:p>
        </w:tc>
      </w:tr>
      <w:tr w:rsidR="00A0181B" w:rsidRPr="00A0181B" w:rsidTr="00A0181B">
        <w:trPr>
          <w:trHeight w:val="259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Ацетон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2768-84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313,00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Гель</w:t>
            </w:r>
            <w:proofErr w:type="gram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герметизирующий 90 мл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мл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Герметик  автомобильный (59 мл) красный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Pit</w:t>
            </w:r>
            <w:proofErr w:type="spell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Crew</w:t>
            </w:r>
            <w:proofErr w:type="spell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2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Герметик "</w:t>
            </w: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Гермокрон-гидро</w:t>
            </w:r>
            <w:proofErr w:type="spell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2513-001-20504464-99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Герметик автомобильный (180 мл) белый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Авто-прокладка</w:t>
            </w:r>
            <w:proofErr w:type="gram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Герметик </w:t>
            </w:r>
            <w:proofErr w:type="gram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силиконовый</w:t>
            </w:r>
            <w:proofErr w:type="gram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(290мл)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MACTERTEX 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Герметик силиконовый (85 мл)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ТУ2513-003-50643915-2002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тюб</w:t>
            </w:r>
            <w:proofErr w:type="spellEnd"/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Грунтовка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ГФ-0163 ГОСТ 9109-81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Грунтовка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ХС-04 ТУ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Грунтовое покрытие для стен (18л)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Праймер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Клей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88Н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Клей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88 СА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Клей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Жидкие гвозди 311мл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Клей "Момент"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"Момент"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Клей Момент 50мл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Момент 50мл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Клей Момент 750 мл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Момент 750 мл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Клей ПВА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ПВА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Клей ПВА 40г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ПВА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Клей универсальный "</w:t>
            </w: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Бустилат</w:t>
            </w:r>
            <w:proofErr w:type="spell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Бустилат</w:t>
            </w:r>
            <w:proofErr w:type="spell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Краска аэрозольная белая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г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Краска аэрозольная красная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г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Краска аэрозольная черная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г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Краска ВД-АК-1190 фасадная белая (6,5 кг)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ВД-АК-1190 </w:t>
            </w:r>
            <w:proofErr w:type="gram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фасадная</w:t>
            </w:r>
            <w:proofErr w:type="gram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белая (6,5 кг)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51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Краска водоэмульсионная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KSM 6010 "Морской конёк" (18л)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банк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Краска водоэмульсионная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белая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5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Краска водоэмульсионная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KSM6010 "Морской конек"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Краска масляная белая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МА-15 ГОСТ 10503-71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Краска масляная голубая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МА-15 ГОСТ 10503-71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Краска масляная зеленая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МА-15 ГОСТ 10503-71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Краска масляная серая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МА-15 ГОСТ 10503-71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136,0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Краска масляная сурик железный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МА-15 ГОСТ 10503-71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96,00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Краска масляная черная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МА-15 ГОСТ 10503-71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 "</w:t>
            </w: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Кузбасслак</w:t>
            </w:r>
            <w:proofErr w:type="spell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БТ-577 ГОСТ 5631-79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34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 бакелитовый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ЛБС-1 ГОСТ 901-78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 БТ-99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8017-74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 МЛ-92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15865-70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Металлополимер</w:t>
            </w:r>
            <w:proofErr w:type="spell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"Аварийный" (0,2кг)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Аварийный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Металлополимер</w:t>
            </w:r>
            <w:proofErr w:type="spell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"Укрепляющий"" (0,5кг)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Укрепляющий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Нефрас</w:t>
            </w:r>
            <w:proofErr w:type="spell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</w:t>
            </w:r>
            <w:proofErr w:type="gram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80/120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38-401-67-108-92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Нитроэмаль желтая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НЦ-132 ГОСТ 9198-83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Нитроэмаль зеленая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НЦ-132 ГОСТ 9198-83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Нитроэмаль красная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НЦ-132 ГОСТ 9198-83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Нитроэмаль серая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НЦ-132 ГОСТ 9198-83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Нитроэмаль черная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НЦ-11 ГОСТ 9198-76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Нитроэмаль черная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НЦ-132 ГОСТ 9198-83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Олифа "</w:t>
            </w: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Оксоль</w:t>
            </w:r>
            <w:proofErr w:type="spell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190-78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Олифа натуральная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7931-76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Отвердитель №1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6-03-417-77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98,00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Паста-колер (темно-красный) 0.9л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ИСО 9001-2001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Преобразователь ржавчины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ВСН-1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Пудра алюминиевая ПАП-1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5494-74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72,00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Растворитель - 647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18188-72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Растворитель 646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18188-72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339,0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Сурик железный сухой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8135-74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Толуол ГОСТ 5789-78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5789-78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Уайт-спирит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3134-78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954,0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Шпатлевка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Террако</w:t>
            </w:r>
            <w:proofErr w:type="spell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Шпатлевка универсальная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7313-75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Штукатурка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Ротбанд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70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Эмаль </w:t>
            </w: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антикоррозийнная</w:t>
            </w:r>
            <w:proofErr w:type="spell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металла по ржавчине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Нержамет</w:t>
            </w:r>
            <w:proofErr w:type="spell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- 3020, ТУ 2313-003-17955654-05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Эмаль желто-коричневая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ПФ-266 ГОСТ 6465-76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Эмаль </w:t>
            </w: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маслобензостойкая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ВЛ-515 ТУ 6-10-1052-75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Эмаль </w:t>
            </w: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меламиновая</w:t>
            </w:r>
            <w:proofErr w:type="spell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белая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МЛ-12 ГОСТ 9754-76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Эмаль </w:t>
            </w: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меламиновая</w:t>
            </w:r>
            <w:proofErr w:type="spell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желтая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МЛ-12 ГОСТ 9754-76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82,00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Эмаль </w:t>
            </w: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меламиновая</w:t>
            </w:r>
            <w:proofErr w:type="spell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зеленая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МЛ-12 ГОСТ 9754-76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Эмаль </w:t>
            </w: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меламиновая</w:t>
            </w:r>
            <w:proofErr w:type="spell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зеленая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МЛ-165 ГОСТ 12034-77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Эмаль </w:t>
            </w: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меламиновая</w:t>
            </w:r>
            <w:proofErr w:type="spell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красная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МЛ-12 ГОСТ 9754-76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84,00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Эмаль </w:t>
            </w: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меламиновая</w:t>
            </w:r>
            <w:proofErr w:type="spell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серая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МЛ-12 ГОСТ 9754-76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1 623,0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Эмаль </w:t>
            </w: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меламиновая</w:t>
            </w:r>
            <w:proofErr w:type="spell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серая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МЛ-165 ГОСТ 12034-77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283,0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Эмаль </w:t>
            </w: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меламиновая</w:t>
            </w:r>
            <w:proofErr w:type="spell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черная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МЛ-12 ГОСТ 9754-76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74,00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Эмаль </w:t>
            </w: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меламиновая</w:t>
            </w:r>
            <w:proofErr w:type="spell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черная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МЛ-165 ГОСТ 12034-77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184,0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72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Эмаль отделочная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ГФ-230 ГОСТ 64-77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Эмаль пентафталевая белая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ПФ-115 ГОСТ 6465-76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305,00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Эмаль пентафталевая голубая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ПФ-115 ГОСТ 6465-76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Эмаль пентафталевая желтая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ПФ-115 ГОСТ 6465-76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183,00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Эмаль пентафталевая зеленая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ПФ-115 ГОСТ 6465-76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226,25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Эмаль пентафталевая красная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ПФ-115 ГОСТ 6465-76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184,0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Эмаль пентафталевая серая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ПФ-115 ГОСТ 6465-76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2 079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Эмаль пентафталевая синяя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ПФ-115 ГОСТ 6465-76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Эмаль пентафталевая черная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ПФ-115 ГОСТ 6465-76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192,00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Эмаль пентафталевая красно-коричневая (для пола)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ПФ-266 ГОСТ 6465-76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0181B" w:rsidRPr="00A0181B" w:rsidRDefault="00A0181B" w:rsidP="00A0181B">
      <w:pPr>
        <w:tabs>
          <w:tab w:val="left" w:pos="172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0181B" w:rsidRPr="00A0181B" w:rsidRDefault="00A0181B" w:rsidP="00A0181B">
      <w:pPr>
        <w:tabs>
          <w:tab w:val="left" w:pos="1725"/>
        </w:tabs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A0181B">
        <w:rPr>
          <w:rFonts w:ascii="Times New Roman" w:eastAsia="Times New Roman" w:hAnsi="Times New Roman" w:cs="Times New Roman"/>
          <w:b/>
          <w:i/>
          <w:lang w:eastAsia="ru-RU"/>
        </w:rPr>
        <w:t>2. Грузополучатель филиал ОАО «ДРСК» «Приморские электрические сети»</w:t>
      </w:r>
    </w:p>
    <w:p w:rsidR="00A0181B" w:rsidRPr="00A0181B" w:rsidRDefault="00A0181B" w:rsidP="00A0181B">
      <w:pPr>
        <w:tabs>
          <w:tab w:val="left" w:pos="1725"/>
        </w:tabs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A0181B">
        <w:rPr>
          <w:rFonts w:ascii="Times New Roman" w:eastAsia="Times New Roman" w:hAnsi="Times New Roman" w:cs="Times New Roman"/>
          <w:b/>
          <w:i/>
          <w:lang w:eastAsia="ru-RU"/>
        </w:rPr>
        <w:t xml:space="preserve">   Срок поставки – до 15 марта 2015года.</w:t>
      </w:r>
    </w:p>
    <w:p w:rsidR="00A0181B" w:rsidRPr="00A0181B" w:rsidRDefault="00A0181B" w:rsidP="00A0181B">
      <w:pPr>
        <w:tabs>
          <w:tab w:val="left" w:pos="1725"/>
        </w:tabs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A0181B">
        <w:rPr>
          <w:rFonts w:ascii="Times New Roman" w:eastAsia="Times New Roman" w:hAnsi="Times New Roman" w:cs="Times New Roman"/>
          <w:b/>
          <w:i/>
          <w:lang w:eastAsia="ru-RU"/>
        </w:rPr>
        <w:t xml:space="preserve">   </w:t>
      </w:r>
      <w:r w:rsidRPr="00A0181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Станция назначения  </w:t>
      </w:r>
      <w:r w:rsidRPr="00A0181B">
        <w:rPr>
          <w:rFonts w:ascii="Times New Roman" w:eastAsia="Times New Roman" w:hAnsi="Times New Roman" w:cs="Times New Roman"/>
          <w:b/>
          <w:i/>
          <w:lang w:eastAsia="ru-RU"/>
        </w:rPr>
        <w:t>- ст. Уссурийск ДВЖД</w:t>
      </w:r>
    </w:p>
    <w:p w:rsidR="00A0181B" w:rsidRPr="00A0181B" w:rsidRDefault="00A0181B" w:rsidP="00A0181B">
      <w:pPr>
        <w:tabs>
          <w:tab w:val="left" w:pos="1725"/>
        </w:tabs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520"/>
        <w:gridCol w:w="4031"/>
        <w:gridCol w:w="1985"/>
        <w:gridCol w:w="720"/>
        <w:gridCol w:w="866"/>
        <w:gridCol w:w="965"/>
        <w:gridCol w:w="993"/>
      </w:tblGrid>
      <w:tr w:rsidR="00A0181B" w:rsidRPr="00A0181B" w:rsidTr="00A0181B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noWrap/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Товар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noWrap/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Артикул</w:t>
            </w:r>
          </w:p>
        </w:tc>
        <w:tc>
          <w:tcPr>
            <w:tcW w:w="72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noWrap/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66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96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Цена с НДС</w:t>
            </w: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с НДС</w:t>
            </w:r>
          </w:p>
        </w:tc>
      </w:tr>
      <w:tr w:rsidR="00A0181B" w:rsidRPr="00A0181B" w:rsidTr="00A0181B">
        <w:trPr>
          <w:trHeight w:val="259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Ацетон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2768-84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Грунтовка красно-коричневая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ГФ-021 ГОСТ 25129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Грунтовка серая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ГФ-021 ГОСТ 25129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Клей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88Н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Клей "холодная сварка" 57г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"холодная </w:t>
            </w: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сварка"HG</w:t>
            </w:r>
            <w:proofErr w:type="spell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6002 57г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Краска масляная белая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МА-15 ГОСТ 10503-71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Краска масляная голубая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МА-15 ГОСТ 10503-71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Краска масляная желтая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МА-15 ГОСТ 10503-71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Краска масляная зеленая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МА-15 ГОСТ 10503-71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Краска масляная красная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МА-15 ГОСТ 10503-71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Краска масляная серая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МА-15 ГОСТ 10503-71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Краска масляная сурик железный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МА-15 ГОСТ 10503-71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Краска масляная черная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МА-15 ГОСТ 10503-71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Краска полиуретановая белая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ТУ </w:t>
            </w: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Текнофлор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proofErr w:type="gram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Краска полиуретановая желтая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ТУ </w:t>
            </w: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Текнофлор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proofErr w:type="gram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Краска полиуретановая черная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ТУ </w:t>
            </w: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Текнофлор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proofErr w:type="gram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 "</w:t>
            </w: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Кузбасслак</w:t>
            </w:r>
            <w:proofErr w:type="spell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БТ-577 ГОСТ 5631-79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 бакелитовый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ЛБС-1 ГОСТ 901-78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Нефрас</w:t>
            </w:r>
            <w:proofErr w:type="spell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</w:t>
            </w:r>
            <w:proofErr w:type="gram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80/120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38-401-67-108-92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Нитроэмаль желтая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НЦ-132 ГОСТ 9198-83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Нитроэмаль зеленая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НЦ-132 ГОСТ 9198-83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Нитроэмаль красная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НЦ-132 ГОСТ 9198-83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Нитроэмаль серая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НЦ-132 ГОСТ 9198-83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276,0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Нитроэмаль синяя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НЦ-132 ГОСТ 9198-83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Нитроэмаль черная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НЦ-11 ГОСТ 9198-76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Нитроэмаль черная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НЦ-132 ГОСТ 9198-83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2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Огнезащитная краска "Эврика"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2316-024-40366225-00 (25кг)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Олифа "</w:t>
            </w: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Оксоль</w:t>
            </w:r>
            <w:proofErr w:type="spell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190-78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Олифа натуральная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7931-76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1 470,0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Пудра </w:t>
            </w: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алюминевая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ПАП-2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Пудра алюминиевая ПАП-1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5494-74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Растворитель - 647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18188-72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91,00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Растворитель 646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18188-72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Уайт-спирит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3134-78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1 685,0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Шпатлевка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Террако</w:t>
            </w:r>
            <w:proofErr w:type="spell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1 380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Шпатлевка универсальная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7313-75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Штукатурка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Ротбанд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951,0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60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Эмаль </w:t>
            </w: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антикоррозийнная</w:t>
            </w:r>
            <w:proofErr w:type="spell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металла по ржавчине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Нержамет</w:t>
            </w:r>
            <w:proofErr w:type="spell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- 3020, ТУ 2313-003-17955654-05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71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Эмаль </w:t>
            </w: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антикоррозийнная</w:t>
            </w:r>
            <w:proofErr w:type="spell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металла по ржавчине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Нержамет</w:t>
            </w:r>
            <w:proofErr w:type="spell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- 9003, ТУ 2313-003-17955654-05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Эмаль </w:t>
            </w: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меламиновая</w:t>
            </w:r>
            <w:proofErr w:type="spell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серая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МЛ-165 ГОСТ 12034-77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Эмаль пентафталевая бежевая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ПФ-115 ГОСТ 6465-76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Эмаль пентафталевая белая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ПФ-115 ГОСТ 6465-76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Эмаль пентафталевая голубая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ПФ-115 ГОСТ 6465-76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Эмаль пентафталевая желтая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ПФ-115 ГОСТ 6465-76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277,0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Эмаль пентафталевая зеленая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ПФ-115 ГОСТ 6465-76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Эмаль пентафталевая красная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ПФ-115 ГОСТ 6465-76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Эмаль пентафталевая серая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ПФ-115 ГОСТ 6465-76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5 666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Эмаль пентафталевая синяя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ПФ-115 ГОСТ 6465-76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Эмаль пентафталевая черная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ПФ-115 ГОСТ 6465-76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Эмаль пентафталевая красно-коричневая (для пола)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ПФ-266 ГОСТ 6465-76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Эмаль фасадная  белая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КО-174 ТУ 6-02-576-87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51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Эмаль химически стойкая белая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ХВ-16 ТУ 6-10-1301-83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Эмаль электроизоляционная серая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ГФ-92 ХС ГОСТ 9151-75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0181B" w:rsidRPr="00A0181B" w:rsidRDefault="00A0181B" w:rsidP="00A0181B">
      <w:pPr>
        <w:tabs>
          <w:tab w:val="left" w:pos="1725"/>
        </w:tabs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A0181B" w:rsidRPr="00A0181B" w:rsidRDefault="00A0181B" w:rsidP="00A0181B">
      <w:pPr>
        <w:tabs>
          <w:tab w:val="left" w:pos="1725"/>
        </w:tabs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A0181B" w:rsidRPr="00A0181B" w:rsidRDefault="00A0181B" w:rsidP="00A0181B">
      <w:pPr>
        <w:tabs>
          <w:tab w:val="left" w:pos="1725"/>
        </w:tabs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A0181B">
        <w:rPr>
          <w:rFonts w:ascii="Times New Roman" w:eastAsia="Times New Roman" w:hAnsi="Times New Roman" w:cs="Times New Roman"/>
          <w:b/>
          <w:i/>
          <w:lang w:eastAsia="ru-RU"/>
        </w:rPr>
        <w:t>3.Грузополучатель филиал ОАО «ДРСК» «Хабаровские электрические сети » СП ЦЭС</w:t>
      </w:r>
    </w:p>
    <w:p w:rsidR="00A0181B" w:rsidRPr="00A0181B" w:rsidRDefault="00A0181B" w:rsidP="00A0181B">
      <w:pPr>
        <w:tabs>
          <w:tab w:val="left" w:pos="1725"/>
        </w:tabs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A0181B">
        <w:rPr>
          <w:rFonts w:ascii="Times New Roman" w:eastAsia="Times New Roman" w:hAnsi="Times New Roman" w:cs="Times New Roman"/>
          <w:b/>
          <w:i/>
          <w:lang w:eastAsia="ru-RU"/>
        </w:rPr>
        <w:t xml:space="preserve">   Срок поставки – до 15 марта 2015года.</w:t>
      </w:r>
    </w:p>
    <w:p w:rsidR="00A0181B" w:rsidRPr="00A0181B" w:rsidRDefault="00A0181B" w:rsidP="00A0181B">
      <w:pPr>
        <w:tabs>
          <w:tab w:val="left" w:pos="1725"/>
        </w:tabs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A0181B">
        <w:rPr>
          <w:rFonts w:ascii="Times New Roman" w:eastAsia="Times New Roman" w:hAnsi="Times New Roman" w:cs="Times New Roman"/>
          <w:b/>
          <w:i/>
          <w:lang w:eastAsia="ru-RU"/>
        </w:rPr>
        <w:t xml:space="preserve">   </w:t>
      </w:r>
      <w:r w:rsidRPr="00A0181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Станция назначения  </w:t>
      </w:r>
      <w:r w:rsidRPr="00A0181B">
        <w:rPr>
          <w:rFonts w:ascii="Times New Roman" w:eastAsia="Times New Roman" w:hAnsi="Times New Roman" w:cs="Times New Roman"/>
          <w:b/>
          <w:i/>
          <w:lang w:eastAsia="ru-RU"/>
        </w:rPr>
        <w:t>- ст. Хабаровск-2  ДВЖД</w:t>
      </w:r>
    </w:p>
    <w:p w:rsidR="00A0181B" w:rsidRPr="00A0181B" w:rsidRDefault="00A0181B" w:rsidP="00A0181B">
      <w:pPr>
        <w:tabs>
          <w:tab w:val="left" w:pos="1725"/>
        </w:tabs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520"/>
        <w:gridCol w:w="4031"/>
        <w:gridCol w:w="1985"/>
        <w:gridCol w:w="720"/>
        <w:gridCol w:w="840"/>
        <w:gridCol w:w="991"/>
        <w:gridCol w:w="993"/>
      </w:tblGrid>
      <w:tr w:rsidR="00A0181B" w:rsidRPr="00A0181B" w:rsidTr="00A0181B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noWrap/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Товар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noWrap/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Артикул</w:t>
            </w:r>
          </w:p>
        </w:tc>
        <w:tc>
          <w:tcPr>
            <w:tcW w:w="72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noWrap/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99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Цена с НДС</w:t>
            </w: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с НДС</w:t>
            </w:r>
          </w:p>
        </w:tc>
      </w:tr>
      <w:tr w:rsidR="00A0181B" w:rsidRPr="00A0181B" w:rsidTr="00A0181B">
        <w:trPr>
          <w:trHeight w:val="259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Ацетон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2768-84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Герметик </w:t>
            </w:r>
            <w:proofErr w:type="gram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силиконовый</w:t>
            </w:r>
            <w:proofErr w:type="gram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(290мл)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MACTERTEX 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Краска автомобильная " Белая ночь"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SADOLIN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Краска автомобильная белая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SADOLIN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Краска автомобильная желтая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SADOLIN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Краска автомобильная красная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SADOLIN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Краска автомобильная синяя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SADOLIN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Краска автомобильная Хаки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SADOLIN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Краска аэрозольная желтая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г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Краска аэрозольная зеленая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г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Краска аэрозольная красная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г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Краска аэрозольная черная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г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Краска аэрозольная черная термостойкая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мл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Краска масляная белая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МА-15 ГОСТ 10503-71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Краска масляная желтая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МА-15 ГОСТ 10503-71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Краска масляная зеленая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МА-15 ГОСТ 10503-71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Краска масляная красная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МА-15 ГОСТ 10503-71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Краска масляная серая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МА-15 ГОСТ 10503-71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374,0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Краска масляная черная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МА-15 ГОСТ 10503-71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 бакелитовый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ЛБС-1 ГОСТ 901-78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 МЛ-92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15865-70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5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Нефрас</w:t>
            </w:r>
            <w:proofErr w:type="spell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</w:t>
            </w:r>
            <w:proofErr w:type="gram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80/120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38-401-67-108-92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284,0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Нитроэмаль белая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НЦ-11 ГОСТ 9198-76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Нитроэмаль белая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НЦ-132 ГОСТ 9198-83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Нитроэмаль синяя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НЦ-132 ГОСТ 9198-83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Растворитель - 647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18188-72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Растворитель 646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18188-72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Смывка АФТ-1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6-10-1202-76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Толуол ГОСТ 5789-78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5789-78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Уайт-спирит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3134-78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599,0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8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Эмаль антикоррозийная для металла по ржавчине серая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RAL 7040 ТУ 2313-003-17955654-05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70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Эмаль антикоррозийная для металла по ржавчине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Нержамет</w:t>
            </w:r>
            <w:proofErr w:type="spell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- 3020, ТУ 2313-003-17955654-05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Эмаль желто-коричневая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ПФ-266 ГОСТ 6465-76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Эмаль пентафталевая белая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ПФ-115 ГОСТ 6465-76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Эмаль пентафталевая желтая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ПФ-115 ГОСТ 6465-76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Эмаль пентафталевая зеленая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ПФ-115 ГОСТ 6465-76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37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Эмаль пентафталевая красная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ПФ-115 ГОСТ 6465-76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109,0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Эмаль пентафталевая серая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ПФ-115 ГОСТ 6465-76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638,0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Эмаль пентафталевая черная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ПФ-115 ГОСТ 6465-76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0181B" w:rsidRPr="00A0181B" w:rsidRDefault="00A0181B" w:rsidP="00A0181B">
      <w:pPr>
        <w:tabs>
          <w:tab w:val="left" w:pos="1725"/>
        </w:tabs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A0181B" w:rsidRPr="00A0181B" w:rsidRDefault="00A0181B" w:rsidP="00A0181B">
      <w:pPr>
        <w:tabs>
          <w:tab w:val="left" w:pos="1725"/>
        </w:tabs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A0181B" w:rsidRPr="00A0181B" w:rsidRDefault="00A0181B" w:rsidP="00A0181B">
      <w:pPr>
        <w:tabs>
          <w:tab w:val="left" w:pos="1725"/>
        </w:tabs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A0181B">
        <w:rPr>
          <w:rFonts w:ascii="Times New Roman" w:eastAsia="Times New Roman" w:hAnsi="Times New Roman" w:cs="Times New Roman"/>
          <w:b/>
          <w:i/>
          <w:lang w:eastAsia="ru-RU"/>
        </w:rPr>
        <w:t>4.Грузополучатель филиал ОАО «ДРСК» «Хабаровские электрические сети » СП СЭС</w:t>
      </w:r>
    </w:p>
    <w:p w:rsidR="00A0181B" w:rsidRPr="00A0181B" w:rsidRDefault="00A0181B" w:rsidP="00A0181B">
      <w:pPr>
        <w:tabs>
          <w:tab w:val="left" w:pos="1725"/>
        </w:tabs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A0181B">
        <w:rPr>
          <w:rFonts w:ascii="Times New Roman" w:eastAsia="Times New Roman" w:hAnsi="Times New Roman" w:cs="Times New Roman"/>
          <w:b/>
          <w:i/>
          <w:lang w:eastAsia="ru-RU"/>
        </w:rPr>
        <w:t xml:space="preserve">   Срок поставки – до 15 марта 2015года.</w:t>
      </w:r>
    </w:p>
    <w:p w:rsidR="00A0181B" w:rsidRPr="00A0181B" w:rsidRDefault="00A0181B" w:rsidP="00A0181B">
      <w:pPr>
        <w:tabs>
          <w:tab w:val="left" w:pos="1725"/>
        </w:tabs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A0181B">
        <w:rPr>
          <w:rFonts w:ascii="Times New Roman" w:eastAsia="Times New Roman" w:hAnsi="Times New Roman" w:cs="Times New Roman"/>
          <w:b/>
          <w:i/>
          <w:lang w:eastAsia="ru-RU"/>
        </w:rPr>
        <w:t xml:space="preserve">   </w:t>
      </w:r>
      <w:r w:rsidRPr="00A0181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Станция назначения  </w:t>
      </w:r>
      <w:r w:rsidRPr="00A0181B">
        <w:rPr>
          <w:rFonts w:ascii="Times New Roman" w:eastAsia="Times New Roman" w:hAnsi="Times New Roman" w:cs="Times New Roman"/>
          <w:b/>
          <w:i/>
          <w:lang w:eastAsia="ru-RU"/>
        </w:rPr>
        <w:t>- ст. Комсомольск-на-Амуре  ДВЖД</w:t>
      </w:r>
    </w:p>
    <w:p w:rsidR="00A0181B" w:rsidRPr="00A0181B" w:rsidRDefault="00A0181B" w:rsidP="00A0181B">
      <w:pPr>
        <w:tabs>
          <w:tab w:val="left" w:pos="1725"/>
        </w:tabs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520"/>
        <w:gridCol w:w="4031"/>
        <w:gridCol w:w="1985"/>
        <w:gridCol w:w="720"/>
        <w:gridCol w:w="840"/>
        <w:gridCol w:w="991"/>
        <w:gridCol w:w="993"/>
      </w:tblGrid>
      <w:tr w:rsidR="00A0181B" w:rsidRPr="00A0181B" w:rsidTr="00A0181B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noWrap/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Товар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noWrap/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Артикул</w:t>
            </w:r>
          </w:p>
        </w:tc>
        <w:tc>
          <w:tcPr>
            <w:tcW w:w="72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noWrap/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99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Цена с НДС</w:t>
            </w: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с НДС</w:t>
            </w:r>
          </w:p>
        </w:tc>
      </w:tr>
      <w:tr w:rsidR="00A0181B" w:rsidRPr="00A0181B" w:rsidTr="00A0181B">
        <w:trPr>
          <w:trHeight w:val="259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Ацетон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2768-84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Герметик </w:t>
            </w:r>
            <w:proofErr w:type="gram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силиконовый</w:t>
            </w:r>
            <w:proofErr w:type="gram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(290мл)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MACTERTEX 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Герметик силиконовый (85 мл)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ТУ2513-003-50643915-2002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тюб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 "</w:t>
            </w: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Кузбасслак</w:t>
            </w:r>
            <w:proofErr w:type="spell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БТ-577 ГОСТ 5631-79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Металлополимер</w:t>
            </w:r>
            <w:proofErr w:type="spell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"Аварийный" (0,2кг)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Аварийный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53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Нефрас</w:t>
            </w:r>
            <w:proofErr w:type="spell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</w:t>
            </w:r>
            <w:proofErr w:type="gram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80/120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38-401-67-108-92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3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Уайт-спирит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3134-78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Эмаль антикоррозийная для металла по ржавчине серая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RAL 7040 ТУ 2313-003-17955654-05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Эмаль пентафталевая белая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ПФ-115 ГОСТ 6465-76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Эмаль пентафталевая желтая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ПФ-115 ГОСТ 6465-76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Эмаль пентафталевая зеленая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ПФ-115 ГОСТ 6465-76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162,0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Эмаль пентафталевая красная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ПФ-115 ГОСТ 6465-76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Эмаль пентафталевая серая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ПФ-115 ГОСТ 6465-76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919,0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Эмаль пентафталевая черная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ПФ-115 ГОСТ 6465-76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111,0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Эмаль пентафталевая красно-коричневая (для пола)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ПФ-266 ГОСТ 6465-76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0181B" w:rsidRPr="00A0181B" w:rsidRDefault="00A0181B" w:rsidP="00A0181B">
      <w:pPr>
        <w:tabs>
          <w:tab w:val="left" w:pos="1725"/>
        </w:tabs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A0181B" w:rsidRPr="00A0181B" w:rsidRDefault="00A0181B" w:rsidP="00A0181B">
      <w:pPr>
        <w:tabs>
          <w:tab w:val="left" w:pos="1725"/>
        </w:tabs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A0181B">
        <w:rPr>
          <w:rFonts w:ascii="Times New Roman" w:eastAsia="Times New Roman" w:hAnsi="Times New Roman" w:cs="Times New Roman"/>
          <w:b/>
          <w:i/>
          <w:lang w:eastAsia="ru-RU"/>
        </w:rPr>
        <w:t xml:space="preserve">5. Грузополучатель филиал ОАО «ДРСК» «Электрические сети ЕАО» </w:t>
      </w:r>
    </w:p>
    <w:p w:rsidR="00A0181B" w:rsidRPr="00A0181B" w:rsidRDefault="00A0181B" w:rsidP="00A0181B">
      <w:pPr>
        <w:tabs>
          <w:tab w:val="left" w:pos="1725"/>
        </w:tabs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A0181B">
        <w:rPr>
          <w:rFonts w:ascii="Times New Roman" w:eastAsia="Times New Roman" w:hAnsi="Times New Roman" w:cs="Times New Roman"/>
          <w:b/>
          <w:i/>
          <w:lang w:eastAsia="ru-RU"/>
        </w:rPr>
        <w:t xml:space="preserve">   Срок поставки – до 15 марта 2015года.</w:t>
      </w:r>
    </w:p>
    <w:p w:rsidR="00A0181B" w:rsidRPr="00A0181B" w:rsidRDefault="00A0181B" w:rsidP="00A0181B">
      <w:pPr>
        <w:tabs>
          <w:tab w:val="left" w:pos="1725"/>
        </w:tabs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A0181B">
        <w:rPr>
          <w:rFonts w:ascii="Times New Roman" w:eastAsia="Times New Roman" w:hAnsi="Times New Roman" w:cs="Times New Roman"/>
          <w:b/>
          <w:i/>
          <w:lang w:eastAsia="ru-RU"/>
        </w:rPr>
        <w:t xml:space="preserve">   </w:t>
      </w:r>
      <w:r w:rsidRPr="00A0181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Станция назначения</w:t>
      </w:r>
      <w:r w:rsidRPr="00A0181B">
        <w:rPr>
          <w:rFonts w:ascii="Times New Roman" w:eastAsia="Times New Roman" w:hAnsi="Times New Roman" w:cs="Times New Roman"/>
          <w:b/>
          <w:i/>
          <w:lang w:eastAsia="ru-RU"/>
        </w:rPr>
        <w:t xml:space="preserve">  - ст. Биробиджан  ДВЖД</w:t>
      </w:r>
    </w:p>
    <w:p w:rsidR="00A0181B" w:rsidRPr="00A0181B" w:rsidRDefault="00A0181B" w:rsidP="00A0181B">
      <w:pPr>
        <w:tabs>
          <w:tab w:val="left" w:pos="1725"/>
        </w:tabs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520"/>
        <w:gridCol w:w="4031"/>
        <w:gridCol w:w="1985"/>
        <w:gridCol w:w="720"/>
        <w:gridCol w:w="840"/>
        <w:gridCol w:w="1133"/>
        <w:gridCol w:w="851"/>
      </w:tblGrid>
      <w:tr w:rsidR="00A0181B" w:rsidRPr="00A0181B" w:rsidTr="00A0181B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noWrap/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Товар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noWrap/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Артикул</w:t>
            </w:r>
          </w:p>
        </w:tc>
        <w:tc>
          <w:tcPr>
            <w:tcW w:w="72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noWrap/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Цена с НДС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с НДС</w:t>
            </w:r>
          </w:p>
        </w:tc>
      </w:tr>
      <w:tr w:rsidR="00A0181B" w:rsidRPr="00A0181B" w:rsidTr="00A0181B">
        <w:trPr>
          <w:trHeight w:val="259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Грунтовка (для эмали ОС-12-03)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ВЛ-023 ГОСТ 12707-77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Краска масляная сурик железный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МА-15 ГОСТ 10503-71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7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 бакелитовый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ЛБС-1 ГОСТ 901-78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2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Нефрас</w:t>
            </w:r>
            <w:proofErr w:type="spell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</w:t>
            </w:r>
            <w:proofErr w:type="gram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80/120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38-401-67-108-92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Олифа "</w:t>
            </w: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Оксоль</w:t>
            </w:r>
            <w:proofErr w:type="spell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190-78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Эмаль </w:t>
            </w: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органосиликатная</w:t>
            </w:r>
            <w:proofErr w:type="spell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Белая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Белая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6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Эмаль </w:t>
            </w: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органосиликатная</w:t>
            </w:r>
            <w:proofErr w:type="spell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желтая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ОС-12-03 ТУ 2312-012-23354769-2009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1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Эмаль </w:t>
            </w: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органосиликатная</w:t>
            </w:r>
            <w:proofErr w:type="spell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зеленая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ОС-12-03 ТУ 2312-012-23354769-2009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50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Эмаль </w:t>
            </w: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органосиликатная</w:t>
            </w:r>
            <w:proofErr w:type="spell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красная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ОС-12-03 ТУ 2312-012-23354769-2009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1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Эмаль </w:t>
            </w: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органосиликатная</w:t>
            </w:r>
            <w:proofErr w:type="spell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серая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ОС-12-03 ТУ 2312-012-23354769-2009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198,0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37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Эмаль </w:t>
            </w: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органосиликатная</w:t>
            </w:r>
            <w:proofErr w:type="spell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черная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ОС-12-03 ТУ 2312-012-23354769-2009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109,0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0181B" w:rsidRPr="00A0181B" w:rsidRDefault="00A0181B" w:rsidP="00A0181B">
      <w:pPr>
        <w:tabs>
          <w:tab w:val="left" w:pos="1725"/>
        </w:tabs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A0181B" w:rsidRPr="00A0181B" w:rsidRDefault="00A0181B" w:rsidP="00A0181B">
      <w:pPr>
        <w:tabs>
          <w:tab w:val="left" w:pos="1725"/>
        </w:tabs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A0181B">
        <w:rPr>
          <w:rFonts w:ascii="Times New Roman" w:eastAsia="Times New Roman" w:hAnsi="Times New Roman" w:cs="Times New Roman"/>
          <w:b/>
          <w:i/>
          <w:lang w:eastAsia="ru-RU"/>
        </w:rPr>
        <w:t>6. Грузополучатель филиал ОАО «ДРСК» «</w:t>
      </w:r>
      <w:proofErr w:type="spellStart"/>
      <w:r w:rsidRPr="00A0181B">
        <w:rPr>
          <w:rFonts w:ascii="Times New Roman" w:eastAsia="Times New Roman" w:hAnsi="Times New Roman" w:cs="Times New Roman"/>
          <w:b/>
          <w:i/>
          <w:lang w:eastAsia="ru-RU"/>
        </w:rPr>
        <w:t>Южно</w:t>
      </w:r>
      <w:proofErr w:type="spellEnd"/>
      <w:r w:rsidRPr="00A0181B">
        <w:rPr>
          <w:rFonts w:ascii="Times New Roman" w:eastAsia="Times New Roman" w:hAnsi="Times New Roman" w:cs="Times New Roman"/>
          <w:b/>
          <w:i/>
          <w:lang w:eastAsia="ru-RU"/>
        </w:rPr>
        <w:t xml:space="preserve"> – Якутские электрические сети» </w:t>
      </w:r>
    </w:p>
    <w:p w:rsidR="00A0181B" w:rsidRPr="00A0181B" w:rsidRDefault="00A0181B" w:rsidP="00A0181B">
      <w:pPr>
        <w:tabs>
          <w:tab w:val="left" w:pos="1725"/>
        </w:tabs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A0181B">
        <w:rPr>
          <w:rFonts w:ascii="Times New Roman" w:eastAsia="Times New Roman" w:hAnsi="Times New Roman" w:cs="Times New Roman"/>
          <w:b/>
          <w:i/>
          <w:lang w:eastAsia="ru-RU"/>
        </w:rPr>
        <w:t xml:space="preserve">   Срок поставки – до 15 марта 2015года.</w:t>
      </w:r>
    </w:p>
    <w:p w:rsidR="00A0181B" w:rsidRPr="00A0181B" w:rsidRDefault="00A0181B" w:rsidP="00A0181B">
      <w:pPr>
        <w:tabs>
          <w:tab w:val="left" w:pos="1725"/>
        </w:tabs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A0181B">
        <w:rPr>
          <w:rFonts w:ascii="Times New Roman" w:eastAsia="Times New Roman" w:hAnsi="Times New Roman" w:cs="Times New Roman"/>
          <w:b/>
          <w:i/>
          <w:lang w:eastAsia="ru-RU"/>
        </w:rPr>
        <w:t xml:space="preserve">   </w:t>
      </w:r>
      <w:r w:rsidRPr="00A0181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Станция назначения  </w:t>
      </w:r>
      <w:r w:rsidRPr="00A0181B">
        <w:rPr>
          <w:rFonts w:ascii="Times New Roman" w:eastAsia="Times New Roman" w:hAnsi="Times New Roman" w:cs="Times New Roman"/>
          <w:b/>
          <w:i/>
          <w:lang w:eastAsia="ru-RU"/>
        </w:rPr>
        <w:t>- ст. Алдан</w:t>
      </w:r>
    </w:p>
    <w:p w:rsidR="00A0181B" w:rsidRPr="00A0181B" w:rsidRDefault="00A0181B" w:rsidP="00A0181B">
      <w:pPr>
        <w:tabs>
          <w:tab w:val="left" w:pos="1725"/>
        </w:tabs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520"/>
        <w:gridCol w:w="4031"/>
        <w:gridCol w:w="1985"/>
        <w:gridCol w:w="720"/>
        <w:gridCol w:w="840"/>
        <w:gridCol w:w="991"/>
        <w:gridCol w:w="993"/>
      </w:tblGrid>
      <w:tr w:rsidR="00A0181B" w:rsidRPr="00A0181B" w:rsidTr="00A0181B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noWrap/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Товар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noWrap/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Артикул</w:t>
            </w:r>
          </w:p>
        </w:tc>
        <w:tc>
          <w:tcPr>
            <w:tcW w:w="72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noWrap/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99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Цена с НДС</w:t>
            </w: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с НДС</w:t>
            </w:r>
          </w:p>
        </w:tc>
      </w:tr>
      <w:tr w:rsidR="00A0181B" w:rsidRPr="00A0181B" w:rsidTr="00A0181B">
        <w:trPr>
          <w:trHeight w:val="259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Грунтовка серая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ГФ-021 ГОСТ 25129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 "</w:t>
            </w: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Кузбасслак</w:t>
            </w:r>
            <w:proofErr w:type="spell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БТ-577 ГОСТ 5631-79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 ПФ-283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5470-75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Нитроэмаль белая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НЦ-132 ГОСТ 9198-83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Нитроэмаль желтая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НЦ-132 ГОСТ 9198-83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Нитроэмаль красная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НЦ-132 ГОСТ 9198-83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Нитроэмаль черная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НЦ-132 ГОСТ 9198-83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Пудра </w:t>
            </w: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алюминевая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ПАП-2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Пудра алюминиевая ПАП-1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5494-74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Растворитель - 647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18188-72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Растворитель 646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18188-72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Шпатлевка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Террако</w:t>
            </w:r>
            <w:proofErr w:type="spell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Шпатлевка универсальная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7313-75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Эмаль </w:t>
            </w: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органосиликатная</w:t>
            </w:r>
            <w:proofErr w:type="spell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Белая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Белая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Эмаль </w:t>
            </w: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органосиликатная</w:t>
            </w:r>
            <w:proofErr w:type="spell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Голубая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Голубая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Эмаль </w:t>
            </w: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органосиликатная</w:t>
            </w:r>
            <w:proofErr w:type="spell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желтая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ОС-12-03 ТУ 2312-012-23354769-2009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Эмаль </w:t>
            </w: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органосиликатная</w:t>
            </w:r>
            <w:proofErr w:type="spell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зеленая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ОС-12-03 ТУ 2312-012-23354769-2009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Эмаль </w:t>
            </w: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органосиликатная</w:t>
            </w:r>
            <w:proofErr w:type="spell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красная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ОС-12-03 ТУ 2312-012-23354769-2009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Эмаль </w:t>
            </w: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органосиликатная</w:t>
            </w:r>
            <w:proofErr w:type="spell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Синяя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Синяя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Эмаль </w:t>
            </w:r>
            <w:proofErr w:type="spellStart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органосиликатная</w:t>
            </w:r>
            <w:proofErr w:type="spellEnd"/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черная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ОС-12-03 ТУ 2312-012-23354769-2009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Эмаль пентафталевая белая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ПФ-115 ГОСТ 6465-76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Эмаль пентафталевая голубая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ПФ-115 ГОСТ 6465-76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Эмаль пентафталевая желтая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ПФ-115 ГОСТ 6465-76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Эмаль пентафталевая зеленая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ПФ-115 ГОСТ 6465-76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Эмаль пентафталевая красная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ПФ-115 ГОСТ 6465-76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Эмаль пентафталевая светло-голубая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ПФ-115 ГОСТ 6465-76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27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Эмаль пентафталевая серая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ПФ-115 ГОСТ 6465-76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Эмаль пентафталевая черная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ПФ-115 ГОСТ 6465-76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181B" w:rsidRPr="00A0181B" w:rsidTr="00A0181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Эмаль пентафталевая красно-коричневая (для пола)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0181B" w:rsidRPr="00A0181B" w:rsidRDefault="00A0181B" w:rsidP="00A01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ПФ-266 ГОСТ 6465-76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noWrap/>
            <w:hideMark/>
          </w:tcPr>
          <w:p w:rsidR="00A0181B" w:rsidRPr="00A0181B" w:rsidRDefault="00A0181B" w:rsidP="00A01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0181B" w:rsidRPr="00A0181B" w:rsidRDefault="00A0181B" w:rsidP="00A0181B">
      <w:pPr>
        <w:tabs>
          <w:tab w:val="left" w:pos="1725"/>
        </w:tabs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A0181B" w:rsidRPr="00A0181B" w:rsidRDefault="00A0181B" w:rsidP="00A0181B">
      <w:pPr>
        <w:widowControl w:val="0"/>
        <w:shd w:val="clear" w:color="auto" w:fill="FFFFFF"/>
        <w:tabs>
          <w:tab w:val="left" w:pos="914"/>
        </w:tabs>
        <w:autoSpaceDE w:val="0"/>
        <w:autoSpaceDN w:val="0"/>
        <w:adjustRightInd w:val="0"/>
        <w:spacing w:after="0" w:line="228" w:lineRule="exact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181B" w:rsidRPr="00A0181B" w:rsidRDefault="00A0181B" w:rsidP="00A0181B">
      <w:pPr>
        <w:spacing w:after="0" w:line="240" w:lineRule="auto"/>
        <w:ind w:left="-284" w:firstLine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18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 Общие требования к условиям поставки продукции (</w:t>
      </w:r>
      <w:r w:rsidRPr="00A0181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Оценочные критерии</w:t>
      </w:r>
      <w:r w:rsidRPr="00A018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A0181B" w:rsidRPr="00A0181B" w:rsidRDefault="00A0181B" w:rsidP="00A0181B">
      <w:pPr>
        <w:spacing w:after="0" w:line="240" w:lineRule="auto"/>
        <w:ind w:left="-284" w:firstLine="142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0181B" w:rsidRPr="00A0181B" w:rsidRDefault="00A0181B" w:rsidP="00A0181B">
      <w:pPr>
        <w:spacing w:after="0" w:line="240" w:lineRule="auto"/>
        <w:ind w:left="-284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8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</w:t>
      </w:r>
      <w:r w:rsidRPr="00A0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поставки продукции на склад Грузополучателя </w:t>
      </w:r>
      <w:r w:rsidRPr="00A018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 15 марта 2015года</w:t>
      </w:r>
      <w:r w:rsidRPr="00A0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0181B" w:rsidRPr="00A0181B" w:rsidRDefault="00A0181B" w:rsidP="00A0181B">
      <w:pPr>
        <w:spacing w:after="0" w:line="240" w:lineRule="auto"/>
        <w:ind w:left="-284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8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2.2 .</w:t>
      </w:r>
      <w:r w:rsidRPr="00A0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за поставленную продукцию осуществляется </w:t>
      </w:r>
      <w:r w:rsidRPr="00A018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 15 апреля 2015года.</w:t>
      </w:r>
    </w:p>
    <w:p w:rsidR="00A0181B" w:rsidRPr="00A0181B" w:rsidRDefault="00A0181B" w:rsidP="00A0181B">
      <w:pPr>
        <w:spacing w:after="0" w:line="240" w:lineRule="auto"/>
        <w:ind w:left="-284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8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2.3.</w:t>
      </w:r>
      <w:r w:rsidRPr="00A0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цены в предложении должны включать все налоги, транспортные расходы и другие обязательные платежи, стоимость всех сопутствующих работ (услуг),  а также все скидки, предлагаемые поставщиком. </w:t>
      </w:r>
    </w:p>
    <w:p w:rsidR="00A0181B" w:rsidRPr="00A0181B" w:rsidRDefault="00A0181B" w:rsidP="00A0181B">
      <w:pPr>
        <w:spacing w:after="0" w:line="240" w:lineRule="auto"/>
        <w:ind w:left="-284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181B" w:rsidRPr="00A0181B" w:rsidRDefault="00A0181B" w:rsidP="00A0181B">
      <w:pPr>
        <w:tabs>
          <w:tab w:val="left" w:pos="1134"/>
          <w:tab w:val="num" w:pos="1844"/>
        </w:tabs>
        <w:snapToGrid w:val="0"/>
        <w:spacing w:after="0" w:line="240" w:lineRule="auto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181B">
        <w:rPr>
          <w:rFonts w:ascii="Times New Roman" w:hAnsi="Times New Roman" w:cs="Times New Roman"/>
          <w:b/>
          <w:sz w:val="24"/>
          <w:szCs w:val="24"/>
        </w:rPr>
        <w:t xml:space="preserve">3.  Требования к поставляемой продукции (обязательные условия Заказчика, являются </w:t>
      </w:r>
      <w:r w:rsidRPr="00A0181B">
        <w:rPr>
          <w:rFonts w:ascii="Times New Roman" w:hAnsi="Times New Roman" w:cs="Times New Roman"/>
          <w:b/>
          <w:sz w:val="24"/>
          <w:szCs w:val="24"/>
          <w:u w:val="single"/>
        </w:rPr>
        <w:t>отборочными критериями</w:t>
      </w:r>
      <w:r w:rsidRPr="00A0181B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:rsidR="00A0181B" w:rsidRPr="00A0181B" w:rsidRDefault="00A0181B" w:rsidP="00A0181B">
      <w:pPr>
        <w:tabs>
          <w:tab w:val="left" w:pos="1134"/>
          <w:tab w:val="num" w:pos="1844"/>
        </w:tabs>
        <w:snapToGrid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181B" w:rsidRPr="00A0181B" w:rsidRDefault="00A0181B" w:rsidP="00A0181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18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</w:t>
      </w:r>
      <w:r w:rsidRPr="00A0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Т</w:t>
      </w:r>
      <w:r w:rsidRPr="00A018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овар должен соответствовать нормам и требованиям, установленным Законодательством РФ. Качество Товара должно быть подтверждено предоставлением сертификатов или Деклараций соответствия, паспортов качества, гигиеническими сертификатами, паспортами безопасности. Документы, подтверждающие качество, должны быть предоставлены с общим пакетом документов для закупочной процедуры, а также должны быть направлены поставщиком вместе с товаром в адреса указанных филиалов ОАО «ДРСК».          </w:t>
      </w:r>
    </w:p>
    <w:p w:rsidR="00A0181B" w:rsidRPr="00A0181B" w:rsidRDefault="00A0181B" w:rsidP="00A0181B">
      <w:pPr>
        <w:numPr>
          <w:ilvl w:val="1"/>
          <w:numId w:val="5"/>
        </w:numPr>
        <w:tabs>
          <w:tab w:val="left" w:pos="284"/>
        </w:tabs>
        <w:spacing w:after="0" w:line="240" w:lineRule="auto"/>
        <w:ind w:left="-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81B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Гарантийный срок на поставляемую продукцию должен соответствовать гарантийному сроку изготовителя. Срок изготовления продукции – не ранее 2014г.</w:t>
      </w:r>
    </w:p>
    <w:p w:rsidR="00A0181B" w:rsidRPr="00A0181B" w:rsidRDefault="00A0181B" w:rsidP="00A0181B">
      <w:pPr>
        <w:numPr>
          <w:ilvl w:val="1"/>
          <w:numId w:val="5"/>
        </w:numPr>
        <w:tabs>
          <w:tab w:val="left" w:pos="284"/>
          <w:tab w:val="left" w:pos="567"/>
        </w:tabs>
        <w:spacing w:after="0" w:line="240" w:lineRule="auto"/>
        <w:ind w:hanging="29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81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Поставляемая продукция должна быть новой и ранее не использованной.</w:t>
      </w:r>
    </w:p>
    <w:p w:rsidR="00A0181B" w:rsidRPr="00A0181B" w:rsidRDefault="00A0181B" w:rsidP="00A0181B">
      <w:pPr>
        <w:numPr>
          <w:ilvl w:val="1"/>
          <w:numId w:val="5"/>
        </w:numPr>
        <w:tabs>
          <w:tab w:val="left" w:pos="284"/>
        </w:tabs>
        <w:spacing w:after="0" w:line="240" w:lineRule="auto"/>
        <w:ind w:left="-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должен указать в составе технико-коммерческого предложения Производителя предлагаемой продукции, а также представить технические характеристики предлагаемой продукции. В случае если Участник не указал Производителя или не представил технические характеристики предлагаемой продукции, Заказчик имеет право отклонить заявку Участника. </w:t>
      </w:r>
    </w:p>
    <w:p w:rsidR="00A0181B" w:rsidRPr="00A0181B" w:rsidRDefault="00A0181B" w:rsidP="00A0181B">
      <w:pPr>
        <w:numPr>
          <w:ilvl w:val="1"/>
          <w:numId w:val="5"/>
        </w:numPr>
        <w:tabs>
          <w:tab w:val="left" w:pos="284"/>
        </w:tabs>
        <w:spacing w:after="0" w:line="240" w:lineRule="auto"/>
        <w:ind w:left="-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81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должен принять во внимание, что ссылка на марку (тип) продукции, носит описательный, а не обязательный характер. В случае если Участником предлагаются аналоги требуемой Заказчику продукции, в составе своего предложения он должен в обязательном порядке предоставить подробное техническое описание предлагаемого к поставке аналога. Отсутствие в составе технико-коммерческого предложения подробного технического описания аналогов продукции может являться причиной отклонения предложения Участника.</w:t>
      </w:r>
    </w:p>
    <w:p w:rsidR="00A0181B" w:rsidRPr="00A0181B" w:rsidRDefault="00A0181B" w:rsidP="00A0181B">
      <w:pPr>
        <w:tabs>
          <w:tab w:val="left" w:pos="284"/>
        </w:tabs>
        <w:spacing w:after="0" w:line="240" w:lineRule="auto"/>
        <w:ind w:left="-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181B" w:rsidRPr="00A0181B" w:rsidRDefault="00A0181B" w:rsidP="00A0181B">
      <w:pPr>
        <w:numPr>
          <w:ilvl w:val="0"/>
          <w:numId w:val="5"/>
        </w:numPr>
        <w:tabs>
          <w:tab w:val="left" w:pos="284"/>
        </w:tabs>
        <w:snapToGrid w:val="0"/>
        <w:spacing w:after="0" w:line="240" w:lineRule="auto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181B">
        <w:rPr>
          <w:rFonts w:ascii="Times New Roman" w:hAnsi="Times New Roman" w:cs="Times New Roman"/>
          <w:b/>
          <w:sz w:val="24"/>
          <w:szCs w:val="24"/>
        </w:rPr>
        <w:t xml:space="preserve">Требования к Участнику (обязательные условия Заказчика, являются </w:t>
      </w:r>
      <w:r w:rsidRPr="00A0181B">
        <w:rPr>
          <w:rFonts w:ascii="Times New Roman" w:hAnsi="Times New Roman" w:cs="Times New Roman"/>
          <w:b/>
          <w:sz w:val="24"/>
          <w:szCs w:val="24"/>
          <w:u w:val="single"/>
        </w:rPr>
        <w:t>отборочными критериями</w:t>
      </w:r>
      <w:r w:rsidRPr="00A0181B">
        <w:rPr>
          <w:rFonts w:ascii="Times New Roman" w:hAnsi="Times New Roman" w:cs="Times New Roman"/>
          <w:b/>
          <w:sz w:val="24"/>
          <w:szCs w:val="24"/>
        </w:rPr>
        <w:t>).</w:t>
      </w:r>
    </w:p>
    <w:p w:rsidR="00A0181B" w:rsidRPr="00A0181B" w:rsidRDefault="00A0181B" w:rsidP="00A0181B">
      <w:pPr>
        <w:spacing w:after="0" w:line="240" w:lineRule="auto"/>
        <w:ind w:left="-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8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4.1.</w:t>
      </w:r>
      <w:r w:rsidRPr="00A0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 должен обладать документами, подтверждающими качество продукции (согласно п.3 настоящего Технического задания) со сроком действия на период поставки продукции.</w:t>
      </w:r>
    </w:p>
    <w:p w:rsidR="00A0181B" w:rsidRPr="00A0181B" w:rsidRDefault="00A0181B" w:rsidP="00A0181B">
      <w:pPr>
        <w:keepNext/>
        <w:widowControl w:val="0"/>
        <w:tabs>
          <w:tab w:val="left" w:pos="-142"/>
          <w:tab w:val="left" w:pos="180"/>
          <w:tab w:val="left" w:pos="1701"/>
        </w:tabs>
        <w:snapToGrid w:val="0"/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181B">
        <w:rPr>
          <w:rFonts w:ascii="Times New Roman" w:hAnsi="Times New Roman" w:cs="Times New Roman"/>
          <w:b/>
          <w:sz w:val="24"/>
          <w:szCs w:val="24"/>
        </w:rPr>
        <w:t>4.2</w:t>
      </w:r>
      <w:r w:rsidRPr="00A0181B">
        <w:rPr>
          <w:rFonts w:ascii="Times New Roman" w:hAnsi="Times New Roman" w:cs="Times New Roman"/>
          <w:sz w:val="24"/>
          <w:szCs w:val="24"/>
        </w:rPr>
        <w:t>. Участник  должен иметь опыт выполнения договоров поставки продукции, являющейся предметом настоящей закупки, при этом учитываются только выполненные Участником договоры (с учетом правопреемственности).</w:t>
      </w:r>
    </w:p>
    <w:p w:rsidR="00A0181B" w:rsidRPr="00A0181B" w:rsidRDefault="00A0181B" w:rsidP="00A0181B">
      <w:pPr>
        <w:keepNext/>
        <w:widowControl w:val="0"/>
        <w:tabs>
          <w:tab w:val="left" w:pos="-142"/>
          <w:tab w:val="left" w:pos="180"/>
          <w:tab w:val="left" w:pos="1701"/>
        </w:tabs>
        <w:snapToGrid w:val="0"/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181B">
        <w:rPr>
          <w:rFonts w:ascii="Times New Roman" w:hAnsi="Times New Roman" w:cs="Times New Roman"/>
          <w:b/>
          <w:sz w:val="24"/>
          <w:szCs w:val="24"/>
        </w:rPr>
        <w:t>4</w:t>
      </w:r>
      <w:r w:rsidRPr="00A0181B">
        <w:rPr>
          <w:rFonts w:ascii="Times New Roman" w:hAnsi="Times New Roman" w:cs="Times New Roman"/>
          <w:sz w:val="24"/>
          <w:szCs w:val="24"/>
        </w:rPr>
        <w:t>.</w:t>
      </w:r>
      <w:r w:rsidRPr="00A0181B">
        <w:rPr>
          <w:rFonts w:ascii="Times New Roman" w:hAnsi="Times New Roman" w:cs="Times New Roman"/>
          <w:b/>
          <w:sz w:val="24"/>
          <w:szCs w:val="24"/>
        </w:rPr>
        <w:t>3.</w:t>
      </w:r>
      <w:r w:rsidRPr="00A0181B">
        <w:rPr>
          <w:rFonts w:ascii="Times New Roman" w:hAnsi="Times New Roman" w:cs="Times New Roman"/>
          <w:sz w:val="24"/>
          <w:szCs w:val="24"/>
        </w:rPr>
        <w:t xml:space="preserve"> Объем тары предложенного Товара следующий: 25% объема в таре до 5кг, 25% в таре до 10кг, остальное количество по усмотрению Поставщика. Данное условие относится для каждого элемента номенклатурного ассортимента. </w:t>
      </w:r>
      <w:proofErr w:type="spellStart"/>
      <w:r w:rsidRPr="00A0181B">
        <w:rPr>
          <w:rFonts w:ascii="Times New Roman" w:hAnsi="Times New Roman" w:cs="Times New Roman"/>
          <w:sz w:val="24"/>
          <w:szCs w:val="24"/>
        </w:rPr>
        <w:t>Толеранс</w:t>
      </w:r>
      <w:proofErr w:type="spellEnd"/>
      <w:r w:rsidRPr="00A0181B">
        <w:rPr>
          <w:rFonts w:ascii="Times New Roman" w:hAnsi="Times New Roman" w:cs="Times New Roman"/>
          <w:sz w:val="24"/>
          <w:szCs w:val="24"/>
        </w:rPr>
        <w:t xml:space="preserve"> поставки  </w:t>
      </w:r>
      <w:r w:rsidRPr="00A0181B">
        <w:rPr>
          <w:rFonts w:ascii="Times New Roman" w:hAnsi="Times New Roman" w:cs="Times New Roman"/>
          <w:sz w:val="24"/>
          <w:szCs w:val="24"/>
          <w:u w:val="single"/>
        </w:rPr>
        <w:t xml:space="preserve">+ </w:t>
      </w:r>
      <w:r w:rsidRPr="00A0181B">
        <w:rPr>
          <w:rFonts w:ascii="Times New Roman" w:hAnsi="Times New Roman" w:cs="Times New Roman"/>
          <w:sz w:val="24"/>
          <w:szCs w:val="24"/>
        </w:rPr>
        <w:t xml:space="preserve">5% от общего </w:t>
      </w:r>
      <w:r w:rsidRPr="00A0181B">
        <w:rPr>
          <w:rFonts w:ascii="Times New Roman" w:hAnsi="Times New Roman" w:cs="Times New Roman"/>
          <w:sz w:val="24"/>
          <w:szCs w:val="24"/>
        </w:rPr>
        <w:lastRenderedPageBreak/>
        <w:t>объема поставляемой партии Товара.</w:t>
      </w:r>
    </w:p>
    <w:p w:rsidR="00A0181B" w:rsidRPr="00A0181B" w:rsidRDefault="00A0181B" w:rsidP="00A0181B">
      <w:pPr>
        <w:tabs>
          <w:tab w:val="left" w:pos="-142"/>
          <w:tab w:val="num" w:pos="1844"/>
          <w:tab w:val="left" w:pos="9781"/>
        </w:tabs>
        <w:snapToGrid w:val="0"/>
        <w:spacing w:after="0" w:line="240" w:lineRule="auto"/>
        <w:ind w:left="-142" w:right="59" w:hanging="142"/>
        <w:jc w:val="both"/>
        <w:rPr>
          <w:rFonts w:ascii="Times New Roman" w:hAnsi="Times New Roman" w:cs="Times New Roman"/>
          <w:sz w:val="24"/>
          <w:szCs w:val="24"/>
        </w:rPr>
      </w:pPr>
      <w:r w:rsidRPr="00A0181B">
        <w:rPr>
          <w:rFonts w:ascii="Times New Roman" w:hAnsi="Times New Roman" w:cs="Times New Roman"/>
          <w:b/>
          <w:sz w:val="24"/>
          <w:szCs w:val="24"/>
        </w:rPr>
        <w:t xml:space="preserve">   4.4. </w:t>
      </w:r>
      <w:proofErr w:type="gramStart"/>
      <w:r w:rsidRPr="00A0181B">
        <w:rPr>
          <w:rFonts w:ascii="Times New Roman" w:hAnsi="Times New Roman" w:cs="Times New Roman"/>
          <w:sz w:val="24"/>
          <w:szCs w:val="24"/>
        </w:rPr>
        <w:t xml:space="preserve">Участник не должен находиться в Реестре недобросовестных поставщиков, предусмотренном </w:t>
      </w:r>
      <w:r w:rsidRPr="00A0181B">
        <w:rPr>
          <w:rFonts w:ascii="Times New Roman" w:hAnsi="Times New Roman" w:cs="Times New Roman"/>
          <w:sz w:val="24"/>
          <w:szCs w:val="24"/>
        </w:rPr>
        <w:br/>
        <w:t>Федеральным законом от 18.07.2011 г. № 233-ФЗ «О закупке товаров, работ, услуг отдельными видами юридических лиц» и в реестре недобросовестных поставщиков, предусмотренных Федеральным законом от 21.07.2005 г. № 94-ФЗ «О размещении заказов на поставки товаров, выполнение работ, оказание услуг для государственных и муниципальных нужд».</w:t>
      </w:r>
      <w:proofErr w:type="gramEnd"/>
    </w:p>
    <w:p w:rsidR="00A0181B" w:rsidRPr="00A0181B" w:rsidRDefault="00A0181B" w:rsidP="00A0181B">
      <w:pPr>
        <w:tabs>
          <w:tab w:val="left" w:pos="-142"/>
          <w:tab w:val="num" w:pos="1844"/>
          <w:tab w:val="left" w:pos="9781"/>
        </w:tabs>
        <w:snapToGrid w:val="0"/>
        <w:spacing w:after="0" w:line="240" w:lineRule="auto"/>
        <w:ind w:left="-142" w:right="59" w:hanging="284"/>
        <w:jc w:val="both"/>
        <w:rPr>
          <w:rFonts w:ascii="Times New Roman" w:hAnsi="Times New Roman" w:cs="Times New Roman"/>
          <w:sz w:val="24"/>
          <w:szCs w:val="24"/>
        </w:rPr>
      </w:pPr>
      <w:r w:rsidRPr="00A0181B">
        <w:rPr>
          <w:rFonts w:ascii="Times New Roman" w:hAnsi="Times New Roman" w:cs="Times New Roman"/>
          <w:b/>
          <w:sz w:val="24"/>
          <w:szCs w:val="24"/>
        </w:rPr>
        <w:t xml:space="preserve">     4.5.</w:t>
      </w:r>
      <w:r w:rsidRPr="00A0181B">
        <w:rPr>
          <w:rFonts w:ascii="Times New Roman" w:hAnsi="Times New Roman" w:cs="Times New Roman"/>
          <w:sz w:val="24"/>
          <w:szCs w:val="24"/>
        </w:rPr>
        <w:t xml:space="preserve"> Отсутствие за 12 месяцев, предшествующих дате вскрытия конвертов и на момент подведения  итогов,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 в которых он выступает поставщиком (за исключением </w:t>
      </w:r>
      <w:proofErr w:type="gramStart"/>
      <w:r w:rsidRPr="00A0181B">
        <w:rPr>
          <w:rFonts w:ascii="Times New Roman" w:hAnsi="Times New Roman" w:cs="Times New Roman"/>
          <w:sz w:val="24"/>
          <w:szCs w:val="24"/>
        </w:rPr>
        <w:t>случаев</w:t>
      </w:r>
      <w:proofErr w:type="gramEnd"/>
      <w:r w:rsidRPr="00A0181B">
        <w:rPr>
          <w:rFonts w:ascii="Times New Roman" w:hAnsi="Times New Roman" w:cs="Times New Roman"/>
          <w:sz w:val="24"/>
          <w:szCs w:val="24"/>
        </w:rPr>
        <w:t xml:space="preserve"> когда неисполнение Участником договорных обязательств стало результатом обстоятельств непреодолимой силы или действий/бездействия другой стороны по договору).</w:t>
      </w:r>
    </w:p>
    <w:p w:rsidR="00A0181B" w:rsidRPr="00A0181B" w:rsidRDefault="00A0181B" w:rsidP="00A0181B">
      <w:pPr>
        <w:tabs>
          <w:tab w:val="left" w:pos="1134"/>
          <w:tab w:val="num" w:pos="1844"/>
        </w:tabs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181B" w:rsidRPr="00A0181B" w:rsidRDefault="00A0181B" w:rsidP="00A0181B">
      <w:pPr>
        <w:numPr>
          <w:ilvl w:val="0"/>
          <w:numId w:val="5"/>
        </w:numPr>
        <w:tabs>
          <w:tab w:val="left" w:pos="284"/>
        </w:tabs>
        <w:snapToGri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181B">
        <w:rPr>
          <w:rFonts w:ascii="Times New Roman" w:hAnsi="Times New Roman" w:cs="Times New Roman"/>
          <w:b/>
          <w:sz w:val="24"/>
          <w:szCs w:val="24"/>
        </w:rPr>
        <w:t xml:space="preserve">Требования к Участнику (обязательные условия Заказчика, являются </w:t>
      </w:r>
      <w:r w:rsidRPr="00A0181B">
        <w:rPr>
          <w:rFonts w:ascii="Times New Roman" w:hAnsi="Times New Roman" w:cs="Times New Roman"/>
          <w:b/>
          <w:sz w:val="24"/>
          <w:szCs w:val="24"/>
          <w:u w:val="single"/>
        </w:rPr>
        <w:t>оценочными критериями</w:t>
      </w:r>
      <w:r w:rsidRPr="00A0181B">
        <w:rPr>
          <w:rFonts w:ascii="Times New Roman" w:hAnsi="Times New Roman" w:cs="Times New Roman"/>
          <w:b/>
          <w:sz w:val="24"/>
          <w:szCs w:val="24"/>
        </w:rPr>
        <w:t>)</w:t>
      </w:r>
    </w:p>
    <w:p w:rsidR="00A0181B" w:rsidRPr="00A0181B" w:rsidRDefault="00A0181B" w:rsidP="00A0181B">
      <w:pPr>
        <w:spacing w:after="0" w:line="240" w:lineRule="auto"/>
        <w:ind w:left="-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8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</w:t>
      </w:r>
      <w:r w:rsidRPr="00A0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 не должен находиться в Реестре недобросовестных поставщиков ОАО РАО ЭС Востока.</w:t>
      </w:r>
    </w:p>
    <w:p w:rsidR="00A0181B" w:rsidRPr="00A0181B" w:rsidRDefault="00A0181B" w:rsidP="00A0181B">
      <w:pPr>
        <w:spacing w:after="0" w:line="240" w:lineRule="auto"/>
        <w:ind w:left="-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8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5.3.</w:t>
      </w:r>
      <w:r w:rsidRPr="00A0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Положительный опыт поставки требуемой Заказчику продукции на предприятия электроэнергетики за последние три года.</w:t>
      </w:r>
    </w:p>
    <w:p w:rsidR="00A0181B" w:rsidRPr="00A0181B" w:rsidRDefault="00A0181B" w:rsidP="00A0181B">
      <w:pPr>
        <w:tabs>
          <w:tab w:val="left" w:pos="1134"/>
          <w:tab w:val="num" w:pos="1844"/>
        </w:tabs>
        <w:snapToGri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181B" w:rsidRPr="00A0181B" w:rsidRDefault="00A0181B" w:rsidP="00A0181B">
      <w:pPr>
        <w:tabs>
          <w:tab w:val="left" w:pos="1134"/>
          <w:tab w:val="num" w:pos="1844"/>
        </w:tabs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181B">
        <w:rPr>
          <w:rFonts w:ascii="Times New Roman" w:hAnsi="Times New Roman" w:cs="Times New Roman"/>
          <w:b/>
          <w:sz w:val="24"/>
          <w:szCs w:val="24"/>
        </w:rPr>
        <w:t>Участники, не отвечающие обязательным требованиям, будут отклонены.</w:t>
      </w:r>
    </w:p>
    <w:p w:rsidR="00EC7D5B" w:rsidRPr="00A0181B" w:rsidRDefault="00EC7D5B">
      <w:pPr>
        <w:rPr>
          <w:rFonts w:ascii="Times New Roman" w:hAnsi="Times New Roman" w:cs="Times New Roman"/>
        </w:rPr>
      </w:pPr>
    </w:p>
    <w:sectPr w:rsidR="00EC7D5B" w:rsidRPr="00A01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49CC7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C626E0A"/>
    <w:multiLevelType w:val="hybridMultilevel"/>
    <w:tmpl w:val="07243A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4E0884"/>
    <w:multiLevelType w:val="multilevel"/>
    <w:tmpl w:val="F5C88D80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153" w:hanging="360"/>
      </w:pPr>
      <w:rPr>
        <w:b/>
        <w:i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306" w:hanging="720"/>
      </w:pPr>
    </w:lvl>
    <w:lvl w:ilvl="3">
      <w:start w:val="1"/>
      <w:numFmt w:val="decimal"/>
      <w:lvlText w:val="%1.%2.%3.%4."/>
      <w:lvlJc w:val="left"/>
      <w:pPr>
        <w:ind w:left="99" w:hanging="720"/>
      </w:pPr>
    </w:lvl>
    <w:lvl w:ilvl="4">
      <w:start w:val="1"/>
      <w:numFmt w:val="decimal"/>
      <w:lvlText w:val="%1.%2.%3.%4.%5."/>
      <w:lvlJc w:val="left"/>
      <w:pPr>
        <w:ind w:left="252" w:hanging="1080"/>
      </w:pPr>
    </w:lvl>
    <w:lvl w:ilvl="5">
      <w:start w:val="1"/>
      <w:numFmt w:val="decimal"/>
      <w:lvlText w:val="%1.%2.%3.%4.%5.%6."/>
      <w:lvlJc w:val="left"/>
      <w:pPr>
        <w:ind w:left="45" w:hanging="1080"/>
      </w:pPr>
    </w:lvl>
    <w:lvl w:ilvl="6">
      <w:start w:val="1"/>
      <w:numFmt w:val="decimal"/>
      <w:lvlText w:val="%1.%2.%3.%4.%5.%6.%7."/>
      <w:lvlJc w:val="left"/>
      <w:pPr>
        <w:ind w:left="-162" w:hanging="1080"/>
      </w:pPr>
    </w:lvl>
    <w:lvl w:ilvl="7">
      <w:start w:val="1"/>
      <w:numFmt w:val="decimal"/>
      <w:lvlText w:val="%1.%2.%3.%4.%5.%6.%7.%8."/>
      <w:lvlJc w:val="left"/>
      <w:pPr>
        <w:ind w:left="-9" w:hanging="1440"/>
      </w:pPr>
    </w:lvl>
    <w:lvl w:ilvl="8">
      <w:start w:val="1"/>
      <w:numFmt w:val="decimal"/>
      <w:lvlText w:val="%1.%2.%3.%4.%5.%6.%7.%8.%9."/>
      <w:lvlJc w:val="left"/>
      <w:pPr>
        <w:ind w:left="-216" w:hanging="144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81B"/>
    <w:rsid w:val="00A0181B"/>
    <w:rsid w:val="00EC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0"/>
    <w:next w:val="a0"/>
    <w:link w:val="10"/>
    <w:qFormat/>
    <w:rsid w:val="00A0181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color w:val="000000"/>
      <w:sz w:val="24"/>
      <w:szCs w:val="26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Level 2 Topic Heading,H21,Major,CHS,H2-Heading 2,l2,Header2,22,heading2,list2"/>
    <w:basedOn w:val="a0"/>
    <w:next w:val="a0"/>
    <w:link w:val="20"/>
    <w:semiHidden/>
    <w:unhideWhenUsed/>
    <w:qFormat/>
    <w:rsid w:val="00A0181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0"/>
    <w:next w:val="a0"/>
    <w:link w:val="30"/>
    <w:semiHidden/>
    <w:unhideWhenUsed/>
    <w:qFormat/>
    <w:rsid w:val="00A0181B"/>
    <w:pPr>
      <w:keepNext/>
      <w:spacing w:after="0" w:line="240" w:lineRule="auto"/>
      <w:ind w:right="141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0"/>
    <w:next w:val="a0"/>
    <w:link w:val="40"/>
    <w:semiHidden/>
    <w:unhideWhenUsed/>
    <w:qFormat/>
    <w:rsid w:val="00A0181B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A0181B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1,H1 Знак1,Введение... Знак1,Б1 Знак1,Heading 1iz Знак1,Б11 Знак1,Заголовок параграфа (1.) Знак1,Ариал11 Знак1,Заголовок 1 абб Знак1"/>
    <w:basedOn w:val="a1"/>
    <w:link w:val="1"/>
    <w:rsid w:val="00A0181B"/>
    <w:rPr>
      <w:rFonts w:ascii="Times New Roman" w:eastAsia="Times New Roman" w:hAnsi="Times New Roman" w:cs="Times New Roman"/>
      <w:color w:val="000000"/>
      <w:sz w:val="24"/>
      <w:szCs w:val="26"/>
      <w:lang w:eastAsia="ru-RU"/>
    </w:rPr>
  </w:style>
  <w:style w:type="character" w:customStyle="1" w:styleId="20">
    <w:name w:val="Заголовок 2 Знак"/>
    <w:aliases w:val="2 Знак2,Заголовок 2 Знак1 Знак1,2 Знак Знак1,H2 Знак2,h2 Знак1,Б2 Знак1,RTC Знак1,iz2 Знак1,H2 Знак Знак1,Заголовок 21 Знак1,Numbered text 3 Знак1,HD2 Знак1,heading 2 Знак1,Heading 2 Hidden Знак1,Раздел Знак Знак1,H21 Знак,Major Знак"/>
    <w:basedOn w:val="a1"/>
    <w:link w:val="2"/>
    <w:semiHidden/>
    <w:rsid w:val="00A018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semiHidden/>
    <w:rsid w:val="00A01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semiHidden/>
    <w:rsid w:val="00A0181B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semiHidden/>
    <w:rsid w:val="00A0181B"/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A0181B"/>
  </w:style>
  <w:style w:type="character" w:styleId="a4">
    <w:name w:val="Hyperlink"/>
    <w:uiPriority w:val="99"/>
    <w:semiHidden/>
    <w:unhideWhenUsed/>
    <w:rsid w:val="00A0181B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A0181B"/>
    <w:rPr>
      <w:color w:val="800080"/>
      <w:u w:val="single"/>
    </w:rPr>
  </w:style>
  <w:style w:type="character" w:customStyle="1" w:styleId="110">
    <w:name w:val="Заголовок 1 Знак1"/>
    <w:aliases w:val="Document Header1 Знак,H1 Знак,Введение... Знак,Б1 Знак,Heading 1iz Знак,Б11 Знак,Заголовок параграфа (1.) Знак,Ариал11 Знак,Заголовок 1 абб Знак"/>
    <w:basedOn w:val="a1"/>
    <w:rsid w:val="00A018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2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Level 2 Topic Heading Знак,l2 Знак"/>
    <w:basedOn w:val="a1"/>
    <w:semiHidden/>
    <w:rsid w:val="00A018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">
    <w:name w:val="List Number"/>
    <w:basedOn w:val="a0"/>
    <w:semiHidden/>
    <w:unhideWhenUsed/>
    <w:rsid w:val="00A0181B"/>
    <w:pPr>
      <w:numPr>
        <w:numId w:val="1"/>
      </w:numPr>
      <w:tabs>
        <w:tab w:val="clear" w:pos="360"/>
      </w:tabs>
      <w:autoSpaceDE w:val="0"/>
      <w:autoSpaceDN w:val="0"/>
      <w:spacing w:before="60" w:after="0" w:line="360" w:lineRule="auto"/>
      <w:ind w:left="0" w:firstLine="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Title"/>
    <w:basedOn w:val="a0"/>
    <w:link w:val="a7"/>
    <w:qFormat/>
    <w:rsid w:val="00A0181B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a7">
    <w:name w:val="Название Знак"/>
    <w:basedOn w:val="a1"/>
    <w:link w:val="a6"/>
    <w:rsid w:val="00A0181B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8">
    <w:name w:val="Body Text"/>
    <w:basedOn w:val="a0"/>
    <w:link w:val="a9"/>
    <w:semiHidden/>
    <w:unhideWhenUsed/>
    <w:rsid w:val="00A0181B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6"/>
      <w:lang w:eastAsia="ru-RU"/>
    </w:rPr>
  </w:style>
  <w:style w:type="character" w:customStyle="1" w:styleId="a9">
    <w:name w:val="Основной текст Знак"/>
    <w:basedOn w:val="a1"/>
    <w:link w:val="a8"/>
    <w:semiHidden/>
    <w:rsid w:val="00A0181B"/>
    <w:rPr>
      <w:rFonts w:ascii="Times New Roman" w:eastAsia="Times New Roman" w:hAnsi="Times New Roman" w:cs="Times New Roman"/>
      <w:color w:val="000000"/>
      <w:sz w:val="20"/>
      <w:szCs w:val="26"/>
      <w:lang w:eastAsia="ru-RU"/>
    </w:rPr>
  </w:style>
  <w:style w:type="paragraph" w:styleId="aa">
    <w:name w:val="Body Text Indent"/>
    <w:basedOn w:val="a0"/>
    <w:link w:val="ab"/>
    <w:semiHidden/>
    <w:unhideWhenUsed/>
    <w:rsid w:val="00A0181B"/>
    <w:pPr>
      <w:spacing w:after="0" w:line="240" w:lineRule="auto"/>
      <w:ind w:left="360" w:firstLine="60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character" w:customStyle="1" w:styleId="ab">
    <w:name w:val="Основной текст с отступом Знак"/>
    <w:basedOn w:val="a1"/>
    <w:link w:val="aa"/>
    <w:semiHidden/>
    <w:rsid w:val="00A0181B"/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21">
    <w:name w:val="Body Text 2"/>
    <w:basedOn w:val="a0"/>
    <w:link w:val="23"/>
    <w:semiHidden/>
    <w:unhideWhenUsed/>
    <w:rsid w:val="00A0181B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3">
    <w:name w:val="Основной текст 2 Знак"/>
    <w:basedOn w:val="a1"/>
    <w:link w:val="21"/>
    <w:semiHidden/>
    <w:rsid w:val="00A0181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0"/>
    <w:link w:val="32"/>
    <w:semiHidden/>
    <w:unhideWhenUsed/>
    <w:rsid w:val="00A0181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1"/>
    <w:link w:val="31"/>
    <w:semiHidden/>
    <w:rsid w:val="00A0181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Block Text"/>
    <w:basedOn w:val="a0"/>
    <w:semiHidden/>
    <w:unhideWhenUsed/>
    <w:rsid w:val="00A0181B"/>
    <w:pPr>
      <w:widowControl w:val="0"/>
      <w:autoSpaceDE w:val="0"/>
      <w:autoSpaceDN w:val="0"/>
      <w:adjustRightInd w:val="0"/>
      <w:spacing w:after="0" w:line="240" w:lineRule="auto"/>
      <w:ind w:left="-108" w:right="-108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0"/>
    <w:link w:val="ae"/>
    <w:semiHidden/>
    <w:unhideWhenUsed/>
    <w:rsid w:val="00A0181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1"/>
    <w:link w:val="ad"/>
    <w:semiHidden/>
    <w:rsid w:val="00A0181B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0"/>
    <w:uiPriority w:val="34"/>
    <w:qFormat/>
    <w:rsid w:val="00A018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Пункт Знак1"/>
    <w:link w:val="af0"/>
    <w:locked/>
    <w:rsid w:val="00A0181B"/>
    <w:rPr>
      <w:sz w:val="28"/>
    </w:rPr>
  </w:style>
  <w:style w:type="paragraph" w:customStyle="1" w:styleId="af0">
    <w:name w:val="Пункт"/>
    <w:basedOn w:val="a0"/>
    <w:link w:val="12"/>
    <w:rsid w:val="00A0181B"/>
    <w:pPr>
      <w:tabs>
        <w:tab w:val="num" w:pos="1844"/>
      </w:tabs>
      <w:snapToGrid w:val="0"/>
      <w:spacing w:after="0" w:line="360" w:lineRule="auto"/>
      <w:ind w:left="1844" w:hanging="1134"/>
      <w:jc w:val="both"/>
    </w:pPr>
    <w:rPr>
      <w:sz w:val="28"/>
    </w:rPr>
  </w:style>
  <w:style w:type="paragraph" w:customStyle="1" w:styleId="af1">
    <w:name w:val="Подпункт"/>
    <w:basedOn w:val="af0"/>
    <w:rsid w:val="00A0181B"/>
    <w:pPr>
      <w:tabs>
        <w:tab w:val="clear" w:pos="1844"/>
        <w:tab w:val="num" w:pos="360"/>
      </w:tabs>
      <w:ind w:left="360" w:hanging="360"/>
    </w:pPr>
  </w:style>
  <w:style w:type="character" w:customStyle="1" w:styleId="af2">
    <w:name w:val="Подподпункт Знак"/>
    <w:link w:val="af3"/>
    <w:locked/>
    <w:rsid w:val="00A0181B"/>
    <w:rPr>
      <w:sz w:val="28"/>
    </w:rPr>
  </w:style>
  <w:style w:type="paragraph" w:customStyle="1" w:styleId="af3">
    <w:name w:val="Подподпункт"/>
    <w:basedOn w:val="af1"/>
    <w:link w:val="af2"/>
    <w:rsid w:val="00A0181B"/>
  </w:style>
  <w:style w:type="paragraph" w:customStyle="1" w:styleId="af4">
    <w:name w:val="Знак"/>
    <w:basedOn w:val="a0"/>
    <w:rsid w:val="00A0181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5">
    <w:name w:val="Пункт б/н"/>
    <w:basedOn w:val="a0"/>
    <w:rsid w:val="00A0181B"/>
    <w:pPr>
      <w:tabs>
        <w:tab w:val="left" w:pos="1134"/>
      </w:tabs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harChar">
    <w:name w:val="Char Char"/>
    <w:basedOn w:val="a0"/>
    <w:rsid w:val="00A0181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6">
    <w:name w:val="Таблица текст"/>
    <w:basedOn w:val="a0"/>
    <w:rsid w:val="00A0181B"/>
    <w:pPr>
      <w:snapToGrid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63">
    <w:name w:val="xl63"/>
    <w:basedOn w:val="a0"/>
    <w:rsid w:val="00A01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0"/>
    <w:rsid w:val="00A0181B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5">
    <w:name w:val="xl65"/>
    <w:basedOn w:val="a0"/>
    <w:rsid w:val="00A0181B"/>
    <w:pPr>
      <w:pBdr>
        <w:top w:val="single" w:sz="8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6">
    <w:name w:val="xl66"/>
    <w:basedOn w:val="a0"/>
    <w:rsid w:val="00A0181B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7">
    <w:name w:val="xl67"/>
    <w:basedOn w:val="a0"/>
    <w:rsid w:val="00A0181B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8">
    <w:name w:val="xl68"/>
    <w:basedOn w:val="a0"/>
    <w:rsid w:val="00A0181B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9">
    <w:name w:val="xl69"/>
    <w:basedOn w:val="a0"/>
    <w:rsid w:val="00A0181B"/>
    <w:pPr>
      <w:pBdr>
        <w:top w:val="single" w:sz="4" w:space="0" w:color="000000"/>
        <w:lef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0"/>
    <w:rsid w:val="00A0181B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0"/>
    <w:rsid w:val="00A0181B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0"/>
    <w:rsid w:val="00A0181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0"/>
    <w:rsid w:val="00A0181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0"/>
    <w:rsid w:val="00A0181B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0"/>
    <w:rsid w:val="00A0181B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0"/>
    <w:rsid w:val="00A0181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0"/>
    <w:rsid w:val="00A0181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0"/>
    <w:rsid w:val="00A0181B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styleId="af7">
    <w:name w:val="Table Grid"/>
    <w:basedOn w:val="a2"/>
    <w:uiPriority w:val="59"/>
    <w:rsid w:val="00A018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0"/>
    <w:next w:val="a0"/>
    <w:link w:val="10"/>
    <w:qFormat/>
    <w:rsid w:val="00A0181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color w:val="000000"/>
      <w:sz w:val="24"/>
      <w:szCs w:val="26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Level 2 Topic Heading,H21,Major,CHS,H2-Heading 2,l2,Header2,22,heading2,list2"/>
    <w:basedOn w:val="a0"/>
    <w:next w:val="a0"/>
    <w:link w:val="20"/>
    <w:semiHidden/>
    <w:unhideWhenUsed/>
    <w:qFormat/>
    <w:rsid w:val="00A0181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0"/>
    <w:next w:val="a0"/>
    <w:link w:val="30"/>
    <w:semiHidden/>
    <w:unhideWhenUsed/>
    <w:qFormat/>
    <w:rsid w:val="00A0181B"/>
    <w:pPr>
      <w:keepNext/>
      <w:spacing w:after="0" w:line="240" w:lineRule="auto"/>
      <w:ind w:right="141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0"/>
    <w:next w:val="a0"/>
    <w:link w:val="40"/>
    <w:semiHidden/>
    <w:unhideWhenUsed/>
    <w:qFormat/>
    <w:rsid w:val="00A0181B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A0181B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1,H1 Знак1,Введение... Знак1,Б1 Знак1,Heading 1iz Знак1,Б11 Знак1,Заголовок параграфа (1.) Знак1,Ариал11 Знак1,Заголовок 1 абб Знак1"/>
    <w:basedOn w:val="a1"/>
    <w:link w:val="1"/>
    <w:rsid w:val="00A0181B"/>
    <w:rPr>
      <w:rFonts w:ascii="Times New Roman" w:eastAsia="Times New Roman" w:hAnsi="Times New Roman" w:cs="Times New Roman"/>
      <w:color w:val="000000"/>
      <w:sz w:val="24"/>
      <w:szCs w:val="26"/>
      <w:lang w:eastAsia="ru-RU"/>
    </w:rPr>
  </w:style>
  <w:style w:type="character" w:customStyle="1" w:styleId="20">
    <w:name w:val="Заголовок 2 Знак"/>
    <w:aliases w:val="2 Знак2,Заголовок 2 Знак1 Знак1,2 Знак Знак1,H2 Знак2,h2 Знак1,Б2 Знак1,RTC Знак1,iz2 Знак1,H2 Знак Знак1,Заголовок 21 Знак1,Numbered text 3 Знак1,HD2 Знак1,heading 2 Знак1,Heading 2 Hidden Знак1,Раздел Знак Знак1,H21 Знак,Major Знак"/>
    <w:basedOn w:val="a1"/>
    <w:link w:val="2"/>
    <w:semiHidden/>
    <w:rsid w:val="00A018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semiHidden/>
    <w:rsid w:val="00A01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semiHidden/>
    <w:rsid w:val="00A0181B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semiHidden/>
    <w:rsid w:val="00A0181B"/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A0181B"/>
  </w:style>
  <w:style w:type="character" w:styleId="a4">
    <w:name w:val="Hyperlink"/>
    <w:uiPriority w:val="99"/>
    <w:semiHidden/>
    <w:unhideWhenUsed/>
    <w:rsid w:val="00A0181B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A0181B"/>
    <w:rPr>
      <w:color w:val="800080"/>
      <w:u w:val="single"/>
    </w:rPr>
  </w:style>
  <w:style w:type="character" w:customStyle="1" w:styleId="110">
    <w:name w:val="Заголовок 1 Знак1"/>
    <w:aliases w:val="Document Header1 Знак,H1 Знак,Введение... Знак,Б1 Знак,Heading 1iz Знак,Б11 Знак,Заголовок параграфа (1.) Знак,Ариал11 Знак,Заголовок 1 абб Знак"/>
    <w:basedOn w:val="a1"/>
    <w:rsid w:val="00A018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2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Level 2 Topic Heading Знак,l2 Знак"/>
    <w:basedOn w:val="a1"/>
    <w:semiHidden/>
    <w:rsid w:val="00A018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">
    <w:name w:val="List Number"/>
    <w:basedOn w:val="a0"/>
    <w:semiHidden/>
    <w:unhideWhenUsed/>
    <w:rsid w:val="00A0181B"/>
    <w:pPr>
      <w:numPr>
        <w:numId w:val="1"/>
      </w:numPr>
      <w:tabs>
        <w:tab w:val="clear" w:pos="360"/>
      </w:tabs>
      <w:autoSpaceDE w:val="0"/>
      <w:autoSpaceDN w:val="0"/>
      <w:spacing w:before="60" w:after="0" w:line="360" w:lineRule="auto"/>
      <w:ind w:left="0" w:firstLine="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Title"/>
    <w:basedOn w:val="a0"/>
    <w:link w:val="a7"/>
    <w:qFormat/>
    <w:rsid w:val="00A0181B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a7">
    <w:name w:val="Название Знак"/>
    <w:basedOn w:val="a1"/>
    <w:link w:val="a6"/>
    <w:rsid w:val="00A0181B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8">
    <w:name w:val="Body Text"/>
    <w:basedOn w:val="a0"/>
    <w:link w:val="a9"/>
    <w:semiHidden/>
    <w:unhideWhenUsed/>
    <w:rsid w:val="00A0181B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6"/>
      <w:lang w:eastAsia="ru-RU"/>
    </w:rPr>
  </w:style>
  <w:style w:type="character" w:customStyle="1" w:styleId="a9">
    <w:name w:val="Основной текст Знак"/>
    <w:basedOn w:val="a1"/>
    <w:link w:val="a8"/>
    <w:semiHidden/>
    <w:rsid w:val="00A0181B"/>
    <w:rPr>
      <w:rFonts w:ascii="Times New Roman" w:eastAsia="Times New Roman" w:hAnsi="Times New Roman" w:cs="Times New Roman"/>
      <w:color w:val="000000"/>
      <w:sz w:val="20"/>
      <w:szCs w:val="26"/>
      <w:lang w:eastAsia="ru-RU"/>
    </w:rPr>
  </w:style>
  <w:style w:type="paragraph" w:styleId="aa">
    <w:name w:val="Body Text Indent"/>
    <w:basedOn w:val="a0"/>
    <w:link w:val="ab"/>
    <w:semiHidden/>
    <w:unhideWhenUsed/>
    <w:rsid w:val="00A0181B"/>
    <w:pPr>
      <w:spacing w:after="0" w:line="240" w:lineRule="auto"/>
      <w:ind w:left="360" w:firstLine="60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character" w:customStyle="1" w:styleId="ab">
    <w:name w:val="Основной текст с отступом Знак"/>
    <w:basedOn w:val="a1"/>
    <w:link w:val="aa"/>
    <w:semiHidden/>
    <w:rsid w:val="00A0181B"/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21">
    <w:name w:val="Body Text 2"/>
    <w:basedOn w:val="a0"/>
    <w:link w:val="23"/>
    <w:semiHidden/>
    <w:unhideWhenUsed/>
    <w:rsid w:val="00A0181B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3">
    <w:name w:val="Основной текст 2 Знак"/>
    <w:basedOn w:val="a1"/>
    <w:link w:val="21"/>
    <w:semiHidden/>
    <w:rsid w:val="00A0181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0"/>
    <w:link w:val="32"/>
    <w:semiHidden/>
    <w:unhideWhenUsed/>
    <w:rsid w:val="00A0181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1"/>
    <w:link w:val="31"/>
    <w:semiHidden/>
    <w:rsid w:val="00A0181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Block Text"/>
    <w:basedOn w:val="a0"/>
    <w:semiHidden/>
    <w:unhideWhenUsed/>
    <w:rsid w:val="00A0181B"/>
    <w:pPr>
      <w:widowControl w:val="0"/>
      <w:autoSpaceDE w:val="0"/>
      <w:autoSpaceDN w:val="0"/>
      <w:adjustRightInd w:val="0"/>
      <w:spacing w:after="0" w:line="240" w:lineRule="auto"/>
      <w:ind w:left="-108" w:right="-108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0"/>
    <w:link w:val="ae"/>
    <w:semiHidden/>
    <w:unhideWhenUsed/>
    <w:rsid w:val="00A0181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1"/>
    <w:link w:val="ad"/>
    <w:semiHidden/>
    <w:rsid w:val="00A0181B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0"/>
    <w:uiPriority w:val="34"/>
    <w:qFormat/>
    <w:rsid w:val="00A018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Пункт Знак1"/>
    <w:link w:val="af0"/>
    <w:locked/>
    <w:rsid w:val="00A0181B"/>
    <w:rPr>
      <w:sz w:val="28"/>
    </w:rPr>
  </w:style>
  <w:style w:type="paragraph" w:customStyle="1" w:styleId="af0">
    <w:name w:val="Пункт"/>
    <w:basedOn w:val="a0"/>
    <w:link w:val="12"/>
    <w:rsid w:val="00A0181B"/>
    <w:pPr>
      <w:tabs>
        <w:tab w:val="num" w:pos="1844"/>
      </w:tabs>
      <w:snapToGrid w:val="0"/>
      <w:spacing w:after="0" w:line="360" w:lineRule="auto"/>
      <w:ind w:left="1844" w:hanging="1134"/>
      <w:jc w:val="both"/>
    </w:pPr>
    <w:rPr>
      <w:sz w:val="28"/>
    </w:rPr>
  </w:style>
  <w:style w:type="paragraph" w:customStyle="1" w:styleId="af1">
    <w:name w:val="Подпункт"/>
    <w:basedOn w:val="af0"/>
    <w:rsid w:val="00A0181B"/>
    <w:pPr>
      <w:tabs>
        <w:tab w:val="clear" w:pos="1844"/>
        <w:tab w:val="num" w:pos="360"/>
      </w:tabs>
      <w:ind w:left="360" w:hanging="360"/>
    </w:pPr>
  </w:style>
  <w:style w:type="character" w:customStyle="1" w:styleId="af2">
    <w:name w:val="Подподпункт Знак"/>
    <w:link w:val="af3"/>
    <w:locked/>
    <w:rsid w:val="00A0181B"/>
    <w:rPr>
      <w:sz w:val="28"/>
    </w:rPr>
  </w:style>
  <w:style w:type="paragraph" w:customStyle="1" w:styleId="af3">
    <w:name w:val="Подподпункт"/>
    <w:basedOn w:val="af1"/>
    <w:link w:val="af2"/>
    <w:rsid w:val="00A0181B"/>
  </w:style>
  <w:style w:type="paragraph" w:customStyle="1" w:styleId="af4">
    <w:name w:val="Знак"/>
    <w:basedOn w:val="a0"/>
    <w:rsid w:val="00A0181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5">
    <w:name w:val="Пункт б/н"/>
    <w:basedOn w:val="a0"/>
    <w:rsid w:val="00A0181B"/>
    <w:pPr>
      <w:tabs>
        <w:tab w:val="left" w:pos="1134"/>
      </w:tabs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harChar">
    <w:name w:val="Char Char"/>
    <w:basedOn w:val="a0"/>
    <w:rsid w:val="00A0181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6">
    <w:name w:val="Таблица текст"/>
    <w:basedOn w:val="a0"/>
    <w:rsid w:val="00A0181B"/>
    <w:pPr>
      <w:snapToGrid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63">
    <w:name w:val="xl63"/>
    <w:basedOn w:val="a0"/>
    <w:rsid w:val="00A01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0"/>
    <w:rsid w:val="00A0181B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5">
    <w:name w:val="xl65"/>
    <w:basedOn w:val="a0"/>
    <w:rsid w:val="00A0181B"/>
    <w:pPr>
      <w:pBdr>
        <w:top w:val="single" w:sz="8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6">
    <w:name w:val="xl66"/>
    <w:basedOn w:val="a0"/>
    <w:rsid w:val="00A0181B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7">
    <w:name w:val="xl67"/>
    <w:basedOn w:val="a0"/>
    <w:rsid w:val="00A0181B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8">
    <w:name w:val="xl68"/>
    <w:basedOn w:val="a0"/>
    <w:rsid w:val="00A0181B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9">
    <w:name w:val="xl69"/>
    <w:basedOn w:val="a0"/>
    <w:rsid w:val="00A0181B"/>
    <w:pPr>
      <w:pBdr>
        <w:top w:val="single" w:sz="4" w:space="0" w:color="000000"/>
        <w:lef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0"/>
    <w:rsid w:val="00A0181B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0"/>
    <w:rsid w:val="00A0181B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0"/>
    <w:rsid w:val="00A0181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0"/>
    <w:rsid w:val="00A0181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0"/>
    <w:rsid w:val="00A0181B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0"/>
    <w:rsid w:val="00A0181B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0"/>
    <w:rsid w:val="00A0181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0"/>
    <w:rsid w:val="00A0181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0"/>
    <w:rsid w:val="00A0181B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styleId="af7">
    <w:name w:val="Table Grid"/>
    <w:basedOn w:val="a2"/>
    <w:uiPriority w:val="59"/>
    <w:rsid w:val="00A018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14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2744</Words>
  <Characters>15645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18353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</dc:creator>
  <cp:lastModifiedBy>Коврижкина</cp:lastModifiedBy>
  <cp:revision>1</cp:revision>
  <dcterms:created xsi:type="dcterms:W3CDTF">2014-11-17T06:13:00Z</dcterms:created>
  <dcterms:modified xsi:type="dcterms:W3CDTF">2014-11-17T06:13:00Z</dcterms:modified>
</cp:coreProperties>
</file>