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1750A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101A08">
              <w:rPr>
                <w:b/>
                <w:szCs w:val="28"/>
              </w:rPr>
              <w:t>36</w:t>
            </w:r>
            <w:r w:rsidR="00122BFD">
              <w:rPr>
                <w:b/>
                <w:szCs w:val="28"/>
              </w:rPr>
              <w:t>/</w:t>
            </w:r>
            <w:r w:rsidR="00101A08">
              <w:rPr>
                <w:b/>
                <w:szCs w:val="28"/>
              </w:rPr>
              <w:t>МЭ</w:t>
            </w:r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101A08" w:rsidP="001750AC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101A08">
              <w:rPr>
                <w:b/>
                <w:szCs w:val="28"/>
              </w:rPr>
              <w:t>03.12</w:t>
            </w:r>
            <w:r w:rsidR="00633CB3" w:rsidRPr="00101A08">
              <w:rPr>
                <w:b/>
                <w:szCs w:val="28"/>
              </w:rPr>
              <w:t>.</w:t>
            </w:r>
            <w:r w:rsidR="003E5331" w:rsidRPr="00101A08">
              <w:rPr>
                <w:b/>
                <w:szCs w:val="28"/>
              </w:rPr>
              <w:t>201</w:t>
            </w:r>
            <w:r w:rsidR="00C30864" w:rsidRPr="00101A08">
              <w:rPr>
                <w:b/>
                <w:szCs w:val="28"/>
              </w:rPr>
              <w:t>4</w:t>
            </w:r>
            <w:r w:rsidR="003E5331" w:rsidRPr="00101A08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01A08" w:rsidRPr="009D2A9D" w:rsidRDefault="00101A08" w:rsidP="00101A08">
      <w:pPr>
        <w:autoSpaceDE w:val="0"/>
        <w:autoSpaceDN w:val="0"/>
        <w:spacing w:before="60" w:line="240" w:lineRule="auto"/>
        <w:ind w:firstLine="426"/>
        <w:rPr>
          <w:b/>
          <w:i/>
          <w:snapToGrid/>
          <w:sz w:val="24"/>
          <w:szCs w:val="24"/>
        </w:rPr>
      </w:pPr>
      <w:r w:rsidRPr="009D2A9D">
        <w:rPr>
          <w:b/>
          <w:sz w:val="24"/>
          <w:szCs w:val="24"/>
        </w:rPr>
        <w:t>Способ и предмет закупки</w:t>
      </w:r>
      <w:r w:rsidRPr="009D2A9D">
        <w:rPr>
          <w:snapToGrid/>
          <w:sz w:val="24"/>
          <w:szCs w:val="24"/>
        </w:rPr>
        <w:t xml:space="preserve">: Открытый электронный запрос предложений на право заключения Договора на поставку:  </w:t>
      </w:r>
      <w:r w:rsidRPr="009D2A9D">
        <w:rPr>
          <w:b/>
          <w:bCs/>
          <w:i/>
          <w:snapToGrid/>
          <w:sz w:val="24"/>
          <w:szCs w:val="24"/>
        </w:rPr>
        <w:t xml:space="preserve">«Демисезонная </w:t>
      </w:r>
      <w:proofErr w:type="spellStart"/>
      <w:r w:rsidRPr="009D2A9D">
        <w:rPr>
          <w:b/>
          <w:bCs/>
          <w:i/>
          <w:snapToGrid/>
          <w:sz w:val="24"/>
          <w:szCs w:val="24"/>
        </w:rPr>
        <w:t>спецобувь</w:t>
      </w:r>
      <w:proofErr w:type="spellEnd"/>
      <w:r w:rsidRPr="009D2A9D">
        <w:rPr>
          <w:b/>
          <w:bCs/>
          <w:i/>
          <w:snapToGrid/>
          <w:sz w:val="24"/>
          <w:szCs w:val="24"/>
        </w:rPr>
        <w:t xml:space="preserve"> (АЭС, ХЭС, ПЭС, ЭС ЕАО, ЮЯЭС)»</w:t>
      </w:r>
      <w:r w:rsidRPr="009D2A9D">
        <w:rPr>
          <w:b/>
          <w:i/>
          <w:snapToGrid/>
          <w:sz w:val="24"/>
          <w:szCs w:val="24"/>
        </w:rPr>
        <w:t xml:space="preserve"> </w:t>
      </w:r>
      <w:r w:rsidRPr="009D2A9D">
        <w:rPr>
          <w:bCs/>
          <w:iCs/>
          <w:snapToGrid/>
          <w:sz w:val="24"/>
          <w:szCs w:val="24"/>
        </w:rPr>
        <w:t>для нужд филиалов ОАО «ДРСК».</w:t>
      </w:r>
    </w:p>
    <w:p w:rsidR="00101A08" w:rsidRPr="009D2A9D" w:rsidRDefault="00101A08" w:rsidP="00101A08">
      <w:pPr>
        <w:snapToGrid w:val="0"/>
        <w:spacing w:line="240" w:lineRule="auto"/>
        <w:ind w:firstLine="426"/>
        <w:rPr>
          <w:snapToGrid/>
          <w:sz w:val="24"/>
          <w:szCs w:val="24"/>
        </w:rPr>
      </w:pPr>
      <w:r w:rsidRPr="009D2A9D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9D2A9D">
        <w:rPr>
          <w:snapToGrid/>
          <w:sz w:val="24"/>
          <w:szCs w:val="24"/>
        </w:rPr>
        <w:t>Закупка проводится согласно ГКПЗ 2014г. раздела  4.2 «Материалы эксплуатации»  № 185  на основании указания ОАО «ДРСК» от  11.11.2014 г. № 288.</w:t>
      </w:r>
    </w:p>
    <w:p w:rsidR="00101A08" w:rsidRPr="009D2A9D" w:rsidRDefault="00101A08" w:rsidP="00101A08">
      <w:pPr>
        <w:snapToGrid w:val="0"/>
        <w:spacing w:line="240" w:lineRule="auto"/>
        <w:ind w:firstLine="426"/>
        <w:rPr>
          <w:rFonts w:asciiTheme="minorHAnsi" w:eastAsiaTheme="minorHAnsi" w:hAnsiTheme="minorHAnsi" w:cstheme="minorBidi"/>
          <w:b/>
          <w:bCs/>
          <w:i/>
          <w:snapToGrid/>
          <w:sz w:val="24"/>
          <w:szCs w:val="24"/>
          <w:lang w:eastAsia="en-US"/>
        </w:rPr>
      </w:pPr>
      <w:r w:rsidRPr="009D2A9D">
        <w:rPr>
          <w:snapToGrid/>
          <w:sz w:val="24"/>
          <w:szCs w:val="24"/>
        </w:rPr>
        <w:t>Плановая стоимость закупки:</w:t>
      </w:r>
      <w:r w:rsidRPr="009D2A9D">
        <w:rPr>
          <w:rFonts w:asciiTheme="minorHAnsi" w:eastAsiaTheme="minorHAnsi" w:hAnsiTheme="minorHAnsi" w:cstheme="minorBidi"/>
          <w:b/>
          <w:bCs/>
          <w:i/>
          <w:snapToGrid/>
          <w:sz w:val="24"/>
          <w:szCs w:val="24"/>
          <w:lang w:eastAsia="en-US"/>
        </w:rPr>
        <w:t xml:space="preserve"> </w:t>
      </w:r>
      <w:r w:rsidRPr="009D2A9D">
        <w:rPr>
          <w:rFonts w:asciiTheme="minorHAnsi" w:eastAsiaTheme="minorHAnsi" w:hAnsiTheme="minorHAnsi" w:cstheme="minorBidi"/>
          <w:b/>
          <w:i/>
          <w:snapToGrid/>
          <w:sz w:val="24"/>
          <w:szCs w:val="24"/>
          <w:lang w:eastAsia="en-US"/>
        </w:rPr>
        <w:t xml:space="preserve">4 105 367,00 </w:t>
      </w:r>
      <w:r w:rsidRPr="009D2A9D">
        <w:rPr>
          <w:rFonts w:asciiTheme="minorHAnsi" w:eastAsiaTheme="minorHAnsi" w:hAnsiTheme="minorHAnsi" w:cstheme="minorBidi"/>
          <w:b/>
          <w:bCs/>
          <w:i/>
          <w:snapToGrid/>
          <w:sz w:val="24"/>
          <w:szCs w:val="24"/>
          <w:lang w:eastAsia="en-US"/>
        </w:rPr>
        <w:t xml:space="preserve"> руб. без учета НДС</w:t>
      </w:r>
    </w:p>
    <w:p w:rsidR="00101A08" w:rsidRPr="009D2A9D" w:rsidRDefault="00101A08" w:rsidP="00101A08">
      <w:pPr>
        <w:spacing w:line="240" w:lineRule="auto"/>
        <w:ind w:firstLine="426"/>
        <w:rPr>
          <w:sz w:val="24"/>
          <w:szCs w:val="24"/>
        </w:rPr>
      </w:pPr>
      <w:r w:rsidRPr="009D2A9D">
        <w:rPr>
          <w:sz w:val="24"/>
          <w:szCs w:val="24"/>
        </w:rPr>
        <w:t>Форма голосования членов Закупочной комиссии: очная.</w:t>
      </w:r>
    </w:p>
    <w:p w:rsidR="00101A08" w:rsidRPr="00101A08" w:rsidRDefault="00101A08" w:rsidP="000F3AEF">
      <w:pPr>
        <w:tabs>
          <w:tab w:val="left" w:pos="993"/>
        </w:tabs>
        <w:spacing w:line="240" w:lineRule="auto"/>
        <w:ind w:firstLine="0"/>
        <w:rPr>
          <w:b/>
          <w:sz w:val="16"/>
          <w:szCs w:val="16"/>
        </w:rPr>
      </w:pPr>
    </w:p>
    <w:p w:rsidR="000F3AEF" w:rsidRPr="00F75C4E" w:rsidRDefault="000F3AEF" w:rsidP="000F3AEF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F75C4E">
        <w:rPr>
          <w:b/>
          <w:sz w:val="24"/>
          <w:szCs w:val="24"/>
        </w:rPr>
        <w:t>Информация о результатах вскрытия конвертов:</w:t>
      </w:r>
    </w:p>
    <w:p w:rsidR="00101A08" w:rsidRPr="00101A08" w:rsidRDefault="00101A08" w:rsidP="00101A08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101A08">
        <w:rPr>
          <w:rFonts w:ascii="Helvetica" w:hAnsi="Helvetica" w:cs="Helvetica"/>
          <w:snapToGrid/>
          <w:color w:val="555555"/>
          <w:sz w:val="18"/>
          <w:szCs w:val="18"/>
        </w:rPr>
        <w:t xml:space="preserve"> </w:t>
      </w:r>
      <w:r w:rsidRPr="00101A08">
        <w:rPr>
          <w:snapToGrid/>
          <w:sz w:val="24"/>
          <w:szCs w:val="24"/>
        </w:rPr>
        <w:t xml:space="preserve">В адрес Организатора закупки поступило 1 одна заявка на участие в переторжке, </w:t>
      </w:r>
      <w:proofErr w:type="gramStart"/>
      <w:r w:rsidRPr="00101A08">
        <w:rPr>
          <w:snapToGrid/>
          <w:sz w:val="24"/>
          <w:szCs w:val="24"/>
        </w:rPr>
        <w:t>конверты</w:t>
      </w:r>
      <w:proofErr w:type="gramEnd"/>
      <w:r w:rsidRPr="00101A08">
        <w:rPr>
          <w:snapToGrid/>
          <w:sz w:val="24"/>
          <w:szCs w:val="24"/>
        </w:rPr>
        <w:t xml:space="preserve"> с которыми были размещены в электронном виде на ЭТП ОАО «РАО Энергетические системы Востока» </w:t>
      </w:r>
      <w:hyperlink r:id="rId9" w:tgtFrame="_blank" w:history="1">
        <w:r w:rsidRPr="00101A08">
          <w:rPr>
            <w:rStyle w:val="af"/>
            <w:snapToGrid/>
            <w:sz w:val="24"/>
            <w:szCs w:val="24"/>
          </w:rPr>
          <w:t>www.b2b-center.ru</w:t>
        </w:r>
      </w:hyperlink>
      <w:r w:rsidRPr="00101A08">
        <w:rPr>
          <w:snapToGrid/>
          <w:sz w:val="24"/>
          <w:szCs w:val="24"/>
        </w:rPr>
        <w:t xml:space="preserve"> (</w:t>
      </w:r>
      <w:hyperlink r:id="rId10" w:tgtFrame="_blank" w:history="1">
        <w:r w:rsidRPr="00101A08">
          <w:rPr>
            <w:rStyle w:val="af"/>
            <w:snapToGrid/>
            <w:sz w:val="24"/>
            <w:szCs w:val="24"/>
          </w:rPr>
          <w:t>www.b2b-esv.ru</w:t>
        </w:r>
      </w:hyperlink>
      <w:r w:rsidRPr="00101A08">
        <w:rPr>
          <w:snapToGrid/>
          <w:sz w:val="24"/>
          <w:szCs w:val="24"/>
        </w:rPr>
        <w:t xml:space="preserve">) </w:t>
      </w:r>
    </w:p>
    <w:p w:rsidR="00101A08" w:rsidRPr="00101A08" w:rsidRDefault="00101A08" w:rsidP="00101A08">
      <w:pPr>
        <w:pStyle w:val="a5"/>
        <w:numPr>
          <w:ilvl w:val="0"/>
          <w:numId w:val="11"/>
        </w:numPr>
        <w:spacing w:line="240" w:lineRule="auto"/>
        <w:rPr>
          <w:snapToGrid/>
          <w:sz w:val="24"/>
          <w:szCs w:val="24"/>
        </w:rPr>
      </w:pPr>
      <w:r w:rsidRPr="00101A08">
        <w:rPr>
          <w:snapToGrid/>
          <w:sz w:val="24"/>
          <w:szCs w:val="24"/>
        </w:rPr>
        <w:t xml:space="preserve">Вскрытие конвертов было осуществлено в электронном сейфе Организатора закупки на ЭТП ОАО «РАО Энергетические системы Востока» </w:t>
      </w:r>
      <w:hyperlink r:id="rId11" w:tgtFrame="_blank" w:history="1">
        <w:r w:rsidRPr="00101A08">
          <w:rPr>
            <w:rStyle w:val="af"/>
            <w:snapToGrid/>
            <w:sz w:val="24"/>
            <w:szCs w:val="24"/>
          </w:rPr>
          <w:t>www.b2b-center.ru</w:t>
        </w:r>
      </w:hyperlink>
      <w:r w:rsidRPr="00101A08">
        <w:rPr>
          <w:snapToGrid/>
          <w:sz w:val="24"/>
          <w:szCs w:val="24"/>
        </w:rPr>
        <w:t xml:space="preserve"> (</w:t>
      </w:r>
      <w:hyperlink r:id="rId12" w:tgtFrame="_blank" w:history="1">
        <w:r w:rsidRPr="00101A08">
          <w:rPr>
            <w:rStyle w:val="af"/>
            <w:snapToGrid/>
            <w:sz w:val="24"/>
            <w:szCs w:val="24"/>
          </w:rPr>
          <w:t>www.b2b-esv.ru</w:t>
        </w:r>
      </w:hyperlink>
      <w:r w:rsidRPr="00101A08">
        <w:rPr>
          <w:snapToGrid/>
          <w:sz w:val="24"/>
          <w:szCs w:val="24"/>
        </w:rPr>
        <w:t xml:space="preserve">) автоматически </w:t>
      </w:r>
    </w:p>
    <w:p w:rsidR="00101A08" w:rsidRPr="00101A08" w:rsidRDefault="00101A08" w:rsidP="00101A08">
      <w:pPr>
        <w:pStyle w:val="a5"/>
        <w:numPr>
          <w:ilvl w:val="0"/>
          <w:numId w:val="11"/>
        </w:numPr>
        <w:spacing w:line="240" w:lineRule="auto"/>
        <w:rPr>
          <w:snapToGrid/>
          <w:sz w:val="24"/>
          <w:szCs w:val="24"/>
        </w:rPr>
      </w:pPr>
      <w:r w:rsidRPr="00101A08">
        <w:rPr>
          <w:snapToGrid/>
          <w:sz w:val="24"/>
          <w:szCs w:val="24"/>
        </w:rPr>
        <w:t xml:space="preserve">Дата и время начала процедуры переторжки: 16:00 часов местного (благовещенского) (10:00 московского) времени 03.12.2014 г. </w:t>
      </w:r>
    </w:p>
    <w:p w:rsidR="00101A08" w:rsidRPr="00101A08" w:rsidRDefault="00101A08" w:rsidP="00101A08">
      <w:pPr>
        <w:pStyle w:val="a5"/>
        <w:numPr>
          <w:ilvl w:val="0"/>
          <w:numId w:val="11"/>
        </w:numPr>
        <w:spacing w:line="240" w:lineRule="auto"/>
        <w:rPr>
          <w:snapToGrid/>
          <w:sz w:val="24"/>
          <w:szCs w:val="24"/>
        </w:rPr>
      </w:pPr>
      <w:r w:rsidRPr="00101A08">
        <w:rPr>
          <w:snapToGrid/>
          <w:sz w:val="24"/>
          <w:szCs w:val="24"/>
        </w:rPr>
        <w:t>Место проведения процедуры вскрытия конвертов с заявками на участие в закупке: Электронная торговая площадка</w:t>
      </w:r>
    </w:p>
    <w:p w:rsidR="00101A08" w:rsidRPr="00101A08" w:rsidRDefault="00101A08" w:rsidP="00101A08">
      <w:pPr>
        <w:pStyle w:val="a5"/>
        <w:numPr>
          <w:ilvl w:val="0"/>
          <w:numId w:val="11"/>
        </w:numPr>
        <w:spacing w:line="240" w:lineRule="auto"/>
        <w:rPr>
          <w:snapToGrid/>
          <w:sz w:val="24"/>
          <w:szCs w:val="24"/>
        </w:rPr>
      </w:pPr>
      <w:r w:rsidRPr="00101A08">
        <w:rPr>
          <w:snapToGrid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EB2911" w:rsidTr="007B3F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11" w:rsidRDefault="00EB2911" w:rsidP="007B3F92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11" w:rsidRDefault="00EB2911" w:rsidP="007B3F92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11" w:rsidRDefault="00EB2911" w:rsidP="007B3F92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101A08" w:rsidTr="007B3F92">
        <w:trPr>
          <w:trHeight w:val="1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08" w:rsidRPr="009D2A9D" w:rsidRDefault="00101A08" w:rsidP="00245DB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9D2A9D">
              <w:rPr>
                <w:b/>
                <w:i/>
                <w:snapToGrid/>
                <w:color w:val="333333"/>
                <w:sz w:val="24"/>
                <w:szCs w:val="24"/>
              </w:rPr>
              <w:t>ООО "ТД Лига Спецодежды"</w:t>
            </w:r>
            <w:r w:rsidRPr="009D2A9D">
              <w:rPr>
                <w:snapToGrid/>
                <w:color w:val="333333"/>
                <w:sz w:val="24"/>
                <w:szCs w:val="24"/>
              </w:rPr>
              <w:t xml:space="preserve"> (109431, г. Москва, ул. Привольная, д. 70)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08" w:rsidRPr="009D2A9D" w:rsidRDefault="00101A08" w:rsidP="00101A0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D2A9D">
              <w:rPr>
                <w:b/>
                <w:i/>
                <w:snapToGrid/>
                <w:color w:val="333333"/>
                <w:sz w:val="24"/>
                <w:szCs w:val="24"/>
              </w:rPr>
              <w:t>3 802 294,00 руб. без НДС;</w:t>
            </w:r>
          </w:p>
          <w:p w:rsidR="00101A08" w:rsidRPr="009D2A9D" w:rsidRDefault="00101A08" w:rsidP="00101A0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D2A9D">
              <w:rPr>
                <w:color w:val="333333"/>
                <w:sz w:val="24"/>
                <w:szCs w:val="24"/>
              </w:rPr>
              <w:t>4 486 706,92 руб. с НДС</w:t>
            </w:r>
          </w:p>
          <w:p w:rsidR="00101A08" w:rsidRPr="007B005A" w:rsidRDefault="00101A08" w:rsidP="007B3F92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08" w:rsidRPr="007B005A" w:rsidRDefault="00101A08" w:rsidP="007B3F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B005A">
              <w:rPr>
                <w:snapToGrid/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snapToGrid/>
                <w:sz w:val="24"/>
                <w:szCs w:val="24"/>
              </w:rPr>
              <w:t xml:space="preserve">3 609 312,50  </w:t>
            </w:r>
            <w:bookmarkEnd w:id="0"/>
            <w:r>
              <w:rPr>
                <w:snapToGrid/>
                <w:sz w:val="24"/>
                <w:szCs w:val="24"/>
              </w:rPr>
              <w:t>без НДС;</w:t>
            </w:r>
          </w:p>
          <w:p w:rsidR="00101A08" w:rsidRPr="007B005A" w:rsidRDefault="00101A08" w:rsidP="007B3F92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4 258 988,75 руб.</w:t>
            </w:r>
            <w:r w:rsidR="002545CB">
              <w:rPr>
                <w:snapToGrid/>
                <w:sz w:val="24"/>
                <w:szCs w:val="24"/>
              </w:rPr>
              <w:t xml:space="preserve"> НДС</w:t>
            </w:r>
          </w:p>
        </w:tc>
      </w:tr>
      <w:tr w:rsidR="00101A08" w:rsidTr="007B3F92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08" w:rsidRPr="009D2A9D" w:rsidRDefault="00101A08" w:rsidP="00245DB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D2A9D">
              <w:rPr>
                <w:b/>
                <w:i/>
                <w:snapToGrid/>
                <w:color w:val="333333"/>
                <w:sz w:val="24"/>
                <w:szCs w:val="24"/>
              </w:rPr>
              <w:t>ЗАО "Восток-Сервис-Амур"</w:t>
            </w:r>
            <w:r w:rsidRPr="009D2A9D">
              <w:rPr>
                <w:snapToGrid/>
                <w:color w:val="333333"/>
                <w:sz w:val="24"/>
                <w:szCs w:val="24"/>
              </w:rPr>
              <w:t xml:space="preserve"> (680030, Хабаровский край, г. Хабаровск, ул. Гамарника, 45, оф. 13)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08" w:rsidRPr="00101A08" w:rsidRDefault="00101A08" w:rsidP="00101A08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101A08">
              <w:rPr>
                <w:b/>
                <w:i/>
                <w:snapToGrid/>
                <w:sz w:val="24"/>
                <w:szCs w:val="24"/>
              </w:rPr>
              <w:t>4 104 867,09 руб. без НДС;</w:t>
            </w:r>
          </w:p>
          <w:p w:rsidR="00101A08" w:rsidRPr="00101A08" w:rsidRDefault="00101A08" w:rsidP="00101A0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1A08">
              <w:rPr>
                <w:snapToGrid/>
                <w:sz w:val="24"/>
                <w:szCs w:val="24"/>
              </w:rPr>
              <w:t>4 843 743,17 руб. с НДС</w:t>
            </w:r>
          </w:p>
          <w:p w:rsidR="00101A08" w:rsidRPr="007B005A" w:rsidRDefault="00101A08" w:rsidP="007B3F92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08" w:rsidRPr="00101A08" w:rsidRDefault="00101A08" w:rsidP="00101A0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01A08">
              <w:rPr>
                <w:b/>
                <w:snapToGrid/>
                <w:sz w:val="24"/>
                <w:szCs w:val="24"/>
              </w:rPr>
              <w:t>Не поступила</w:t>
            </w:r>
          </w:p>
        </w:tc>
      </w:tr>
    </w:tbl>
    <w:p w:rsidR="00C662B9" w:rsidRDefault="00C662B9" w:rsidP="000F3AEF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Default="0057664C" w:rsidP="00101A08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101A08" w:rsidRPr="00101A08" w:rsidRDefault="00101A08" w:rsidP="00101A08">
      <w:pPr>
        <w:spacing w:line="240" w:lineRule="auto"/>
        <w:outlineLvl w:val="1"/>
        <w:rPr>
          <w:sz w:val="24"/>
          <w:szCs w:val="24"/>
        </w:rPr>
      </w:pPr>
      <w:r w:rsidRPr="00101A08">
        <w:rPr>
          <w:sz w:val="24"/>
          <w:szCs w:val="24"/>
        </w:rPr>
        <w:t>Утвердить протокол переторжки.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101A08">
        <w:trPr>
          <w:trHeight w:val="1134"/>
        </w:trPr>
        <w:tc>
          <w:tcPr>
            <w:tcW w:w="3510" w:type="dxa"/>
          </w:tcPr>
          <w:p w:rsidR="00122BFD" w:rsidRPr="003F4497" w:rsidRDefault="00122BFD" w:rsidP="00B44076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3F4497">
              <w:rPr>
                <w:b/>
                <w:i/>
                <w:sz w:val="24"/>
                <w:szCs w:val="24"/>
              </w:rPr>
              <w:t>Ответственный секретарь</w:t>
            </w:r>
          </w:p>
          <w:p w:rsidR="009403E4" w:rsidRPr="003F4497" w:rsidRDefault="009403E4" w:rsidP="00122BF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122BFD" w:rsidRPr="003F4497" w:rsidRDefault="00122BFD" w:rsidP="00122BF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F4497">
              <w:rPr>
                <w:b/>
                <w:i/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3F4497" w:rsidRDefault="00122BFD" w:rsidP="00B44076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3F4497">
              <w:rPr>
                <w:b/>
                <w:i/>
                <w:sz w:val="24"/>
                <w:szCs w:val="24"/>
              </w:rPr>
              <w:t>________________________</w:t>
            </w:r>
          </w:p>
          <w:p w:rsidR="009403E4" w:rsidRPr="003F4497" w:rsidRDefault="009403E4" w:rsidP="00B44076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122BFD" w:rsidRPr="003F4497" w:rsidRDefault="00122BFD" w:rsidP="00B44076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3F4497">
              <w:rPr>
                <w:b/>
                <w:i/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3F4497" w:rsidRDefault="0057664C" w:rsidP="00B44076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3F4497"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 w:rsidRPr="003F4497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  <w:p w:rsidR="009403E4" w:rsidRPr="003F4497" w:rsidRDefault="009403E4" w:rsidP="00122BFD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122BFD" w:rsidRPr="003F4497" w:rsidRDefault="00101A08" w:rsidP="00122BFD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3F4497"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 w:rsidRPr="003F4497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101A08">
      <w:footerReference w:type="default" r:id="rId13"/>
      <w:pgSz w:w="11906" w:h="16838"/>
      <w:pgMar w:top="1134" w:right="850" w:bottom="426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B4" w:rsidRDefault="006F10B4" w:rsidP="00E2330B">
      <w:pPr>
        <w:spacing w:line="240" w:lineRule="auto"/>
      </w:pPr>
      <w:r>
        <w:separator/>
      </w:r>
    </w:p>
  </w:endnote>
  <w:endnote w:type="continuationSeparator" w:id="0">
    <w:p w:rsidR="006F10B4" w:rsidRDefault="006F10B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49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B4" w:rsidRDefault="006F10B4" w:rsidP="00E2330B">
      <w:pPr>
        <w:spacing w:line="240" w:lineRule="auto"/>
      </w:pPr>
      <w:r>
        <w:separator/>
      </w:r>
    </w:p>
  </w:footnote>
  <w:footnote w:type="continuationSeparator" w:id="0">
    <w:p w:rsidR="006F10B4" w:rsidRDefault="006F10B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31809"/>
    <w:multiLevelType w:val="multilevel"/>
    <w:tmpl w:val="AC1A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0F3AEF"/>
    <w:rsid w:val="00101A0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01FB"/>
    <w:rsid w:val="0017226F"/>
    <w:rsid w:val="001750AC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45CB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2E31"/>
    <w:rsid w:val="003632A0"/>
    <w:rsid w:val="00364702"/>
    <w:rsid w:val="00365DBC"/>
    <w:rsid w:val="00371A4E"/>
    <w:rsid w:val="00373D9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3F4497"/>
    <w:rsid w:val="00400725"/>
    <w:rsid w:val="004051F0"/>
    <w:rsid w:val="00405593"/>
    <w:rsid w:val="0040666D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4CFE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34A7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67CB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06DC"/>
    <w:rsid w:val="006F10B4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17CD6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661A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B2911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0F3AE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0F3A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01A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0F3AE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0F3A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01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407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cente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Коротаева Татьяна Витальевна</cp:lastModifiedBy>
  <cp:revision>48</cp:revision>
  <cp:lastPrinted>2014-12-04T00:52:00Z</cp:lastPrinted>
  <dcterms:created xsi:type="dcterms:W3CDTF">2013-04-02T03:45:00Z</dcterms:created>
  <dcterms:modified xsi:type="dcterms:W3CDTF">2014-12-04T01:16:00Z</dcterms:modified>
</cp:coreProperties>
</file>