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7D162A" w:rsidRDefault="00B454B7" w:rsidP="007D162A">
      <w:pPr>
        <w:spacing w:line="240" w:lineRule="auto"/>
        <w:ind w:firstLine="0"/>
        <w:jc w:val="center"/>
        <w:rPr>
          <w:sz w:val="22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678"/>
        <w:gridCol w:w="2977"/>
      </w:tblGrid>
      <w:tr w:rsidR="004B69F5" w:rsidTr="007D162A">
        <w:trPr>
          <w:trHeight w:val="469"/>
        </w:trPr>
        <w:tc>
          <w:tcPr>
            <w:tcW w:w="1951" w:type="dxa"/>
          </w:tcPr>
          <w:p w:rsidR="004B69F5" w:rsidRPr="007D162A" w:rsidRDefault="004B69F5" w:rsidP="00CE325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D162A">
              <w:rPr>
                <w:b/>
                <w:sz w:val="24"/>
                <w:szCs w:val="24"/>
              </w:rPr>
              <w:t xml:space="preserve">№ </w:t>
            </w:r>
            <w:r w:rsidR="00CE325C">
              <w:rPr>
                <w:b/>
                <w:sz w:val="24"/>
                <w:szCs w:val="24"/>
              </w:rPr>
              <w:t>86</w:t>
            </w:r>
            <w:r w:rsidR="00D021FB" w:rsidRPr="007D162A">
              <w:rPr>
                <w:b/>
                <w:sz w:val="24"/>
                <w:szCs w:val="24"/>
              </w:rPr>
              <w:t>/</w:t>
            </w:r>
            <w:proofErr w:type="spellStart"/>
            <w:r w:rsidR="006617AD">
              <w:rPr>
                <w:b/>
                <w:sz w:val="24"/>
                <w:szCs w:val="24"/>
              </w:rPr>
              <w:t>М</w:t>
            </w:r>
            <w:r w:rsidR="00CE325C">
              <w:rPr>
                <w:b/>
                <w:sz w:val="24"/>
                <w:szCs w:val="24"/>
              </w:rPr>
              <w:t>ТПиР</w:t>
            </w:r>
            <w:proofErr w:type="spellEnd"/>
            <w:r w:rsidR="00D021FB" w:rsidRPr="007D162A">
              <w:rPr>
                <w:b/>
                <w:sz w:val="24"/>
                <w:szCs w:val="24"/>
              </w:rPr>
              <w:t>-Р</w:t>
            </w:r>
          </w:p>
        </w:tc>
        <w:tc>
          <w:tcPr>
            <w:tcW w:w="4678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977" w:type="dxa"/>
          </w:tcPr>
          <w:p w:rsidR="004B69F5" w:rsidRPr="007D162A" w:rsidRDefault="000D521C" w:rsidP="00C4504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C45048">
              <w:rPr>
                <w:rFonts w:ascii="Times New Roman" w:hAnsi="Times New Roman"/>
                <w:sz w:val="24"/>
                <w:szCs w:val="24"/>
              </w:rPr>
              <w:t>19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162A" w:rsidRPr="007D162A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4B1AD5" w:rsidRPr="007D16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CE325C" w:rsidRDefault="00CE325C" w:rsidP="00CE325C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sz w:val="26"/>
          <w:szCs w:val="26"/>
        </w:rPr>
        <w:tab/>
      </w:r>
      <w:r>
        <w:rPr>
          <w:snapToGrid w:val="0"/>
          <w:sz w:val="24"/>
        </w:rPr>
        <w:t xml:space="preserve">Способ и предмет закупки: открытый электронный запрос предложений: </w:t>
      </w:r>
      <w:r>
        <w:rPr>
          <w:b/>
          <w:bCs/>
          <w:i/>
          <w:iCs/>
          <w:snapToGrid w:val="0"/>
          <w:w w:val="110"/>
          <w:sz w:val="24"/>
        </w:rPr>
        <w:t>«</w:t>
      </w:r>
      <w:r>
        <w:rPr>
          <w:b/>
          <w:i/>
          <w:snapToGrid w:val="0"/>
          <w:sz w:val="24"/>
        </w:rPr>
        <w:t>Трансформаторы напряжения (</w:t>
      </w:r>
      <w:proofErr w:type="spellStart"/>
      <w:r>
        <w:rPr>
          <w:b/>
          <w:i/>
          <w:snapToGrid w:val="0"/>
          <w:sz w:val="24"/>
        </w:rPr>
        <w:t>антирезонансные</w:t>
      </w:r>
      <w:proofErr w:type="spellEnd"/>
      <w:r>
        <w:rPr>
          <w:b/>
          <w:i/>
          <w:snapToGrid w:val="0"/>
          <w:sz w:val="24"/>
        </w:rPr>
        <w:t>) (АЭС, ПЭС, ХЭС)»</w:t>
      </w:r>
      <w:r>
        <w:rPr>
          <w:sz w:val="24"/>
        </w:rPr>
        <w:t>.</w:t>
      </w:r>
    </w:p>
    <w:p w:rsidR="00CE325C" w:rsidRDefault="00CE325C" w:rsidP="00CE325C">
      <w:pPr>
        <w:pStyle w:val="a6"/>
        <w:tabs>
          <w:tab w:val="left" w:pos="708"/>
        </w:tabs>
        <w:spacing w:before="0" w:line="240" w:lineRule="auto"/>
        <w:rPr>
          <w:sz w:val="24"/>
        </w:rPr>
      </w:pPr>
      <w:r>
        <w:rPr>
          <w:b/>
          <w:bCs/>
          <w:i/>
          <w:iCs/>
          <w:w w:val="110"/>
          <w:sz w:val="24"/>
        </w:rPr>
        <w:tab/>
      </w:r>
      <w:r>
        <w:rPr>
          <w:sz w:val="24"/>
        </w:rPr>
        <w:t>Закупка проводится согласно ГКПЗ 2014г. раздела  2.2.2.  № 136  на основании указания ОАО «ДРСК» от  17.11.2014 г. № 302.</w:t>
      </w:r>
    </w:p>
    <w:p w:rsidR="00CE325C" w:rsidRDefault="00CE325C" w:rsidP="00CE325C">
      <w:pPr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4"/>
        </w:rPr>
        <w:t> 2 738 559,00</w:t>
      </w:r>
      <w:r>
        <w:rPr>
          <w:sz w:val="24"/>
          <w:szCs w:val="24"/>
        </w:rPr>
        <w:t xml:space="preserve"> руб. без учета НДС.</w:t>
      </w:r>
    </w:p>
    <w:p w:rsidR="00CE325C" w:rsidRDefault="00CE325C" w:rsidP="00CE325C">
      <w:pPr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Форма голосования членов Закупочной комиссии: очно-заочная.</w:t>
      </w:r>
    </w:p>
    <w:p w:rsidR="000D521C" w:rsidRPr="00D84358" w:rsidRDefault="000D521C" w:rsidP="000D521C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6617A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D84358">
        <w:rPr>
          <w:b/>
          <w:sz w:val="26"/>
          <w:szCs w:val="26"/>
        </w:rPr>
        <w:t xml:space="preserve">ПРИСУТСТВОВАЛИ: </w:t>
      </w:r>
      <w:r w:rsidR="00C45048">
        <w:rPr>
          <w:sz w:val="26"/>
          <w:szCs w:val="26"/>
        </w:rPr>
        <w:t>5</w:t>
      </w:r>
      <w:r w:rsidR="006617AD" w:rsidRPr="00D84358">
        <w:rPr>
          <w:sz w:val="26"/>
          <w:szCs w:val="26"/>
        </w:rPr>
        <w:t xml:space="preserve"> </w:t>
      </w:r>
      <w:r w:rsidR="00B8408A" w:rsidRPr="00D84358">
        <w:rPr>
          <w:sz w:val="26"/>
          <w:szCs w:val="26"/>
        </w:rPr>
        <w:t>членов</w:t>
      </w:r>
      <w:r w:rsidR="00B8408A" w:rsidRPr="006617AD">
        <w:rPr>
          <w:b/>
          <w:sz w:val="24"/>
        </w:rPr>
        <w:t xml:space="preserve"> </w:t>
      </w:r>
      <w:r w:rsidRPr="006617AD">
        <w:rPr>
          <w:sz w:val="24"/>
        </w:rPr>
        <w:t xml:space="preserve">постоянно </w:t>
      </w:r>
      <w:proofErr w:type="gramStart"/>
      <w:r w:rsidRPr="006617AD">
        <w:rPr>
          <w:sz w:val="24"/>
        </w:rPr>
        <w:t>действующ</w:t>
      </w:r>
      <w:r w:rsidR="00B8408A" w:rsidRPr="006617AD">
        <w:rPr>
          <w:sz w:val="24"/>
        </w:rPr>
        <w:t>ей</w:t>
      </w:r>
      <w:proofErr w:type="gramEnd"/>
      <w:r w:rsidRPr="006617AD">
        <w:rPr>
          <w:sz w:val="24"/>
        </w:rPr>
        <w:t xml:space="preserve"> Закупочная комиссия 2-го уровня.</w:t>
      </w:r>
      <w:bookmarkStart w:id="2" w:name="_GoBack"/>
      <w:bookmarkEnd w:id="2"/>
    </w:p>
    <w:p w:rsidR="003C690B" w:rsidRPr="006617AD" w:rsidRDefault="003C690B" w:rsidP="000D521C">
      <w:pPr>
        <w:spacing w:line="240" w:lineRule="auto"/>
        <w:ind w:firstLine="0"/>
        <w:rPr>
          <w:sz w:val="12"/>
          <w:szCs w:val="12"/>
        </w:rPr>
      </w:pPr>
    </w:p>
    <w:p w:rsidR="00CE325C" w:rsidRPr="00CE325C" w:rsidRDefault="00CE325C" w:rsidP="00CE325C">
      <w:pPr>
        <w:spacing w:line="240" w:lineRule="auto"/>
        <w:ind w:hanging="142"/>
        <w:rPr>
          <w:b/>
          <w:caps/>
          <w:snapToGrid/>
          <w:sz w:val="24"/>
          <w:szCs w:val="24"/>
        </w:rPr>
      </w:pPr>
      <w:r w:rsidRPr="00CE325C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CE325C" w:rsidRPr="00CE325C" w:rsidRDefault="00CE325C" w:rsidP="00CE325C">
      <w:pPr>
        <w:numPr>
          <w:ilvl w:val="0"/>
          <w:numId w:val="20"/>
        </w:numPr>
        <w:tabs>
          <w:tab w:val="left" w:pos="993"/>
        </w:tabs>
        <w:snapToGrid w:val="0"/>
        <w:spacing w:line="240" w:lineRule="auto"/>
        <w:contextualSpacing/>
        <w:rPr>
          <w:bCs/>
          <w:i/>
          <w:iCs/>
          <w:snapToGrid/>
          <w:sz w:val="24"/>
          <w:szCs w:val="24"/>
        </w:rPr>
      </w:pPr>
      <w:r w:rsidRPr="00CE325C">
        <w:rPr>
          <w:bCs/>
          <w:i/>
          <w:iCs/>
          <w:snapToGrid/>
          <w:sz w:val="24"/>
          <w:szCs w:val="24"/>
        </w:rPr>
        <w:t xml:space="preserve">Об отклонении предложения  </w:t>
      </w:r>
      <w:r w:rsidRPr="00CE325C">
        <w:rPr>
          <w:bCs/>
          <w:i/>
          <w:iCs/>
          <w:sz w:val="24"/>
          <w:szCs w:val="24"/>
        </w:rPr>
        <w:t xml:space="preserve">ООО "ВТФ </w:t>
      </w:r>
      <w:proofErr w:type="spellStart"/>
      <w:r w:rsidRPr="00CE325C">
        <w:rPr>
          <w:bCs/>
          <w:i/>
          <w:iCs/>
          <w:sz w:val="24"/>
          <w:szCs w:val="24"/>
        </w:rPr>
        <w:t>Электрофарфор</w:t>
      </w:r>
      <w:proofErr w:type="spellEnd"/>
      <w:r w:rsidRPr="00CE325C">
        <w:rPr>
          <w:bCs/>
          <w:i/>
          <w:iCs/>
          <w:sz w:val="24"/>
          <w:szCs w:val="24"/>
        </w:rPr>
        <w:t>".</w:t>
      </w:r>
    </w:p>
    <w:p w:rsidR="00CE325C" w:rsidRPr="00CE325C" w:rsidRDefault="00CE325C" w:rsidP="00CE325C">
      <w:pPr>
        <w:numPr>
          <w:ilvl w:val="0"/>
          <w:numId w:val="20"/>
        </w:numPr>
        <w:tabs>
          <w:tab w:val="left" w:pos="993"/>
        </w:tabs>
        <w:snapToGrid w:val="0"/>
        <w:spacing w:line="240" w:lineRule="auto"/>
        <w:contextualSpacing/>
        <w:rPr>
          <w:bCs/>
          <w:i/>
          <w:iCs/>
          <w:snapToGrid/>
          <w:sz w:val="24"/>
          <w:szCs w:val="24"/>
        </w:rPr>
      </w:pPr>
      <w:r w:rsidRPr="00CE325C">
        <w:rPr>
          <w:bCs/>
          <w:i/>
          <w:iCs/>
          <w:snapToGrid/>
          <w:sz w:val="24"/>
          <w:szCs w:val="24"/>
        </w:rPr>
        <w:t xml:space="preserve">Об отклонении предложения  </w:t>
      </w:r>
      <w:r w:rsidRPr="00CE325C">
        <w:rPr>
          <w:bCs/>
          <w:i/>
          <w:iCs/>
          <w:sz w:val="24"/>
          <w:szCs w:val="24"/>
        </w:rPr>
        <w:t>ЗАО «ГК Электрощит-ТМ»".</w:t>
      </w:r>
    </w:p>
    <w:p w:rsidR="00CE325C" w:rsidRPr="00CE325C" w:rsidRDefault="00CE325C" w:rsidP="00CE325C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CE325C">
        <w:rPr>
          <w:bCs/>
          <w:i/>
          <w:iCs/>
          <w:snapToGrid/>
          <w:sz w:val="24"/>
          <w:szCs w:val="24"/>
        </w:rPr>
        <w:t>О признании предложений соответствующим условиям закупки.</w:t>
      </w:r>
    </w:p>
    <w:p w:rsidR="00CE325C" w:rsidRPr="00CE325C" w:rsidRDefault="00CE325C" w:rsidP="00CE325C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CE325C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CE325C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CE325C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CE325C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CE325C">
        <w:rPr>
          <w:bCs/>
          <w:i/>
          <w:iCs/>
          <w:snapToGrid/>
          <w:sz w:val="24"/>
          <w:szCs w:val="24"/>
        </w:rPr>
        <w:t xml:space="preserve"> предложений.</w:t>
      </w:r>
    </w:p>
    <w:p w:rsidR="00CE325C" w:rsidRPr="00CE325C" w:rsidRDefault="00CE325C" w:rsidP="00CE325C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CE325C">
        <w:rPr>
          <w:bCs/>
          <w:i/>
          <w:iCs/>
          <w:snapToGrid/>
          <w:sz w:val="24"/>
          <w:szCs w:val="24"/>
        </w:rPr>
        <w:t>О проведении переторжки.</w:t>
      </w:r>
    </w:p>
    <w:p w:rsidR="00CE325C" w:rsidRPr="00CE325C" w:rsidRDefault="00CE325C" w:rsidP="00CE325C">
      <w:pPr>
        <w:spacing w:line="240" w:lineRule="auto"/>
        <w:ind w:firstLine="0"/>
        <w:rPr>
          <w:snapToGrid/>
          <w:sz w:val="12"/>
          <w:szCs w:val="12"/>
        </w:rPr>
      </w:pPr>
    </w:p>
    <w:p w:rsidR="00CE325C" w:rsidRPr="00CE325C" w:rsidRDefault="00CE325C" w:rsidP="00CE325C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CE325C">
        <w:rPr>
          <w:b/>
          <w:bCs/>
          <w:i/>
          <w:iCs/>
          <w:snapToGrid/>
          <w:sz w:val="24"/>
          <w:szCs w:val="24"/>
        </w:rPr>
        <w:t xml:space="preserve">ВОПРОС 1 «Об отклонении предложения  </w:t>
      </w:r>
      <w:r w:rsidRPr="00CE325C">
        <w:rPr>
          <w:bCs/>
          <w:i/>
          <w:iCs/>
          <w:sz w:val="24"/>
          <w:szCs w:val="24"/>
        </w:rPr>
        <w:t xml:space="preserve"> </w:t>
      </w:r>
      <w:r w:rsidRPr="00CE325C">
        <w:rPr>
          <w:b/>
          <w:bCs/>
          <w:i/>
          <w:iCs/>
          <w:snapToGrid/>
          <w:sz w:val="24"/>
          <w:szCs w:val="24"/>
        </w:rPr>
        <w:t xml:space="preserve">ООО "ВТФ </w:t>
      </w:r>
      <w:proofErr w:type="spellStart"/>
      <w:r w:rsidRPr="00CE325C">
        <w:rPr>
          <w:b/>
          <w:bCs/>
          <w:i/>
          <w:iCs/>
          <w:snapToGrid/>
          <w:sz w:val="24"/>
          <w:szCs w:val="24"/>
        </w:rPr>
        <w:t>Электрофарфор</w:t>
      </w:r>
      <w:proofErr w:type="spellEnd"/>
      <w:r w:rsidRPr="00CE325C">
        <w:rPr>
          <w:b/>
          <w:bCs/>
          <w:i/>
          <w:iCs/>
          <w:snapToGrid/>
          <w:sz w:val="24"/>
          <w:szCs w:val="24"/>
        </w:rPr>
        <w:t xml:space="preserve"> "  </w:t>
      </w:r>
    </w:p>
    <w:p w:rsidR="00CE325C" w:rsidRPr="00CE325C" w:rsidRDefault="00CE325C" w:rsidP="00CE325C">
      <w:pPr>
        <w:spacing w:line="240" w:lineRule="auto"/>
        <w:rPr>
          <w:snapToGrid/>
          <w:sz w:val="24"/>
          <w:szCs w:val="24"/>
        </w:rPr>
      </w:pPr>
      <w:r w:rsidRPr="00CE325C">
        <w:rPr>
          <w:snapToGrid/>
          <w:sz w:val="24"/>
          <w:szCs w:val="24"/>
        </w:rPr>
        <w:t>ОТМЕТИЛИ:</w:t>
      </w:r>
    </w:p>
    <w:p w:rsidR="00CE325C" w:rsidRPr="00CE325C" w:rsidRDefault="00CE325C" w:rsidP="00CE325C">
      <w:pPr>
        <w:spacing w:line="240" w:lineRule="auto"/>
        <w:contextualSpacing/>
        <w:rPr>
          <w:snapToGrid/>
          <w:sz w:val="24"/>
          <w:szCs w:val="24"/>
        </w:rPr>
      </w:pPr>
      <w:r w:rsidRPr="00CE325C">
        <w:rPr>
          <w:snapToGrid/>
          <w:sz w:val="24"/>
          <w:szCs w:val="24"/>
        </w:rPr>
        <w:t xml:space="preserve">Предложение Участника </w:t>
      </w:r>
      <w:r w:rsidRPr="00CE325C">
        <w:rPr>
          <w:b/>
          <w:bCs/>
          <w:i/>
          <w:iCs/>
          <w:snapToGrid/>
          <w:sz w:val="24"/>
          <w:szCs w:val="24"/>
          <w:lang w:eastAsia="en-US"/>
        </w:rPr>
        <w:t xml:space="preserve">ООО "ВТФ </w:t>
      </w:r>
      <w:proofErr w:type="spellStart"/>
      <w:r w:rsidRPr="00CE325C">
        <w:rPr>
          <w:b/>
          <w:bCs/>
          <w:i/>
          <w:iCs/>
          <w:snapToGrid/>
          <w:sz w:val="24"/>
          <w:szCs w:val="24"/>
          <w:lang w:eastAsia="en-US"/>
        </w:rPr>
        <w:t>Электрофарфор</w:t>
      </w:r>
      <w:proofErr w:type="spellEnd"/>
      <w:r w:rsidRPr="00CE325C">
        <w:rPr>
          <w:b/>
          <w:bCs/>
          <w:i/>
          <w:iCs/>
          <w:snapToGrid/>
          <w:sz w:val="24"/>
          <w:szCs w:val="24"/>
          <w:lang w:eastAsia="en-US"/>
        </w:rPr>
        <w:t xml:space="preserve">"  </w:t>
      </w:r>
      <w:r w:rsidRPr="00CE325C">
        <w:rPr>
          <w:sz w:val="24"/>
          <w:szCs w:val="24"/>
        </w:rPr>
        <w:t>г. Хабаровск, ул. Руднева, 71а содержит достаточные для отклонения причины, заключающиеся в несоответствии предложения требованиям Закупочной документации, а</w:t>
      </w:r>
      <w:r w:rsidRPr="00CE325C">
        <w:rPr>
          <w:snapToGrid/>
          <w:sz w:val="24"/>
          <w:szCs w:val="24"/>
        </w:rPr>
        <w:t xml:space="preserve"> именно требованиям пункта 3.5. технического задания гарантия на поставляемую продукцию должна быть не менее 5 лет – в предложении участника – 36 мес. </w:t>
      </w:r>
    </w:p>
    <w:p w:rsidR="00CE325C" w:rsidRPr="00CE325C" w:rsidRDefault="00CE325C" w:rsidP="00CE325C">
      <w:pPr>
        <w:spacing w:line="240" w:lineRule="auto"/>
        <w:ind w:firstLine="709"/>
        <w:rPr>
          <w:snapToGrid/>
          <w:sz w:val="24"/>
          <w:szCs w:val="24"/>
        </w:rPr>
      </w:pPr>
      <w:r w:rsidRPr="00CE325C">
        <w:rPr>
          <w:snapToGrid/>
          <w:sz w:val="24"/>
          <w:szCs w:val="24"/>
        </w:rPr>
        <w:t>Предлагается отклонить данное предложение от дальнейшего рассмотрения.</w:t>
      </w:r>
    </w:p>
    <w:p w:rsidR="00CE325C" w:rsidRPr="00CE325C" w:rsidRDefault="00CE325C" w:rsidP="00CE325C">
      <w:pPr>
        <w:spacing w:line="240" w:lineRule="auto"/>
        <w:ind w:firstLine="0"/>
        <w:rPr>
          <w:b/>
          <w:bCs/>
          <w:i/>
          <w:iCs/>
          <w:snapToGrid/>
          <w:sz w:val="12"/>
          <w:szCs w:val="12"/>
        </w:rPr>
      </w:pPr>
    </w:p>
    <w:p w:rsidR="00CE325C" w:rsidRPr="00CE325C" w:rsidRDefault="00CE325C" w:rsidP="00CE325C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CE325C">
        <w:rPr>
          <w:b/>
          <w:bCs/>
          <w:i/>
          <w:iCs/>
          <w:snapToGrid/>
          <w:sz w:val="24"/>
          <w:szCs w:val="24"/>
        </w:rPr>
        <w:t xml:space="preserve">ВОПРОС 2 «Об отклонении предложения  ЗАО «ГК Электрощит-ТМ»  </w:t>
      </w:r>
    </w:p>
    <w:p w:rsidR="00CE325C" w:rsidRPr="00CE325C" w:rsidRDefault="00CE325C" w:rsidP="00CE325C">
      <w:pPr>
        <w:spacing w:line="240" w:lineRule="auto"/>
        <w:rPr>
          <w:snapToGrid/>
          <w:sz w:val="24"/>
          <w:szCs w:val="24"/>
        </w:rPr>
      </w:pPr>
      <w:r w:rsidRPr="00CE325C">
        <w:rPr>
          <w:snapToGrid/>
          <w:sz w:val="24"/>
          <w:szCs w:val="24"/>
        </w:rPr>
        <w:t>ОТМЕТИЛИ:</w:t>
      </w:r>
    </w:p>
    <w:p w:rsidR="00CE325C" w:rsidRPr="00CE325C" w:rsidRDefault="00CE325C" w:rsidP="00CE325C">
      <w:pPr>
        <w:spacing w:line="240" w:lineRule="auto"/>
        <w:contextualSpacing/>
        <w:rPr>
          <w:snapToGrid/>
          <w:sz w:val="24"/>
          <w:szCs w:val="24"/>
        </w:rPr>
      </w:pPr>
      <w:r w:rsidRPr="00CE325C">
        <w:rPr>
          <w:snapToGrid/>
          <w:sz w:val="24"/>
          <w:szCs w:val="24"/>
        </w:rPr>
        <w:t xml:space="preserve">Предложение Участника </w:t>
      </w:r>
      <w:r w:rsidRPr="00CE325C">
        <w:rPr>
          <w:b/>
          <w:bCs/>
          <w:i/>
          <w:iCs/>
          <w:snapToGrid/>
          <w:sz w:val="24"/>
          <w:szCs w:val="24"/>
          <w:lang w:eastAsia="en-US"/>
        </w:rPr>
        <w:t xml:space="preserve">ЗАО «ГК Электрощит-ТМ»  </w:t>
      </w:r>
      <w:r w:rsidRPr="00CE325C">
        <w:rPr>
          <w:sz w:val="24"/>
          <w:szCs w:val="24"/>
        </w:rPr>
        <w:t>г. Новосибирск, ул. Станционная, 38 содержит достаточные для отклонения причины, заключающиеся в несоответствии предложения требованиям Закупочной документации, а</w:t>
      </w:r>
      <w:r w:rsidRPr="00CE325C">
        <w:rPr>
          <w:snapToGrid/>
          <w:sz w:val="24"/>
          <w:szCs w:val="24"/>
        </w:rPr>
        <w:t xml:space="preserve"> именно требованиям пункта 3.5. технического задания гарантия на поставляемую продукцию должна быть не менее 5 лет – в предложении участника – 36 мес. </w:t>
      </w:r>
    </w:p>
    <w:p w:rsidR="00CE325C" w:rsidRPr="00CE325C" w:rsidRDefault="00CE325C" w:rsidP="00CE325C">
      <w:pPr>
        <w:spacing w:line="240" w:lineRule="auto"/>
        <w:ind w:firstLine="709"/>
        <w:rPr>
          <w:snapToGrid/>
          <w:sz w:val="24"/>
          <w:szCs w:val="24"/>
        </w:rPr>
      </w:pPr>
      <w:r w:rsidRPr="00CE325C">
        <w:rPr>
          <w:snapToGrid/>
          <w:sz w:val="24"/>
          <w:szCs w:val="24"/>
        </w:rPr>
        <w:t>Предлагается отклонить данное предложение от дальнейшего рассмотрения.</w:t>
      </w:r>
    </w:p>
    <w:p w:rsidR="00CE325C" w:rsidRPr="00CE325C" w:rsidRDefault="00CE325C" w:rsidP="00CE325C">
      <w:pPr>
        <w:spacing w:line="240" w:lineRule="auto"/>
        <w:ind w:firstLine="0"/>
        <w:rPr>
          <w:b/>
          <w:bCs/>
          <w:i/>
          <w:iCs/>
          <w:snapToGrid/>
          <w:sz w:val="12"/>
          <w:szCs w:val="12"/>
        </w:rPr>
      </w:pPr>
    </w:p>
    <w:p w:rsidR="00CE325C" w:rsidRPr="00CE325C" w:rsidRDefault="00CE325C" w:rsidP="00CE325C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CE325C">
        <w:rPr>
          <w:b/>
          <w:bCs/>
          <w:i/>
          <w:iCs/>
          <w:snapToGrid/>
          <w:sz w:val="24"/>
          <w:szCs w:val="24"/>
        </w:rPr>
        <w:t xml:space="preserve">ВОПРОС 3 «О признании предложений </w:t>
      </w:r>
      <w:proofErr w:type="gramStart"/>
      <w:r w:rsidRPr="00CE325C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CE325C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CE325C" w:rsidRPr="00CE325C" w:rsidRDefault="00CE325C" w:rsidP="00CE325C">
      <w:pPr>
        <w:spacing w:line="240" w:lineRule="auto"/>
        <w:rPr>
          <w:snapToGrid/>
          <w:sz w:val="24"/>
          <w:szCs w:val="24"/>
        </w:rPr>
      </w:pPr>
      <w:r w:rsidRPr="00CE325C">
        <w:rPr>
          <w:snapToGrid/>
          <w:sz w:val="24"/>
          <w:szCs w:val="24"/>
        </w:rPr>
        <w:t>ОТМЕТИЛИ:</w:t>
      </w:r>
    </w:p>
    <w:p w:rsidR="00CE325C" w:rsidRPr="00CE325C" w:rsidRDefault="00CE325C" w:rsidP="00CE325C">
      <w:pPr>
        <w:spacing w:line="240" w:lineRule="auto"/>
        <w:rPr>
          <w:b/>
          <w:i/>
          <w:snapToGrid/>
          <w:sz w:val="24"/>
          <w:szCs w:val="24"/>
        </w:rPr>
      </w:pPr>
      <w:proofErr w:type="gramStart"/>
      <w:r w:rsidRPr="00CE325C">
        <w:rPr>
          <w:snapToGrid/>
          <w:sz w:val="24"/>
          <w:szCs w:val="24"/>
        </w:rPr>
        <w:t xml:space="preserve">Предложения </w:t>
      </w:r>
      <w:r w:rsidRPr="00CE325C">
        <w:rPr>
          <w:b/>
          <w:i/>
          <w:snapToGrid/>
          <w:sz w:val="24"/>
          <w:szCs w:val="24"/>
          <w:lang w:eastAsia="en-US"/>
        </w:rPr>
        <w:t xml:space="preserve">ООО «Энергия-М» </w:t>
      </w:r>
      <w:r w:rsidRPr="00CE325C">
        <w:rPr>
          <w:snapToGrid/>
          <w:sz w:val="24"/>
          <w:szCs w:val="24"/>
          <w:lang w:eastAsia="en-US"/>
        </w:rPr>
        <w:t>г. Великие Луки, ул. Строителей, 10,</w:t>
      </w:r>
      <w:r w:rsidRPr="00CE325C">
        <w:rPr>
          <w:b/>
          <w:i/>
          <w:snapToGrid/>
          <w:sz w:val="24"/>
          <w:szCs w:val="24"/>
          <w:lang w:eastAsia="en-US"/>
        </w:rPr>
        <w:t xml:space="preserve"> ООО «НТЦ «Контакт-Байкал» </w:t>
      </w:r>
      <w:r w:rsidRPr="00CE325C">
        <w:rPr>
          <w:snapToGrid/>
          <w:sz w:val="24"/>
          <w:szCs w:val="24"/>
          <w:lang w:eastAsia="en-US"/>
        </w:rPr>
        <w:t>г. Иркутск, ул. Байкальская, 126/1,</w:t>
      </w:r>
      <w:r w:rsidRPr="00CE325C">
        <w:rPr>
          <w:b/>
          <w:bCs/>
          <w:i/>
          <w:snapToGrid/>
          <w:sz w:val="24"/>
          <w:szCs w:val="24"/>
          <w:lang w:eastAsia="en-US"/>
        </w:rPr>
        <w:t xml:space="preserve"> ООО "Холдинговая компания "СПК" </w:t>
      </w:r>
      <w:r w:rsidRPr="00CE325C">
        <w:rPr>
          <w:snapToGrid/>
          <w:sz w:val="24"/>
          <w:szCs w:val="24"/>
          <w:lang w:eastAsia="en-US"/>
        </w:rPr>
        <w:t xml:space="preserve">г. Великие Луки, ул. Комсомольца Зверева, 41  </w:t>
      </w:r>
      <w:r w:rsidRPr="00CE325C">
        <w:rPr>
          <w:snapToGrid/>
          <w:sz w:val="24"/>
          <w:szCs w:val="24"/>
        </w:rPr>
        <w:t>признаются удовлетворяющим по существу условиям закупки.</w:t>
      </w:r>
      <w:proofErr w:type="gramEnd"/>
      <w:r w:rsidRPr="00CE325C">
        <w:rPr>
          <w:snapToGrid/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CE325C" w:rsidRPr="00CE325C" w:rsidRDefault="00CE325C" w:rsidP="00CE325C">
      <w:pPr>
        <w:spacing w:line="240" w:lineRule="auto"/>
        <w:rPr>
          <w:snapToGrid/>
          <w:sz w:val="12"/>
          <w:szCs w:val="12"/>
        </w:rPr>
      </w:pPr>
    </w:p>
    <w:p w:rsidR="00CE325C" w:rsidRPr="00CE325C" w:rsidRDefault="00CE325C" w:rsidP="00CE325C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CE325C">
        <w:rPr>
          <w:b/>
          <w:bCs/>
          <w:i/>
          <w:iCs/>
          <w:snapToGrid/>
          <w:sz w:val="24"/>
          <w:szCs w:val="24"/>
        </w:rPr>
        <w:t xml:space="preserve">ВОПРОС 4 «О </w:t>
      </w:r>
      <w:proofErr w:type="gramStart"/>
      <w:r w:rsidRPr="00CE325C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CE325C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CE325C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CE325C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CE325C" w:rsidRPr="00CE325C" w:rsidRDefault="00CE325C" w:rsidP="00CE325C">
      <w:pPr>
        <w:spacing w:line="240" w:lineRule="auto"/>
        <w:rPr>
          <w:snapToGrid/>
          <w:sz w:val="24"/>
          <w:szCs w:val="24"/>
        </w:rPr>
      </w:pPr>
      <w:r w:rsidRPr="00CE325C">
        <w:rPr>
          <w:snapToGrid/>
          <w:sz w:val="24"/>
          <w:szCs w:val="24"/>
        </w:rPr>
        <w:t>ОТМЕТИЛИ:</w:t>
      </w:r>
    </w:p>
    <w:p w:rsidR="00CE325C" w:rsidRPr="00CE325C" w:rsidRDefault="00CE325C" w:rsidP="00CE325C">
      <w:pPr>
        <w:spacing w:line="240" w:lineRule="auto"/>
        <w:rPr>
          <w:snapToGrid/>
          <w:sz w:val="24"/>
          <w:szCs w:val="24"/>
        </w:rPr>
      </w:pPr>
      <w:r w:rsidRPr="00CE325C">
        <w:rPr>
          <w:snapToGrid/>
          <w:sz w:val="24"/>
          <w:szCs w:val="24"/>
        </w:rPr>
        <w:lastRenderedPageBreak/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5000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24"/>
        <w:gridCol w:w="1427"/>
        <w:gridCol w:w="2404"/>
        <w:gridCol w:w="1832"/>
      </w:tblGrid>
      <w:tr w:rsidR="00CE325C" w:rsidRPr="00CE325C">
        <w:trPr>
          <w:divId w:val="1179150440"/>
        </w:trPr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25C" w:rsidRPr="00CE325C" w:rsidRDefault="00CE325C" w:rsidP="00CE325C">
            <w:pPr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8"/>
              </w:rPr>
            </w:pPr>
            <w:r w:rsidRPr="00CE325C">
              <w:rPr>
                <w:i/>
                <w:snapToGrid/>
                <w:sz w:val="16"/>
                <w:szCs w:val="18"/>
              </w:rPr>
              <w:t>Наименование участников</w:t>
            </w:r>
          </w:p>
        </w:tc>
        <w:tc>
          <w:tcPr>
            <w:tcW w:w="72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325C" w:rsidRPr="00CE325C" w:rsidRDefault="00CE325C" w:rsidP="00CE325C">
            <w:pPr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8"/>
              </w:rPr>
            </w:pPr>
            <w:r w:rsidRPr="00CE325C">
              <w:rPr>
                <w:i/>
                <w:snapToGrid/>
                <w:sz w:val="16"/>
                <w:szCs w:val="18"/>
              </w:rPr>
              <w:t>Цена предложения, руб. без НДС</w:t>
            </w:r>
          </w:p>
        </w:tc>
        <w:tc>
          <w:tcPr>
            <w:tcW w:w="122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325C" w:rsidRPr="00CE325C" w:rsidRDefault="00CE325C" w:rsidP="00CE325C">
            <w:pPr>
              <w:keepNext/>
              <w:spacing w:line="240" w:lineRule="auto"/>
              <w:ind w:left="-83" w:right="-108" w:firstLine="0"/>
              <w:jc w:val="center"/>
              <w:rPr>
                <w:i/>
                <w:snapToGrid/>
                <w:sz w:val="16"/>
                <w:szCs w:val="18"/>
              </w:rPr>
            </w:pPr>
            <w:r w:rsidRPr="00CE325C">
              <w:rPr>
                <w:i/>
                <w:snapToGrid/>
                <w:sz w:val="16"/>
                <w:szCs w:val="18"/>
              </w:rPr>
              <w:t xml:space="preserve">Место в </w:t>
            </w:r>
            <w:proofErr w:type="gramStart"/>
            <w:r w:rsidRPr="00CE325C">
              <w:rPr>
                <w:i/>
                <w:snapToGrid/>
                <w:sz w:val="16"/>
                <w:szCs w:val="18"/>
              </w:rPr>
              <w:t>предварительной</w:t>
            </w:r>
            <w:proofErr w:type="gramEnd"/>
            <w:r w:rsidRPr="00CE325C">
              <w:rPr>
                <w:i/>
                <w:snapToGrid/>
                <w:sz w:val="16"/>
                <w:szCs w:val="18"/>
              </w:rPr>
              <w:t xml:space="preserve"> </w:t>
            </w:r>
            <w:proofErr w:type="spellStart"/>
            <w:r w:rsidRPr="00CE325C">
              <w:rPr>
                <w:i/>
                <w:snapToGrid/>
                <w:sz w:val="16"/>
                <w:szCs w:val="18"/>
              </w:rPr>
              <w:t>ранжировке</w:t>
            </w:r>
            <w:proofErr w:type="spellEnd"/>
          </w:p>
        </w:tc>
        <w:tc>
          <w:tcPr>
            <w:tcW w:w="93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E325C" w:rsidRPr="00CE325C" w:rsidRDefault="00CE325C" w:rsidP="00CE325C">
            <w:pPr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8"/>
              </w:rPr>
            </w:pPr>
            <w:proofErr w:type="gramStart"/>
            <w:r w:rsidRPr="00CE325C">
              <w:rPr>
                <w:i/>
                <w:snapToGrid/>
                <w:sz w:val="16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CE325C" w:rsidRPr="00CE325C" w:rsidRDefault="00CE325C" w:rsidP="00CE325C">
            <w:pPr>
              <w:keepNext/>
              <w:spacing w:line="240" w:lineRule="auto"/>
              <w:ind w:left="-83" w:right="-108" w:firstLine="0"/>
              <w:jc w:val="center"/>
              <w:rPr>
                <w:i/>
                <w:snapToGrid/>
                <w:sz w:val="16"/>
                <w:szCs w:val="18"/>
              </w:rPr>
            </w:pPr>
            <w:r w:rsidRPr="00CE325C">
              <w:rPr>
                <w:i/>
                <w:snapToGrid/>
                <w:sz w:val="16"/>
                <w:szCs w:val="18"/>
              </w:rPr>
              <w:t>от 3до 5)</w:t>
            </w:r>
          </w:p>
        </w:tc>
      </w:tr>
      <w:tr w:rsidR="00CE325C" w:rsidRPr="00CE325C">
        <w:trPr>
          <w:divId w:val="1179150440"/>
        </w:trPr>
        <w:tc>
          <w:tcPr>
            <w:tcW w:w="210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25C" w:rsidRPr="00CE325C" w:rsidRDefault="00CE325C" w:rsidP="00CE325C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CE325C">
              <w:rPr>
                <w:b/>
                <w:i/>
                <w:snapToGrid/>
                <w:sz w:val="22"/>
                <w:szCs w:val="22"/>
                <w:lang w:eastAsia="en-US"/>
              </w:rPr>
              <w:t>ООО «Энергия-М»</w:t>
            </w:r>
          </w:p>
          <w:p w:rsidR="00CE325C" w:rsidRPr="00CE325C" w:rsidRDefault="006634CE" w:rsidP="00CE325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hyperlink w:history="1">
              <w:r w:rsidR="00CE325C" w:rsidRPr="00CE325C">
                <w:rPr>
                  <w:snapToGrid/>
                  <w:sz w:val="22"/>
                  <w:szCs w:val="22"/>
                  <w:lang w:eastAsia="en-US"/>
                </w:rPr>
                <w:t>г.</w:t>
              </w:r>
            </w:hyperlink>
            <w:r w:rsidR="00CE325C" w:rsidRPr="00CE325C">
              <w:rPr>
                <w:snapToGrid/>
                <w:sz w:val="22"/>
                <w:szCs w:val="22"/>
                <w:lang w:eastAsia="en-US"/>
              </w:rPr>
              <w:t xml:space="preserve"> г. Великие Луки, ул. Строителей, 10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25C" w:rsidRPr="00CE325C" w:rsidRDefault="00CE325C" w:rsidP="00CE325C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4"/>
                <w:lang w:eastAsia="en-US"/>
              </w:rPr>
            </w:pPr>
            <w:r w:rsidRPr="00CE325C">
              <w:rPr>
                <w:b/>
                <w:i/>
                <w:sz w:val="22"/>
                <w:szCs w:val="22"/>
                <w:lang w:eastAsia="en-US"/>
              </w:rPr>
              <w:t xml:space="preserve">2 310 000,00 </w:t>
            </w:r>
            <w:r w:rsidRPr="00CE325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25C" w:rsidRPr="00CE325C" w:rsidRDefault="00CE325C" w:rsidP="00CE325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4"/>
                <w:lang w:eastAsia="en-US"/>
              </w:rPr>
            </w:pPr>
            <w:r w:rsidRPr="00CE325C">
              <w:rPr>
                <w:b/>
                <w:i/>
                <w:snapToGrid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E325C" w:rsidRPr="00CE325C" w:rsidRDefault="00CE325C" w:rsidP="00CE325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4"/>
              </w:rPr>
            </w:pPr>
            <w:r w:rsidRPr="00CE325C">
              <w:rPr>
                <w:b/>
                <w:bCs/>
                <w:i/>
                <w:snapToGrid/>
                <w:sz w:val="22"/>
                <w:szCs w:val="24"/>
              </w:rPr>
              <w:t>3,00</w:t>
            </w:r>
          </w:p>
        </w:tc>
      </w:tr>
      <w:tr w:rsidR="00CE325C" w:rsidRPr="00CE325C">
        <w:trPr>
          <w:divId w:val="1179150440"/>
        </w:trPr>
        <w:tc>
          <w:tcPr>
            <w:tcW w:w="210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25C" w:rsidRPr="00CE325C" w:rsidRDefault="00CE325C" w:rsidP="00CE325C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CE325C">
              <w:rPr>
                <w:b/>
                <w:i/>
                <w:snapToGrid/>
                <w:sz w:val="22"/>
                <w:szCs w:val="22"/>
                <w:lang w:eastAsia="en-US"/>
              </w:rPr>
              <w:t>ООО «НТЦ «Контакт-Байкал»</w:t>
            </w:r>
          </w:p>
          <w:p w:rsidR="00CE325C" w:rsidRPr="00CE325C" w:rsidRDefault="00CE325C" w:rsidP="00CE325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CE325C">
              <w:rPr>
                <w:snapToGrid/>
                <w:sz w:val="22"/>
                <w:szCs w:val="22"/>
                <w:lang w:eastAsia="en-US"/>
              </w:rPr>
              <w:t xml:space="preserve">г. Иркутск, ул. </w:t>
            </w:r>
            <w:proofErr w:type="gramStart"/>
            <w:r w:rsidRPr="00CE325C">
              <w:rPr>
                <w:snapToGrid/>
                <w:sz w:val="22"/>
                <w:szCs w:val="22"/>
                <w:lang w:eastAsia="en-US"/>
              </w:rPr>
              <w:t>Байкальская</w:t>
            </w:r>
            <w:proofErr w:type="gramEnd"/>
            <w:r w:rsidRPr="00CE325C">
              <w:rPr>
                <w:snapToGrid/>
                <w:sz w:val="22"/>
                <w:szCs w:val="22"/>
                <w:lang w:eastAsia="en-US"/>
              </w:rPr>
              <w:t>, 126/1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25C" w:rsidRPr="00CE325C" w:rsidRDefault="00CE325C" w:rsidP="00CE325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4"/>
                <w:lang w:eastAsia="en-US"/>
              </w:rPr>
            </w:pPr>
            <w:r w:rsidRPr="00CE325C">
              <w:rPr>
                <w:b/>
                <w:i/>
                <w:sz w:val="22"/>
                <w:szCs w:val="22"/>
                <w:lang w:eastAsia="en-US"/>
              </w:rPr>
              <w:t xml:space="preserve">2 500 000,00 </w:t>
            </w:r>
            <w:r w:rsidRPr="00CE325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25C" w:rsidRPr="00CE325C" w:rsidRDefault="00CE325C" w:rsidP="00CE325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4"/>
                <w:lang w:eastAsia="en-US"/>
              </w:rPr>
            </w:pPr>
            <w:r w:rsidRPr="00CE325C">
              <w:rPr>
                <w:b/>
                <w:i/>
                <w:snapToGrid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E325C" w:rsidRPr="00CE325C" w:rsidRDefault="00CE325C" w:rsidP="00CE325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4"/>
              </w:rPr>
            </w:pPr>
            <w:r w:rsidRPr="00CE325C">
              <w:rPr>
                <w:b/>
                <w:bCs/>
                <w:i/>
                <w:snapToGrid/>
                <w:sz w:val="22"/>
                <w:szCs w:val="24"/>
              </w:rPr>
              <w:t>3,00</w:t>
            </w:r>
          </w:p>
        </w:tc>
      </w:tr>
      <w:tr w:rsidR="00CE325C" w:rsidRPr="00CE325C">
        <w:trPr>
          <w:divId w:val="1179150440"/>
        </w:trPr>
        <w:tc>
          <w:tcPr>
            <w:tcW w:w="210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25C" w:rsidRPr="00CE325C" w:rsidRDefault="00CE325C" w:rsidP="00CE325C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  <w:lang w:eastAsia="en-US"/>
              </w:rPr>
            </w:pPr>
            <w:r w:rsidRPr="00CE325C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>ООО "Холдинговая компания "СПК"</w:t>
            </w:r>
          </w:p>
          <w:p w:rsidR="00CE325C" w:rsidRPr="00CE325C" w:rsidRDefault="00CE325C" w:rsidP="00CE325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CE325C">
              <w:rPr>
                <w:sz w:val="22"/>
                <w:szCs w:val="22"/>
                <w:lang w:eastAsia="en-US"/>
              </w:rPr>
              <w:t>г. Великие Луки, ул. Комсомольца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25C" w:rsidRPr="00CE325C" w:rsidRDefault="00CE325C" w:rsidP="00CE325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2"/>
                <w:szCs w:val="24"/>
                <w:lang w:eastAsia="en-US"/>
              </w:rPr>
            </w:pPr>
            <w:r w:rsidRPr="00CE325C">
              <w:rPr>
                <w:b/>
                <w:i/>
                <w:sz w:val="22"/>
                <w:szCs w:val="22"/>
                <w:lang w:eastAsia="en-US"/>
              </w:rPr>
              <w:t xml:space="preserve">2 510 000,00 </w:t>
            </w:r>
            <w:r w:rsidRPr="00CE325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25C" w:rsidRPr="00CE325C" w:rsidRDefault="00CE325C" w:rsidP="00CE325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4"/>
                <w:lang w:eastAsia="en-US"/>
              </w:rPr>
            </w:pPr>
            <w:r w:rsidRPr="00CE325C">
              <w:rPr>
                <w:b/>
                <w:i/>
                <w:snapToGrid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E325C" w:rsidRPr="00CE325C" w:rsidRDefault="00CE325C" w:rsidP="00CE325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4"/>
              </w:rPr>
            </w:pPr>
            <w:r w:rsidRPr="00CE325C">
              <w:rPr>
                <w:b/>
                <w:bCs/>
                <w:i/>
                <w:snapToGrid/>
                <w:sz w:val="22"/>
                <w:szCs w:val="24"/>
              </w:rPr>
              <w:t>3,00</w:t>
            </w:r>
          </w:p>
        </w:tc>
      </w:tr>
    </w:tbl>
    <w:p w:rsidR="00CE325C" w:rsidRPr="00CE325C" w:rsidRDefault="00CE325C" w:rsidP="00CE325C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CE325C">
        <w:rPr>
          <w:b/>
          <w:bCs/>
          <w:i/>
          <w:iCs/>
          <w:snapToGrid/>
          <w:sz w:val="24"/>
          <w:szCs w:val="24"/>
        </w:rPr>
        <w:t>ВОПРОС 5 «О проведении переторжки»</w:t>
      </w:r>
    </w:p>
    <w:p w:rsidR="00CE325C" w:rsidRPr="00CE325C" w:rsidRDefault="00CE325C" w:rsidP="00CE325C">
      <w:pPr>
        <w:spacing w:line="240" w:lineRule="auto"/>
        <w:rPr>
          <w:snapToGrid/>
          <w:sz w:val="24"/>
          <w:szCs w:val="24"/>
        </w:rPr>
      </w:pPr>
      <w:r w:rsidRPr="00CE325C">
        <w:rPr>
          <w:snapToGrid/>
          <w:sz w:val="24"/>
          <w:szCs w:val="24"/>
        </w:rPr>
        <w:t>ОТМЕТИЛИ:</w:t>
      </w:r>
    </w:p>
    <w:p w:rsidR="00CE325C" w:rsidRPr="00CE325C" w:rsidRDefault="00CE325C" w:rsidP="00CE325C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z w:val="24"/>
          <w:szCs w:val="24"/>
        </w:rPr>
      </w:pPr>
      <w:proofErr w:type="gramStart"/>
      <w:r w:rsidRPr="00CE325C">
        <w:rPr>
          <w:snapToGrid/>
          <w:sz w:val="24"/>
          <w:szCs w:val="24"/>
        </w:rPr>
        <w:t>Учитывая результаты экспертизы предложений Участников закупки Закупочная комиссия полагает целесообразным проведение</w:t>
      </w:r>
      <w:proofErr w:type="gramEnd"/>
      <w:r w:rsidRPr="00CE325C">
        <w:rPr>
          <w:snapToGrid/>
          <w:sz w:val="24"/>
          <w:szCs w:val="24"/>
        </w:rPr>
        <w:t xml:space="preserve"> переторжки. </w:t>
      </w:r>
    </w:p>
    <w:p w:rsidR="00CE325C" w:rsidRPr="00CE325C" w:rsidRDefault="00CE325C" w:rsidP="00CE325C">
      <w:pPr>
        <w:spacing w:line="240" w:lineRule="auto"/>
        <w:rPr>
          <w:snapToGrid/>
          <w:sz w:val="12"/>
          <w:szCs w:val="12"/>
        </w:rPr>
      </w:pPr>
    </w:p>
    <w:p w:rsidR="00CE325C" w:rsidRPr="00CE325C" w:rsidRDefault="00CE325C" w:rsidP="00CE325C">
      <w:pPr>
        <w:spacing w:line="240" w:lineRule="auto"/>
        <w:rPr>
          <w:b/>
          <w:snapToGrid/>
          <w:sz w:val="24"/>
          <w:szCs w:val="24"/>
        </w:rPr>
      </w:pPr>
      <w:r w:rsidRPr="00CE325C">
        <w:rPr>
          <w:b/>
          <w:snapToGrid/>
          <w:sz w:val="24"/>
          <w:szCs w:val="24"/>
        </w:rPr>
        <w:t>РЕШИЛИ:</w:t>
      </w:r>
    </w:p>
    <w:p w:rsidR="00CE325C" w:rsidRPr="00CE325C" w:rsidRDefault="00CE325C" w:rsidP="00CE325C">
      <w:pPr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927"/>
        <w:contextualSpacing/>
        <w:rPr>
          <w:rFonts w:eastAsia="Calibri"/>
          <w:snapToGrid/>
          <w:sz w:val="24"/>
          <w:szCs w:val="24"/>
          <w:lang w:eastAsia="en-US"/>
        </w:rPr>
      </w:pPr>
      <w:r w:rsidRPr="00CE325C">
        <w:rPr>
          <w:sz w:val="24"/>
          <w:szCs w:val="24"/>
        </w:rPr>
        <w:t>Отклонить предложение</w:t>
      </w:r>
      <w:r w:rsidRPr="00CE325C">
        <w:rPr>
          <w:bCs/>
          <w:i/>
          <w:iCs/>
          <w:sz w:val="24"/>
          <w:szCs w:val="24"/>
        </w:rPr>
        <w:t xml:space="preserve"> </w:t>
      </w:r>
      <w:r w:rsidRPr="00CE325C">
        <w:rPr>
          <w:sz w:val="24"/>
          <w:szCs w:val="24"/>
        </w:rPr>
        <w:t xml:space="preserve">Участника </w:t>
      </w:r>
      <w:r w:rsidRPr="00CE325C">
        <w:rPr>
          <w:b/>
          <w:bCs/>
          <w:i/>
          <w:iCs/>
          <w:snapToGrid/>
          <w:sz w:val="24"/>
          <w:szCs w:val="24"/>
          <w:lang w:eastAsia="en-US"/>
        </w:rPr>
        <w:t xml:space="preserve">ООО "ВТФ </w:t>
      </w:r>
      <w:proofErr w:type="spellStart"/>
      <w:r w:rsidRPr="00CE325C">
        <w:rPr>
          <w:b/>
          <w:bCs/>
          <w:i/>
          <w:iCs/>
          <w:snapToGrid/>
          <w:sz w:val="24"/>
          <w:szCs w:val="24"/>
          <w:lang w:eastAsia="en-US"/>
        </w:rPr>
        <w:t>Электрофарфор</w:t>
      </w:r>
      <w:proofErr w:type="spellEnd"/>
      <w:r w:rsidRPr="00CE325C">
        <w:rPr>
          <w:b/>
          <w:bCs/>
          <w:i/>
          <w:iCs/>
          <w:snapToGrid/>
          <w:sz w:val="24"/>
          <w:szCs w:val="24"/>
          <w:lang w:eastAsia="en-US"/>
        </w:rPr>
        <w:t xml:space="preserve">"  </w:t>
      </w:r>
      <w:r w:rsidRPr="00CE325C">
        <w:rPr>
          <w:sz w:val="24"/>
          <w:szCs w:val="24"/>
        </w:rPr>
        <w:t>поскольку выявленные несоответствия являются существенными и достаточными для отклонения заявки от дальнейшего участия в Закупочной процедуре</w:t>
      </w:r>
    </w:p>
    <w:p w:rsidR="00CE325C" w:rsidRPr="00CE325C" w:rsidRDefault="00CE325C" w:rsidP="00CE325C">
      <w:pPr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927"/>
        <w:contextualSpacing/>
        <w:rPr>
          <w:rFonts w:eastAsia="Calibri"/>
          <w:snapToGrid/>
          <w:sz w:val="24"/>
          <w:szCs w:val="24"/>
          <w:lang w:eastAsia="en-US"/>
        </w:rPr>
      </w:pPr>
      <w:r w:rsidRPr="00CE325C">
        <w:rPr>
          <w:sz w:val="24"/>
          <w:szCs w:val="24"/>
        </w:rPr>
        <w:t>Отклонить предложение</w:t>
      </w:r>
      <w:r w:rsidRPr="00CE325C">
        <w:rPr>
          <w:bCs/>
          <w:i/>
          <w:iCs/>
          <w:sz w:val="24"/>
          <w:szCs w:val="24"/>
        </w:rPr>
        <w:t xml:space="preserve"> </w:t>
      </w:r>
      <w:r w:rsidRPr="00CE325C">
        <w:rPr>
          <w:sz w:val="24"/>
          <w:szCs w:val="24"/>
        </w:rPr>
        <w:t xml:space="preserve">Участника </w:t>
      </w:r>
      <w:r w:rsidRPr="00CE325C">
        <w:rPr>
          <w:b/>
          <w:bCs/>
          <w:i/>
          <w:iCs/>
          <w:snapToGrid/>
          <w:sz w:val="24"/>
          <w:szCs w:val="24"/>
          <w:lang w:eastAsia="en-US"/>
        </w:rPr>
        <w:t xml:space="preserve">ЗАО «ГК Электрощит-ТМ» </w:t>
      </w:r>
      <w:r w:rsidRPr="00CE325C">
        <w:rPr>
          <w:sz w:val="24"/>
          <w:szCs w:val="24"/>
        </w:rPr>
        <w:t>поскольку выявленные несоответствия являются существенными и достаточными для отклонения заявки от дальнейшего участия в Закупочной процедуре</w:t>
      </w:r>
    </w:p>
    <w:p w:rsidR="00CE325C" w:rsidRPr="00CE325C" w:rsidRDefault="00CE325C" w:rsidP="00CE325C">
      <w:pPr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927"/>
        <w:contextualSpacing/>
        <w:rPr>
          <w:rFonts w:eastAsia="Calibri"/>
          <w:snapToGrid/>
          <w:sz w:val="24"/>
          <w:szCs w:val="24"/>
          <w:lang w:eastAsia="en-US"/>
        </w:rPr>
      </w:pPr>
      <w:proofErr w:type="gramStart"/>
      <w:r w:rsidRPr="00CE325C">
        <w:rPr>
          <w:snapToGrid/>
          <w:sz w:val="24"/>
          <w:szCs w:val="24"/>
        </w:rPr>
        <w:t xml:space="preserve">Признать предложения </w:t>
      </w:r>
      <w:r w:rsidRPr="00CE325C">
        <w:rPr>
          <w:b/>
          <w:i/>
          <w:snapToGrid/>
          <w:sz w:val="24"/>
          <w:szCs w:val="24"/>
          <w:lang w:eastAsia="en-US"/>
        </w:rPr>
        <w:t xml:space="preserve">ООО «Энергия-М» </w:t>
      </w:r>
      <w:r w:rsidRPr="00CE325C">
        <w:rPr>
          <w:snapToGrid/>
          <w:sz w:val="24"/>
          <w:szCs w:val="24"/>
          <w:lang w:eastAsia="en-US"/>
        </w:rPr>
        <w:t>г. Великие Луки, ул. Строителей, 10,</w:t>
      </w:r>
      <w:r w:rsidRPr="00CE325C">
        <w:rPr>
          <w:b/>
          <w:i/>
          <w:snapToGrid/>
          <w:sz w:val="24"/>
          <w:szCs w:val="24"/>
          <w:lang w:eastAsia="en-US"/>
        </w:rPr>
        <w:t xml:space="preserve"> ООО «НТЦ «Контакт-Байкал» </w:t>
      </w:r>
      <w:r w:rsidRPr="00CE325C">
        <w:rPr>
          <w:snapToGrid/>
          <w:sz w:val="24"/>
          <w:szCs w:val="24"/>
          <w:lang w:eastAsia="en-US"/>
        </w:rPr>
        <w:t>г. Иркутск, ул. Байкальская, 126/1,</w:t>
      </w:r>
      <w:r w:rsidRPr="00CE325C">
        <w:rPr>
          <w:b/>
          <w:bCs/>
          <w:i/>
          <w:snapToGrid/>
          <w:sz w:val="24"/>
          <w:szCs w:val="24"/>
          <w:lang w:eastAsia="en-US"/>
        </w:rPr>
        <w:t xml:space="preserve"> ООО "Холдинговая компания "СПК" </w:t>
      </w:r>
      <w:r w:rsidRPr="00CE325C">
        <w:rPr>
          <w:snapToGrid/>
          <w:sz w:val="24"/>
          <w:szCs w:val="24"/>
          <w:lang w:eastAsia="en-US"/>
        </w:rPr>
        <w:t xml:space="preserve">г. Великие Луки, ул. Комсомольца Зверева, 41  </w:t>
      </w:r>
      <w:r w:rsidRPr="00CE325C">
        <w:rPr>
          <w:snapToGrid/>
          <w:sz w:val="24"/>
          <w:szCs w:val="24"/>
        </w:rPr>
        <w:t>соответствующими условиям закупки.</w:t>
      </w:r>
      <w:proofErr w:type="gramEnd"/>
    </w:p>
    <w:p w:rsidR="00CE325C" w:rsidRPr="00CE325C" w:rsidRDefault="00CE325C" w:rsidP="00CE325C">
      <w:pPr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927"/>
        <w:contextualSpacing/>
        <w:rPr>
          <w:snapToGrid/>
          <w:sz w:val="24"/>
          <w:szCs w:val="24"/>
        </w:rPr>
      </w:pPr>
      <w:r w:rsidRPr="00CE325C">
        <w:rPr>
          <w:snapToGrid/>
          <w:sz w:val="24"/>
          <w:szCs w:val="24"/>
        </w:rPr>
        <w:t xml:space="preserve">Утвердить </w:t>
      </w:r>
      <w:proofErr w:type="gramStart"/>
      <w:r w:rsidRPr="00CE325C">
        <w:rPr>
          <w:snapToGrid/>
          <w:sz w:val="24"/>
          <w:szCs w:val="24"/>
        </w:rPr>
        <w:t>предварительную</w:t>
      </w:r>
      <w:proofErr w:type="gramEnd"/>
      <w:r w:rsidRPr="00CE325C">
        <w:rPr>
          <w:snapToGrid/>
          <w:sz w:val="24"/>
          <w:szCs w:val="24"/>
        </w:rPr>
        <w:t xml:space="preserve"> </w:t>
      </w:r>
      <w:proofErr w:type="spellStart"/>
      <w:r w:rsidRPr="00CE325C">
        <w:rPr>
          <w:snapToGrid/>
          <w:sz w:val="24"/>
          <w:szCs w:val="24"/>
        </w:rPr>
        <w:t>ранжировку</w:t>
      </w:r>
      <w:proofErr w:type="spellEnd"/>
      <w:r w:rsidRPr="00CE325C">
        <w:rPr>
          <w:snapToGrid/>
          <w:sz w:val="24"/>
          <w:szCs w:val="24"/>
        </w:rPr>
        <w:t xml:space="preserve"> предложений Участников.</w:t>
      </w:r>
    </w:p>
    <w:p w:rsidR="00CE325C" w:rsidRPr="00CE325C" w:rsidRDefault="00CE325C" w:rsidP="00CE325C">
      <w:pPr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927"/>
        <w:contextualSpacing/>
        <w:rPr>
          <w:snapToGrid/>
          <w:sz w:val="24"/>
          <w:szCs w:val="24"/>
        </w:rPr>
      </w:pPr>
      <w:r w:rsidRPr="00CE325C">
        <w:rPr>
          <w:b/>
          <w:snapToGrid/>
          <w:sz w:val="24"/>
          <w:szCs w:val="24"/>
        </w:rPr>
        <w:t>Провести переторжку</w:t>
      </w:r>
      <w:r w:rsidRPr="00CE325C">
        <w:rPr>
          <w:snapToGrid/>
          <w:sz w:val="24"/>
          <w:szCs w:val="24"/>
        </w:rPr>
        <w:t>.</w:t>
      </w:r>
    </w:p>
    <w:p w:rsidR="00CE325C" w:rsidRPr="00CE325C" w:rsidRDefault="00CE325C" w:rsidP="00CE325C">
      <w:pPr>
        <w:spacing w:line="240" w:lineRule="auto"/>
        <w:ind w:firstLine="357"/>
        <w:rPr>
          <w:rFonts w:eastAsia="Calibri"/>
          <w:snapToGrid/>
          <w:sz w:val="24"/>
          <w:szCs w:val="24"/>
          <w:lang w:eastAsia="en-US"/>
        </w:rPr>
      </w:pPr>
      <w:proofErr w:type="gramStart"/>
      <w:r w:rsidRPr="00CE325C">
        <w:rPr>
          <w:snapToGrid/>
          <w:sz w:val="24"/>
          <w:szCs w:val="24"/>
        </w:rPr>
        <w:t xml:space="preserve">Пригласить к участию в переторжке участников </w:t>
      </w:r>
      <w:r w:rsidRPr="00CE325C">
        <w:rPr>
          <w:b/>
          <w:i/>
          <w:snapToGrid/>
          <w:sz w:val="24"/>
          <w:szCs w:val="24"/>
          <w:lang w:eastAsia="en-US"/>
        </w:rPr>
        <w:t xml:space="preserve">ООО «Энергия-М» </w:t>
      </w:r>
      <w:r w:rsidRPr="00CE325C">
        <w:rPr>
          <w:snapToGrid/>
          <w:sz w:val="24"/>
          <w:szCs w:val="24"/>
          <w:lang w:eastAsia="en-US"/>
        </w:rPr>
        <w:t>г. Великие Луки, ул. Строителей, 10,</w:t>
      </w:r>
      <w:r w:rsidRPr="00CE325C">
        <w:rPr>
          <w:b/>
          <w:i/>
          <w:snapToGrid/>
          <w:sz w:val="24"/>
          <w:szCs w:val="24"/>
          <w:lang w:eastAsia="en-US"/>
        </w:rPr>
        <w:t xml:space="preserve"> ООО «НТЦ «Контакт-Байкал» </w:t>
      </w:r>
      <w:r w:rsidRPr="00CE325C">
        <w:rPr>
          <w:snapToGrid/>
          <w:sz w:val="24"/>
          <w:szCs w:val="24"/>
          <w:lang w:eastAsia="en-US"/>
        </w:rPr>
        <w:t>г. Иркутск, ул. Байкальская, 126/1,</w:t>
      </w:r>
      <w:r w:rsidRPr="00CE325C">
        <w:rPr>
          <w:b/>
          <w:bCs/>
          <w:i/>
          <w:snapToGrid/>
          <w:sz w:val="24"/>
          <w:szCs w:val="24"/>
          <w:lang w:eastAsia="en-US"/>
        </w:rPr>
        <w:t xml:space="preserve"> ООО "Холдинговая компания "СПК" </w:t>
      </w:r>
      <w:r w:rsidRPr="00CE325C">
        <w:rPr>
          <w:snapToGrid/>
          <w:sz w:val="24"/>
          <w:szCs w:val="24"/>
          <w:lang w:eastAsia="en-US"/>
        </w:rPr>
        <w:t xml:space="preserve">г. Великие Луки, ул. Комсомольца Зверева, 41  </w:t>
      </w:r>
      <w:proofErr w:type="gramEnd"/>
    </w:p>
    <w:p w:rsidR="00CE325C" w:rsidRPr="00CE325C" w:rsidRDefault="00CE325C" w:rsidP="00CE325C">
      <w:pPr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567" w:hanging="567"/>
        <w:contextualSpacing/>
        <w:rPr>
          <w:snapToGrid/>
          <w:sz w:val="24"/>
          <w:szCs w:val="24"/>
        </w:rPr>
      </w:pPr>
      <w:r w:rsidRPr="00CE325C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CE325C">
        <w:rPr>
          <w:snapToGrid/>
          <w:sz w:val="24"/>
          <w:szCs w:val="24"/>
        </w:rPr>
        <w:t>заочная</w:t>
      </w:r>
      <w:proofErr w:type="gramEnd"/>
      <w:r w:rsidRPr="00CE325C">
        <w:rPr>
          <w:snapToGrid/>
          <w:sz w:val="24"/>
          <w:szCs w:val="24"/>
        </w:rPr>
        <w:t>.</w:t>
      </w:r>
    </w:p>
    <w:p w:rsidR="00CE325C" w:rsidRPr="00CE325C" w:rsidRDefault="00CE325C" w:rsidP="00CE325C">
      <w:pPr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567" w:hanging="567"/>
        <w:contextualSpacing/>
        <w:rPr>
          <w:snapToGrid/>
          <w:sz w:val="24"/>
          <w:szCs w:val="24"/>
        </w:rPr>
      </w:pPr>
      <w:r w:rsidRPr="00CE325C">
        <w:rPr>
          <w:snapToGrid/>
          <w:sz w:val="24"/>
          <w:szCs w:val="24"/>
        </w:rPr>
        <w:t>Назначить переторжку на 22.12.2014 в 11:00 час</w:t>
      </w:r>
      <w:proofErr w:type="gramStart"/>
      <w:r w:rsidRPr="00CE325C">
        <w:rPr>
          <w:snapToGrid/>
          <w:sz w:val="24"/>
          <w:szCs w:val="24"/>
        </w:rPr>
        <w:t>.</w:t>
      </w:r>
      <w:proofErr w:type="gramEnd"/>
      <w:r w:rsidRPr="00CE325C">
        <w:rPr>
          <w:snapToGrid/>
          <w:sz w:val="24"/>
          <w:szCs w:val="24"/>
        </w:rPr>
        <w:t xml:space="preserve"> (</w:t>
      </w:r>
      <w:proofErr w:type="gramStart"/>
      <w:r w:rsidRPr="00CE325C">
        <w:rPr>
          <w:snapToGrid/>
          <w:sz w:val="24"/>
          <w:szCs w:val="24"/>
        </w:rPr>
        <w:t>б</w:t>
      </w:r>
      <w:proofErr w:type="gramEnd"/>
      <w:r w:rsidRPr="00CE325C">
        <w:rPr>
          <w:snapToGrid/>
          <w:sz w:val="24"/>
          <w:szCs w:val="24"/>
        </w:rPr>
        <w:t>лаговещенского времени).</w:t>
      </w:r>
    </w:p>
    <w:p w:rsidR="00CE325C" w:rsidRPr="00CE325C" w:rsidRDefault="00CE325C" w:rsidP="00CE325C">
      <w:pPr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567" w:hanging="567"/>
        <w:contextualSpacing/>
        <w:rPr>
          <w:snapToGrid/>
          <w:sz w:val="24"/>
          <w:szCs w:val="24"/>
        </w:rPr>
      </w:pPr>
      <w:r w:rsidRPr="00CE325C">
        <w:rPr>
          <w:snapToGrid/>
          <w:sz w:val="24"/>
          <w:szCs w:val="24"/>
        </w:rPr>
        <w:t xml:space="preserve">Место проведения переторжки: ЭТП </w:t>
      </w:r>
      <w:r w:rsidRPr="00CE325C">
        <w:rPr>
          <w:snapToGrid/>
          <w:sz w:val="24"/>
          <w:szCs w:val="24"/>
          <w:lang w:val="en-US"/>
        </w:rPr>
        <w:t>b</w:t>
      </w:r>
      <w:r w:rsidRPr="00CE325C">
        <w:rPr>
          <w:snapToGrid/>
          <w:sz w:val="24"/>
          <w:szCs w:val="24"/>
        </w:rPr>
        <w:t>2</w:t>
      </w:r>
      <w:r w:rsidRPr="00CE325C">
        <w:rPr>
          <w:snapToGrid/>
          <w:sz w:val="24"/>
          <w:szCs w:val="24"/>
          <w:lang w:val="en-US"/>
        </w:rPr>
        <w:t>b</w:t>
      </w:r>
      <w:r w:rsidRPr="00CE325C">
        <w:rPr>
          <w:snapToGrid/>
          <w:sz w:val="24"/>
          <w:szCs w:val="24"/>
        </w:rPr>
        <w:t>-</w:t>
      </w:r>
      <w:proofErr w:type="spellStart"/>
      <w:r w:rsidRPr="00CE325C">
        <w:rPr>
          <w:snapToGrid/>
          <w:sz w:val="24"/>
          <w:szCs w:val="24"/>
          <w:lang w:val="en-US"/>
        </w:rPr>
        <w:t>energo</w:t>
      </w:r>
      <w:proofErr w:type="spellEnd"/>
    </w:p>
    <w:p w:rsidR="00CE325C" w:rsidRPr="00CE325C" w:rsidRDefault="00CE325C" w:rsidP="00CE325C">
      <w:pPr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567" w:hanging="567"/>
        <w:contextualSpacing/>
        <w:rPr>
          <w:snapToGrid/>
          <w:sz w:val="24"/>
          <w:szCs w:val="24"/>
        </w:rPr>
      </w:pPr>
      <w:r w:rsidRPr="00CE325C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CE325C" w:rsidRPr="006617AD" w:rsidRDefault="00CE325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84358">
      <w:headerReference w:type="default" r:id="rId10"/>
      <w:footerReference w:type="default" r:id="rId11"/>
      <w:pgSz w:w="11906" w:h="16838"/>
      <w:pgMar w:top="851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4CE" w:rsidRDefault="006634CE" w:rsidP="00355095">
      <w:pPr>
        <w:spacing w:line="240" w:lineRule="auto"/>
      </w:pPr>
      <w:r>
        <w:separator/>
      </w:r>
    </w:p>
  </w:endnote>
  <w:endnote w:type="continuationSeparator" w:id="0">
    <w:p w:rsidR="006634CE" w:rsidRDefault="006634C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504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504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4CE" w:rsidRDefault="006634CE" w:rsidP="00355095">
      <w:pPr>
        <w:spacing w:line="240" w:lineRule="auto"/>
      </w:pPr>
      <w:r>
        <w:separator/>
      </w:r>
    </w:p>
  </w:footnote>
  <w:footnote w:type="continuationSeparator" w:id="0">
    <w:p w:rsidR="006634CE" w:rsidRDefault="006634C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E325C">
      <w:rPr>
        <w:i/>
        <w:sz w:val="20"/>
      </w:rPr>
      <w:t xml:space="preserve">136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CE325C">
      <w:rPr>
        <w:i/>
        <w:sz w:val="20"/>
      </w:rPr>
      <w:t>2.2</w:t>
    </w:r>
    <w:r w:rsidR="006617AD">
      <w:rPr>
        <w:i/>
        <w:sz w:val="20"/>
      </w:rPr>
      <w:t>.</w:t>
    </w:r>
    <w:r w:rsidR="00A66630">
      <w:rPr>
        <w:i/>
        <w:sz w:val="20"/>
      </w:rPr>
      <w:t>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43503"/>
    <w:rsid w:val="001441AC"/>
    <w:rsid w:val="00144C8B"/>
    <w:rsid w:val="00175AC5"/>
    <w:rsid w:val="00182962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A4816"/>
    <w:rsid w:val="004A606C"/>
    <w:rsid w:val="004B1AD5"/>
    <w:rsid w:val="004B69F5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D162A"/>
    <w:rsid w:val="007D1CD8"/>
    <w:rsid w:val="007E7B5D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E1AFB-F65F-43E6-A821-38036443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4</cp:revision>
  <cp:lastPrinted>2014-12-17T08:10:00Z</cp:lastPrinted>
  <dcterms:created xsi:type="dcterms:W3CDTF">2014-12-17T07:22:00Z</dcterms:created>
  <dcterms:modified xsi:type="dcterms:W3CDTF">2014-12-19T04:49:00Z</dcterms:modified>
</cp:coreProperties>
</file>