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32" w:rsidRDefault="00FE4832" w:rsidP="00FE4832">
      <w:pPr>
        <w:pStyle w:val="1"/>
        <w:ind w:right="142"/>
        <w:rPr>
          <w:b w:val="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-57150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832" w:rsidRDefault="00FE4832" w:rsidP="00FE4832">
      <w:pPr>
        <w:pStyle w:val="1"/>
        <w:ind w:right="142"/>
        <w:rPr>
          <w:b w:val="0"/>
        </w:rPr>
      </w:pPr>
    </w:p>
    <w:p w:rsidR="00966167" w:rsidRDefault="00966167" w:rsidP="00FE4832">
      <w:pPr>
        <w:pStyle w:val="3"/>
        <w:ind w:right="142"/>
        <w:rPr>
          <w:b/>
          <w:bCs/>
          <w:sz w:val="26"/>
        </w:rPr>
      </w:pPr>
    </w:p>
    <w:p w:rsidR="00FE4832" w:rsidRDefault="00FE4832" w:rsidP="00FE4832">
      <w:pPr>
        <w:pStyle w:val="3"/>
        <w:ind w:right="142"/>
        <w:rPr>
          <w:b/>
          <w:bCs/>
          <w:sz w:val="26"/>
        </w:rPr>
      </w:pPr>
      <w:r>
        <w:rPr>
          <w:b/>
          <w:bCs/>
          <w:sz w:val="26"/>
        </w:rPr>
        <w:t>Открытое акционерное общество</w:t>
      </w:r>
    </w:p>
    <w:p w:rsidR="00FE4832" w:rsidRDefault="00FE4832" w:rsidP="00FE4832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E4832" w:rsidRDefault="00FE4832" w:rsidP="00FE4832">
      <w:pPr>
        <w:pStyle w:val="2"/>
        <w:ind w:right="142"/>
      </w:pPr>
      <w:r>
        <w:t>(ОАО «ДРСК»)</w:t>
      </w:r>
    </w:p>
    <w:p w:rsidR="00FE4832" w:rsidRDefault="00FE4832" w:rsidP="00FE4832">
      <w:pPr>
        <w:rPr>
          <w:sz w:val="2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832" w:rsidRPr="008513E4" w:rsidRDefault="00FE4832" w:rsidP="00F112F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ИЗВЕЩЕНИЕ О ВНЕСЕНИИ ИЗМЕНЕНИЙ </w:t>
            </w:r>
            <w:r w:rsidR="00D56861">
              <w:rPr>
                <w:b/>
                <w:bCs/>
                <w:sz w:val="26"/>
              </w:rPr>
              <w:t xml:space="preserve">В ИЗВЕЩЕНИЕ И </w:t>
            </w:r>
            <w:r w:rsidR="00F112F6">
              <w:rPr>
                <w:b/>
                <w:bCs/>
                <w:sz w:val="26"/>
              </w:rPr>
              <w:t>КОНКУРС</w:t>
            </w:r>
            <w:r w:rsidR="00D56861">
              <w:rPr>
                <w:b/>
                <w:bCs/>
                <w:sz w:val="26"/>
              </w:rPr>
              <w:t>НУЮ ДОКУМЕНТАЦИЮ</w:t>
            </w:r>
            <w:r>
              <w:rPr>
                <w:b/>
                <w:bCs/>
                <w:sz w:val="26"/>
              </w:rPr>
              <w:t xml:space="preserve"> </w:t>
            </w:r>
          </w:p>
        </w:tc>
      </w:tr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FE4832" w:rsidRPr="006E3DC1" w:rsidRDefault="00F112F6" w:rsidP="008F1E92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Закупки 228, 230, 231, 239</w:t>
            </w:r>
          </w:p>
        </w:tc>
      </w:tr>
    </w:tbl>
    <w:p w:rsidR="00F60214" w:rsidRPr="00FB1A2B" w:rsidRDefault="00F112F6" w:rsidP="00F60214">
      <w:pPr>
        <w:jc w:val="both"/>
        <w:rPr>
          <w:color w:val="FF0000"/>
        </w:rPr>
      </w:pPr>
      <w:r>
        <w:rPr>
          <w:b/>
          <w:bCs/>
        </w:rPr>
        <w:t>24.11</w:t>
      </w:r>
      <w:r w:rsidR="000D44AC">
        <w:rPr>
          <w:b/>
          <w:bCs/>
        </w:rPr>
        <w:t>.</w:t>
      </w:r>
      <w:r w:rsidR="00FE4832">
        <w:rPr>
          <w:b/>
          <w:bCs/>
        </w:rPr>
        <w:t xml:space="preserve">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330DFD">
        <w:rPr>
          <w:b/>
          <w:bCs/>
        </w:rPr>
        <w:t>19-</w:t>
      </w:r>
      <w:r w:rsidR="003E2562">
        <w:rPr>
          <w:b/>
          <w:bCs/>
        </w:rPr>
        <w:t>1060</w:t>
      </w:r>
    </w:p>
    <w:p w:rsidR="00823B26" w:rsidRDefault="000D44AC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  <w:r w:rsidRPr="002F3BD6">
        <w:rPr>
          <w:color w:val="000000"/>
          <w:sz w:val="26"/>
          <w:szCs w:val="26"/>
        </w:rPr>
        <w:t xml:space="preserve">      </w:t>
      </w:r>
      <w:r w:rsidR="00670809" w:rsidRPr="002F3BD6">
        <w:rPr>
          <w:color w:val="000000"/>
          <w:sz w:val="26"/>
          <w:szCs w:val="26"/>
        </w:rPr>
        <w:t xml:space="preserve"> </w:t>
      </w:r>
    </w:p>
    <w:p w:rsidR="002817DC" w:rsidRDefault="002817DC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</w:p>
    <w:p w:rsidR="002817DC" w:rsidRPr="00966167" w:rsidRDefault="00FE4832" w:rsidP="002817DC">
      <w:pPr>
        <w:numPr>
          <w:ilvl w:val="0"/>
          <w:numId w:val="3"/>
        </w:numPr>
        <w:tabs>
          <w:tab w:val="left" w:pos="142"/>
          <w:tab w:val="left" w:pos="851"/>
        </w:tabs>
        <w:spacing w:line="264" w:lineRule="auto"/>
        <w:ind w:left="0" w:firstLine="567"/>
        <w:jc w:val="both"/>
        <w:rPr>
          <w:b/>
          <w:i/>
        </w:rPr>
      </w:pPr>
      <w:r w:rsidRPr="00966167">
        <w:t xml:space="preserve">Организатор (Заказчик) </w:t>
      </w:r>
      <w:r w:rsidR="00F112F6" w:rsidRPr="00966167">
        <w:t>закрытого конкурса</w:t>
      </w:r>
      <w:r w:rsidRPr="00966167">
        <w:rPr>
          <w:b/>
        </w:rPr>
        <w:t xml:space="preserve"> </w:t>
      </w:r>
      <w:r w:rsidRPr="00966167">
        <w:t xml:space="preserve">- ОАО «Дальневосточная распределительная сетевая компания» (далее ОАО «ДРСК») (почтовый адрес: 675000, г. Благовещенск, ул. Шевченко 28, тел./факс: 8 (4162) 397-242, </w:t>
      </w:r>
      <w:r w:rsidRPr="00966167">
        <w:rPr>
          <w:lang w:val="en-US"/>
        </w:rPr>
        <w:t>e</w:t>
      </w:r>
      <w:r w:rsidRPr="00966167">
        <w:t>-</w:t>
      </w:r>
      <w:r w:rsidRPr="00966167">
        <w:rPr>
          <w:lang w:val="en-US"/>
        </w:rPr>
        <w:t>mail</w:t>
      </w:r>
      <w:r w:rsidRPr="00966167">
        <w:t xml:space="preserve">:  </w:t>
      </w:r>
      <w:hyperlink r:id="rId7" w:history="1">
        <w:r w:rsidRPr="00966167">
          <w:rPr>
            <w:rStyle w:val="a5"/>
            <w:lang w:val="en-US"/>
          </w:rPr>
          <w:t>okzt</w:t>
        </w:r>
        <w:r w:rsidRPr="00966167">
          <w:rPr>
            <w:rStyle w:val="a5"/>
          </w:rPr>
          <w:t>1@</w:t>
        </w:r>
        <w:r w:rsidRPr="00966167">
          <w:rPr>
            <w:rStyle w:val="a5"/>
            <w:lang w:val="en-US"/>
          </w:rPr>
          <w:t>drsk</w:t>
        </w:r>
        <w:r w:rsidRPr="00966167">
          <w:rPr>
            <w:rStyle w:val="a5"/>
          </w:rPr>
          <w:t>.</w:t>
        </w:r>
        <w:proofErr w:type="spellStart"/>
        <w:r w:rsidRPr="00966167">
          <w:rPr>
            <w:rStyle w:val="a5"/>
            <w:lang w:val="en-US"/>
          </w:rPr>
          <w:t>ru</w:t>
        </w:r>
        <w:proofErr w:type="spellEnd"/>
      </w:hyperlink>
      <w:r w:rsidRPr="00966167">
        <w:t xml:space="preserve">)   настоящим извещает участников </w:t>
      </w:r>
      <w:r w:rsidR="00F112F6" w:rsidRPr="00966167">
        <w:t>закрытого конкурса</w:t>
      </w:r>
      <w:r w:rsidRPr="00966167">
        <w:t xml:space="preserve"> на  право заключения Договора на выполнение работ</w:t>
      </w:r>
      <w:r w:rsidR="00085296" w:rsidRPr="00966167">
        <w:t xml:space="preserve">: </w:t>
      </w:r>
    </w:p>
    <w:p w:rsidR="00F112F6" w:rsidRPr="00966167" w:rsidRDefault="00F112F6" w:rsidP="00F112F6">
      <w:pPr>
        <w:tabs>
          <w:tab w:val="left" w:pos="851"/>
        </w:tabs>
        <w:ind w:firstLine="567"/>
      </w:pPr>
      <w:r w:rsidRPr="00966167">
        <w:rPr>
          <w:b/>
          <w:bCs/>
        </w:rPr>
        <w:t>Лот 1</w:t>
      </w:r>
      <w:r w:rsidRPr="00966167">
        <w:rPr>
          <w:bCs/>
        </w:rPr>
        <w:t xml:space="preserve"> (закупка № 228)</w:t>
      </w:r>
      <w:r w:rsidRPr="00966167">
        <w:rPr>
          <w:b/>
          <w:bCs/>
          <w:i/>
        </w:rPr>
        <w:t xml:space="preserve"> -  Охрана объектов структурных подразделений филиала АЭС</w:t>
      </w:r>
      <w:r w:rsidRPr="00966167">
        <w:t>;</w:t>
      </w:r>
    </w:p>
    <w:p w:rsidR="00F112F6" w:rsidRPr="00966167" w:rsidRDefault="00F112F6" w:rsidP="00F112F6">
      <w:pPr>
        <w:tabs>
          <w:tab w:val="left" w:pos="851"/>
        </w:tabs>
        <w:ind w:firstLine="567"/>
      </w:pPr>
      <w:r w:rsidRPr="00966167">
        <w:rPr>
          <w:b/>
          <w:bCs/>
        </w:rPr>
        <w:t>Лот 2</w:t>
      </w:r>
      <w:r w:rsidRPr="00966167">
        <w:rPr>
          <w:bCs/>
        </w:rPr>
        <w:t xml:space="preserve"> (закупка № 230)</w:t>
      </w:r>
      <w:r w:rsidRPr="00966167">
        <w:rPr>
          <w:b/>
          <w:bCs/>
          <w:i/>
        </w:rPr>
        <w:t xml:space="preserve"> -  Охрана СП "ЦЭС" и СП "СЭС" филиал</w:t>
      </w:r>
      <w:bookmarkStart w:id="0" w:name="_GoBack"/>
      <w:r w:rsidRPr="00966167">
        <w:rPr>
          <w:b/>
          <w:bCs/>
          <w:i/>
        </w:rPr>
        <w:t>а</w:t>
      </w:r>
      <w:bookmarkEnd w:id="0"/>
      <w:r w:rsidRPr="00966167">
        <w:rPr>
          <w:b/>
          <w:bCs/>
          <w:i/>
        </w:rPr>
        <w:t xml:space="preserve"> "ХЭС"</w:t>
      </w:r>
      <w:r w:rsidRPr="00966167">
        <w:t xml:space="preserve">; </w:t>
      </w:r>
    </w:p>
    <w:p w:rsidR="00F112F6" w:rsidRPr="00966167" w:rsidRDefault="00F112F6" w:rsidP="00F112F6">
      <w:pPr>
        <w:tabs>
          <w:tab w:val="left" w:pos="851"/>
        </w:tabs>
        <w:ind w:firstLine="567"/>
      </w:pPr>
      <w:r w:rsidRPr="00966167">
        <w:rPr>
          <w:b/>
          <w:bCs/>
        </w:rPr>
        <w:t>Лот 3</w:t>
      </w:r>
      <w:r w:rsidRPr="00966167">
        <w:rPr>
          <w:bCs/>
        </w:rPr>
        <w:t xml:space="preserve"> (закупка № 231)</w:t>
      </w:r>
      <w:r w:rsidRPr="00966167">
        <w:rPr>
          <w:b/>
          <w:bCs/>
          <w:i/>
        </w:rPr>
        <w:t xml:space="preserve">  -  Охрана ПС СП "ЦЭС" и СП "СЭС" филиала "ХЭС"</w:t>
      </w:r>
      <w:r w:rsidRPr="00966167">
        <w:t xml:space="preserve">; </w:t>
      </w:r>
    </w:p>
    <w:p w:rsidR="0066780B" w:rsidRPr="00966167" w:rsidRDefault="00F112F6" w:rsidP="00F112F6">
      <w:pPr>
        <w:tabs>
          <w:tab w:val="left" w:pos="851"/>
        </w:tabs>
        <w:ind w:firstLine="567"/>
        <w:jc w:val="both"/>
        <w:rPr>
          <w:color w:val="000000"/>
        </w:rPr>
      </w:pPr>
      <w:r w:rsidRPr="00966167">
        <w:rPr>
          <w:b/>
          <w:bCs/>
        </w:rPr>
        <w:t>Лот 4</w:t>
      </w:r>
      <w:r w:rsidRPr="00966167">
        <w:rPr>
          <w:bCs/>
        </w:rPr>
        <w:t xml:space="preserve"> (закупка № 239)</w:t>
      </w:r>
      <w:r w:rsidRPr="00966167">
        <w:rPr>
          <w:b/>
          <w:bCs/>
          <w:i/>
        </w:rPr>
        <w:t xml:space="preserve"> -  Охрана зданий и помещений филиала ЮЯЭС (физическая охрана)</w:t>
      </w:r>
      <w:r w:rsidRPr="00966167">
        <w:rPr>
          <w:rFonts w:ascii="Helvetica" w:hAnsi="Helvetica" w:cs="Helvetica"/>
          <w:color w:val="555555"/>
        </w:rPr>
        <w:t xml:space="preserve"> </w:t>
      </w:r>
      <w:r w:rsidR="00FE4832" w:rsidRPr="00966167">
        <w:rPr>
          <w:bCs/>
        </w:rPr>
        <w:t>объявленног</w:t>
      </w:r>
      <w:r w:rsidR="00E7320B" w:rsidRPr="00966167">
        <w:rPr>
          <w:bCs/>
        </w:rPr>
        <w:t xml:space="preserve">о извещением от </w:t>
      </w:r>
      <w:r w:rsidRPr="00966167">
        <w:rPr>
          <w:bCs/>
        </w:rPr>
        <w:t>13.11.2014 № 59/</w:t>
      </w:r>
      <w:proofErr w:type="spellStart"/>
      <w:r w:rsidRPr="00966167">
        <w:rPr>
          <w:bCs/>
        </w:rPr>
        <w:t>ПрУ</w:t>
      </w:r>
      <w:proofErr w:type="spellEnd"/>
      <w:r w:rsidR="00FE4832" w:rsidRPr="00966167">
        <w:rPr>
          <w:bCs/>
        </w:rPr>
        <w:t xml:space="preserve">, </w:t>
      </w:r>
      <w:r w:rsidR="00670809" w:rsidRPr="00966167">
        <w:rPr>
          <w:color w:val="000000"/>
        </w:rPr>
        <w:t>о в</w:t>
      </w:r>
      <w:r w:rsidR="00823B26" w:rsidRPr="00966167">
        <w:rPr>
          <w:color w:val="000000"/>
        </w:rPr>
        <w:t xml:space="preserve">несении изменений в </w:t>
      </w:r>
      <w:r w:rsidR="0066780B" w:rsidRPr="00966167">
        <w:rPr>
          <w:color w:val="000000"/>
        </w:rPr>
        <w:t xml:space="preserve">Извещение и </w:t>
      </w:r>
      <w:r w:rsidRPr="00966167">
        <w:rPr>
          <w:color w:val="000000"/>
        </w:rPr>
        <w:t>Конкурс</w:t>
      </w:r>
      <w:r w:rsidR="0066780B" w:rsidRPr="00966167">
        <w:rPr>
          <w:color w:val="000000"/>
        </w:rPr>
        <w:t>ную документацию</w:t>
      </w:r>
      <w:r w:rsidR="00823B26" w:rsidRPr="00966167">
        <w:rPr>
          <w:color w:val="000000"/>
        </w:rPr>
        <w:t>.</w:t>
      </w:r>
      <w:r w:rsidR="004C1A87" w:rsidRPr="00966167">
        <w:rPr>
          <w:color w:val="000000"/>
        </w:rPr>
        <w:t xml:space="preserve"> </w:t>
      </w:r>
    </w:p>
    <w:p w:rsidR="00966167" w:rsidRPr="00966167" w:rsidRDefault="00966167" w:rsidP="00966167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r w:rsidRPr="00966167">
        <w:rPr>
          <w:i/>
          <w:color w:val="000000"/>
        </w:rPr>
        <w:t>Пункт 11  Извещения читать в следующей редакции:</w:t>
      </w:r>
      <w:r w:rsidRPr="00966167">
        <w:t xml:space="preserve"> Дата окончания подачи заявок на участие в </w:t>
      </w:r>
      <w:proofErr w:type="gramStart"/>
      <w:r w:rsidRPr="00966167">
        <w:t>конкурсе</w:t>
      </w:r>
      <w:proofErr w:type="gramEnd"/>
      <w:r w:rsidRPr="00966167">
        <w:t xml:space="preserve">: </w:t>
      </w:r>
      <w:r w:rsidRPr="00966167">
        <w:rPr>
          <w:b/>
          <w:i/>
        </w:rPr>
        <w:t>10:00</w:t>
      </w:r>
      <w:r w:rsidRPr="00966167">
        <w:t xml:space="preserve"> часов местного (Благовещенского) времени (04:00 часов Московского времени) </w:t>
      </w:r>
      <w:r w:rsidRPr="00966167">
        <w:rPr>
          <w:b/>
          <w:i/>
        </w:rPr>
        <w:t>«09» декабря  2014 года.</w:t>
      </w:r>
    </w:p>
    <w:p w:rsidR="00F112F6" w:rsidRPr="00966167" w:rsidRDefault="00F112F6" w:rsidP="00966167">
      <w:pPr>
        <w:pStyle w:val="a7"/>
        <w:numPr>
          <w:ilvl w:val="0"/>
          <w:numId w:val="3"/>
        </w:numPr>
        <w:tabs>
          <w:tab w:val="left" w:pos="851"/>
        </w:tabs>
        <w:spacing w:before="0" w:line="240" w:lineRule="auto"/>
        <w:ind w:left="0" w:firstLine="567"/>
        <w:rPr>
          <w:sz w:val="24"/>
        </w:rPr>
      </w:pPr>
      <w:r w:rsidRPr="00966167">
        <w:rPr>
          <w:i/>
          <w:color w:val="000000"/>
          <w:sz w:val="24"/>
        </w:rPr>
        <w:t>Пункт 1</w:t>
      </w:r>
      <w:r w:rsidR="00966167" w:rsidRPr="00966167">
        <w:rPr>
          <w:i/>
          <w:color w:val="000000"/>
          <w:sz w:val="24"/>
        </w:rPr>
        <w:t>2</w:t>
      </w:r>
      <w:r w:rsidRPr="00966167">
        <w:rPr>
          <w:i/>
          <w:color w:val="000000"/>
          <w:sz w:val="24"/>
        </w:rPr>
        <w:t xml:space="preserve">  Извещения читать в следующей редакции:</w:t>
      </w:r>
      <w:r w:rsidRPr="00966167">
        <w:rPr>
          <w:sz w:val="24"/>
        </w:rPr>
        <w:t xml:space="preserve"> Конкурсные заявки представляются в</w:t>
      </w:r>
      <w:r w:rsidRPr="00966167">
        <w:rPr>
          <w:b/>
          <w:i/>
          <w:sz w:val="24"/>
        </w:rPr>
        <w:t xml:space="preserve"> </w:t>
      </w:r>
      <w:proofErr w:type="gramStart"/>
      <w:r w:rsidRPr="00966167">
        <w:rPr>
          <w:sz w:val="24"/>
        </w:rPr>
        <w:t>соответствии</w:t>
      </w:r>
      <w:proofErr w:type="gramEnd"/>
      <w:r w:rsidRPr="00966167">
        <w:rPr>
          <w:sz w:val="24"/>
        </w:rPr>
        <w:t xml:space="preserve"> с требованиями Конкурсной документации. Вскрытие конвертов с заявками участников будет происходить в </w:t>
      </w:r>
      <w:r w:rsidRPr="00966167">
        <w:rPr>
          <w:b/>
          <w:i/>
          <w:sz w:val="24"/>
        </w:rPr>
        <w:t>10:15</w:t>
      </w:r>
      <w:r w:rsidRPr="00966167">
        <w:rPr>
          <w:sz w:val="24"/>
        </w:rPr>
        <w:t xml:space="preserve"> часов местного (Благовещенского) времени (04:15 часов Московского времени) </w:t>
      </w:r>
      <w:r w:rsidRPr="00966167">
        <w:rPr>
          <w:b/>
          <w:i/>
          <w:sz w:val="24"/>
        </w:rPr>
        <w:t>«</w:t>
      </w:r>
      <w:r w:rsidR="00966167" w:rsidRPr="00966167">
        <w:rPr>
          <w:b/>
          <w:i/>
          <w:sz w:val="24"/>
        </w:rPr>
        <w:t>09</w:t>
      </w:r>
      <w:r w:rsidRPr="00966167">
        <w:rPr>
          <w:b/>
          <w:i/>
          <w:sz w:val="24"/>
        </w:rPr>
        <w:t>» декабря  2014 года</w:t>
      </w:r>
      <w:r w:rsidRPr="00966167">
        <w:rPr>
          <w:sz w:val="24"/>
        </w:rPr>
        <w:t xml:space="preserve">, по адресу г. Благовещенск, ул. Шевченко 28.       </w:t>
      </w:r>
    </w:p>
    <w:p w:rsidR="00966167" w:rsidRPr="00966167" w:rsidRDefault="00F112F6" w:rsidP="00966167">
      <w:pPr>
        <w:pStyle w:val="a7"/>
        <w:numPr>
          <w:ilvl w:val="0"/>
          <w:numId w:val="3"/>
        </w:numPr>
        <w:tabs>
          <w:tab w:val="left" w:pos="851"/>
          <w:tab w:val="num" w:pos="1134"/>
        </w:tabs>
        <w:spacing w:before="0" w:line="240" w:lineRule="auto"/>
        <w:ind w:left="0" w:firstLine="567"/>
        <w:rPr>
          <w:sz w:val="24"/>
        </w:rPr>
      </w:pPr>
      <w:r w:rsidRPr="00966167">
        <w:rPr>
          <w:i/>
          <w:color w:val="000000"/>
          <w:sz w:val="24"/>
        </w:rPr>
        <w:t>Пункт 4.1.17 Конкурсной</w:t>
      </w:r>
      <w:r w:rsidR="004A7CC9" w:rsidRPr="00966167">
        <w:rPr>
          <w:i/>
          <w:color w:val="000000"/>
          <w:sz w:val="24"/>
        </w:rPr>
        <w:t xml:space="preserve"> документации читать в следующей редакции:</w:t>
      </w:r>
      <w:r w:rsidR="004A7CC9" w:rsidRPr="00966167">
        <w:rPr>
          <w:color w:val="000000"/>
          <w:sz w:val="24"/>
        </w:rPr>
        <w:t xml:space="preserve"> </w:t>
      </w:r>
      <w:r w:rsidRPr="00966167">
        <w:rPr>
          <w:sz w:val="24"/>
        </w:rPr>
        <w:t xml:space="preserve">Дата начала подачи заявок на участие в </w:t>
      </w:r>
      <w:proofErr w:type="gramStart"/>
      <w:r w:rsidRPr="00966167">
        <w:rPr>
          <w:sz w:val="24"/>
        </w:rPr>
        <w:t>конкурсе</w:t>
      </w:r>
      <w:proofErr w:type="gramEnd"/>
      <w:r w:rsidRPr="00966167">
        <w:rPr>
          <w:sz w:val="24"/>
        </w:rPr>
        <w:t>:</w:t>
      </w:r>
      <w:r w:rsidRPr="00966167">
        <w:rPr>
          <w:sz w:val="24"/>
        </w:rPr>
        <w:t xml:space="preserve"> </w:t>
      </w:r>
      <w:r w:rsidRPr="00966167">
        <w:rPr>
          <w:b/>
          <w:i/>
          <w:sz w:val="24"/>
        </w:rPr>
        <w:t>«14» ноября 2014</w:t>
      </w:r>
      <w:r w:rsidRPr="00966167">
        <w:rPr>
          <w:b/>
          <w:i/>
          <w:sz w:val="24"/>
        </w:rPr>
        <w:t xml:space="preserve"> года. </w:t>
      </w:r>
      <w:r w:rsidRPr="00966167">
        <w:rPr>
          <w:sz w:val="24"/>
        </w:rPr>
        <w:t xml:space="preserve">Дата окончания подачи заявок на участие в </w:t>
      </w:r>
      <w:proofErr w:type="gramStart"/>
      <w:r w:rsidRPr="00966167">
        <w:rPr>
          <w:sz w:val="24"/>
        </w:rPr>
        <w:t>конкурсе</w:t>
      </w:r>
      <w:proofErr w:type="gramEnd"/>
      <w:r w:rsidRPr="00966167">
        <w:rPr>
          <w:sz w:val="24"/>
        </w:rPr>
        <w:t xml:space="preserve">: </w:t>
      </w:r>
      <w:r w:rsidRPr="00966167">
        <w:rPr>
          <w:b/>
          <w:i/>
          <w:sz w:val="24"/>
        </w:rPr>
        <w:t>10:00 часов</w:t>
      </w:r>
      <w:r w:rsidRPr="00966167">
        <w:rPr>
          <w:sz w:val="24"/>
        </w:rPr>
        <w:t xml:space="preserve"> местного (Благовещенского) времени (</w:t>
      </w:r>
      <w:r w:rsidRPr="00966167">
        <w:rPr>
          <w:b/>
          <w:i/>
          <w:sz w:val="24"/>
        </w:rPr>
        <w:t>04:00 часа</w:t>
      </w:r>
      <w:r w:rsidRPr="00966167">
        <w:rPr>
          <w:sz w:val="24"/>
        </w:rPr>
        <w:t xml:space="preserve"> Московского времени) </w:t>
      </w:r>
      <w:r w:rsidR="00966167">
        <w:rPr>
          <w:b/>
          <w:i/>
          <w:sz w:val="24"/>
        </w:rPr>
        <w:t>«09</w:t>
      </w:r>
      <w:r w:rsidRPr="00966167">
        <w:rPr>
          <w:b/>
          <w:i/>
          <w:sz w:val="24"/>
        </w:rPr>
        <w:t>» декабря  2014 года</w:t>
      </w:r>
      <w:r w:rsidRPr="00966167">
        <w:rPr>
          <w:sz w:val="24"/>
        </w:rPr>
        <w:t>.</w:t>
      </w:r>
    </w:p>
    <w:p w:rsidR="004A7CC9" w:rsidRPr="00966167" w:rsidRDefault="00F112F6" w:rsidP="00966167">
      <w:pPr>
        <w:pStyle w:val="a7"/>
        <w:numPr>
          <w:ilvl w:val="0"/>
          <w:numId w:val="3"/>
        </w:numPr>
        <w:tabs>
          <w:tab w:val="left" w:pos="851"/>
          <w:tab w:val="num" w:pos="1134"/>
        </w:tabs>
        <w:spacing w:before="0" w:line="240" w:lineRule="auto"/>
        <w:ind w:left="0" w:firstLine="567"/>
        <w:rPr>
          <w:sz w:val="24"/>
        </w:rPr>
      </w:pPr>
      <w:r w:rsidRPr="00966167">
        <w:rPr>
          <w:i/>
          <w:color w:val="000000"/>
          <w:sz w:val="24"/>
        </w:rPr>
        <w:t>Пункт 4.1.18</w:t>
      </w:r>
      <w:r w:rsidR="004A7CC9" w:rsidRPr="00966167">
        <w:rPr>
          <w:i/>
          <w:color w:val="000000"/>
          <w:sz w:val="24"/>
        </w:rPr>
        <w:t xml:space="preserve"> Закупочной документации читать в следующей редакции:</w:t>
      </w:r>
      <w:r w:rsidR="004A7CC9" w:rsidRPr="00966167">
        <w:rPr>
          <w:sz w:val="24"/>
        </w:rPr>
        <w:t xml:space="preserve"> </w:t>
      </w:r>
      <w:r w:rsidR="00966167" w:rsidRPr="00966167">
        <w:rPr>
          <w:sz w:val="24"/>
        </w:rPr>
        <w:t xml:space="preserve">Вскрытие конвертов с заявками на участие в конкурсе состоится в </w:t>
      </w:r>
      <w:r w:rsidR="00966167" w:rsidRPr="00966167">
        <w:rPr>
          <w:b/>
          <w:i/>
          <w:sz w:val="24"/>
        </w:rPr>
        <w:t>10:15 часов</w:t>
      </w:r>
      <w:r w:rsidR="00966167" w:rsidRPr="00966167">
        <w:rPr>
          <w:sz w:val="24"/>
        </w:rPr>
        <w:t xml:space="preserve"> местного (Благовещенского) времени (</w:t>
      </w:r>
      <w:r w:rsidR="00966167" w:rsidRPr="00966167">
        <w:rPr>
          <w:b/>
          <w:i/>
          <w:sz w:val="24"/>
        </w:rPr>
        <w:t>+</w:t>
      </w:r>
      <w:r w:rsidR="00966167" w:rsidRPr="00966167">
        <w:rPr>
          <w:sz w:val="24"/>
        </w:rPr>
        <w:t xml:space="preserve">6 </w:t>
      </w:r>
      <w:proofErr w:type="gramStart"/>
      <w:r w:rsidR="00966167" w:rsidRPr="00966167">
        <w:rPr>
          <w:sz w:val="24"/>
        </w:rPr>
        <w:t>МСК</w:t>
      </w:r>
      <w:proofErr w:type="gramEnd"/>
      <w:r w:rsidR="00966167" w:rsidRPr="00966167">
        <w:rPr>
          <w:sz w:val="24"/>
        </w:rPr>
        <w:t xml:space="preserve">) </w:t>
      </w:r>
      <w:r w:rsidR="00966167">
        <w:rPr>
          <w:b/>
          <w:i/>
          <w:sz w:val="24"/>
        </w:rPr>
        <w:t>«09</w:t>
      </w:r>
      <w:r w:rsidR="00966167" w:rsidRPr="00966167">
        <w:rPr>
          <w:b/>
          <w:i/>
          <w:snapToGrid w:val="0"/>
          <w:sz w:val="24"/>
        </w:rPr>
        <w:t xml:space="preserve">» декабря  </w:t>
      </w:r>
      <w:r w:rsidR="00966167" w:rsidRPr="00966167">
        <w:rPr>
          <w:b/>
          <w:i/>
          <w:sz w:val="24"/>
        </w:rPr>
        <w:t>2014 года</w:t>
      </w:r>
      <w:r w:rsidR="00966167" w:rsidRPr="00966167">
        <w:rPr>
          <w:sz w:val="24"/>
        </w:rPr>
        <w:t>.</w:t>
      </w:r>
    </w:p>
    <w:p w:rsidR="002817DC" w:rsidRDefault="002817DC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817DC" w:rsidRPr="004A7CC9" w:rsidRDefault="002817DC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F60214" w:rsidRPr="004A7CC9" w:rsidRDefault="00904251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w:t>И.о. ответственного секретаря</w:t>
      </w:r>
      <w:r w:rsidR="00F60214" w:rsidRPr="004A7CC9">
        <w:rPr>
          <w:b/>
          <w:bCs/>
          <w:i/>
          <w:iCs/>
          <w:noProof/>
          <w:sz w:val="24"/>
          <w:szCs w:val="24"/>
        </w:rPr>
        <w:t xml:space="preserve"> Закупочной комиссии</w:t>
      </w:r>
    </w:p>
    <w:p w:rsidR="00F60214" w:rsidRPr="004A7CC9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4A7CC9">
        <w:rPr>
          <w:b/>
          <w:bCs/>
          <w:i/>
          <w:color w:val="000000"/>
          <w:sz w:val="24"/>
          <w:szCs w:val="24"/>
        </w:rPr>
        <w:t>ОАО «ДРСК»</w:t>
      </w:r>
      <w:r w:rsidRPr="004A7CC9">
        <w:rPr>
          <w:b/>
          <w:bCs/>
          <w:i/>
          <w:iCs/>
          <w:noProof/>
          <w:sz w:val="24"/>
          <w:szCs w:val="24"/>
        </w:rPr>
        <w:tab/>
        <w:t xml:space="preserve">                                                          </w:t>
      </w:r>
      <w:r w:rsidR="004C13C2" w:rsidRPr="004A7CC9">
        <w:rPr>
          <w:b/>
          <w:bCs/>
          <w:i/>
          <w:iCs/>
          <w:noProof/>
          <w:sz w:val="24"/>
          <w:szCs w:val="24"/>
        </w:rPr>
        <w:t xml:space="preserve">   </w:t>
      </w:r>
      <w:r w:rsidR="008D5500" w:rsidRPr="004A7CC9">
        <w:rPr>
          <w:b/>
          <w:bCs/>
          <w:i/>
          <w:iCs/>
          <w:noProof/>
          <w:sz w:val="24"/>
          <w:szCs w:val="24"/>
        </w:rPr>
        <w:t xml:space="preserve">                       </w:t>
      </w:r>
      <w:r w:rsidRPr="004A7CC9">
        <w:rPr>
          <w:b/>
          <w:bCs/>
          <w:i/>
          <w:iCs/>
          <w:noProof/>
          <w:sz w:val="24"/>
          <w:szCs w:val="24"/>
        </w:rPr>
        <w:t xml:space="preserve">      </w:t>
      </w:r>
      <w:r w:rsidR="00823B26" w:rsidRPr="004A7CC9">
        <w:rPr>
          <w:b/>
          <w:bCs/>
          <w:i/>
          <w:iCs/>
          <w:noProof/>
          <w:sz w:val="24"/>
          <w:szCs w:val="24"/>
        </w:rPr>
        <w:t xml:space="preserve">     </w:t>
      </w:r>
      <w:r w:rsidR="004A7CC9">
        <w:rPr>
          <w:b/>
          <w:bCs/>
          <w:i/>
          <w:iCs/>
          <w:noProof/>
          <w:sz w:val="24"/>
          <w:szCs w:val="24"/>
        </w:rPr>
        <w:t xml:space="preserve">            </w:t>
      </w:r>
      <w:r w:rsidR="00823B26" w:rsidRPr="004A7CC9">
        <w:rPr>
          <w:b/>
          <w:bCs/>
          <w:i/>
          <w:iCs/>
          <w:noProof/>
          <w:sz w:val="24"/>
          <w:szCs w:val="24"/>
        </w:rPr>
        <w:t xml:space="preserve"> </w:t>
      </w:r>
      <w:r w:rsidR="00904251">
        <w:rPr>
          <w:b/>
          <w:bCs/>
          <w:i/>
          <w:iCs/>
          <w:noProof/>
          <w:sz w:val="24"/>
          <w:szCs w:val="24"/>
        </w:rPr>
        <w:t>Т.В.Челышева</w:t>
      </w:r>
    </w:p>
    <w:p w:rsidR="002817DC" w:rsidRDefault="002817DC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2817DC" w:rsidRDefault="002817DC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2817DC" w:rsidRDefault="002817DC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C3EE0" w:rsidRDefault="00823B26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  <w:r w:rsidRPr="002C3970">
        <w:rPr>
          <w:sz w:val="18"/>
          <w:szCs w:val="18"/>
        </w:rPr>
        <w:t xml:space="preserve"> </w:t>
      </w:r>
    </w:p>
    <w:p w:rsidR="003E3627" w:rsidRPr="00D56861" w:rsidRDefault="00823B26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>тел.(416-2) 397-</w:t>
      </w:r>
      <w:r>
        <w:rPr>
          <w:sz w:val="18"/>
          <w:szCs w:val="18"/>
        </w:rPr>
        <w:t>242</w:t>
      </w:r>
      <w:r w:rsidR="004A7CC9">
        <w:rPr>
          <w:sz w:val="18"/>
          <w:szCs w:val="18"/>
        </w:rPr>
        <w:t xml:space="preserve"> т</w:t>
      </w:r>
      <w:hyperlink r:id="rId8" w:history="1">
        <w:r w:rsidRPr="00536952">
          <w:rPr>
            <w:rStyle w:val="a5"/>
            <w:sz w:val="18"/>
            <w:szCs w:val="18"/>
            <w:lang w:val="en-US"/>
          </w:rPr>
          <w:t>okzt</w:t>
        </w:r>
        <w:r w:rsidRPr="00536952">
          <w:rPr>
            <w:rStyle w:val="a5"/>
            <w:sz w:val="18"/>
            <w:szCs w:val="18"/>
          </w:rPr>
          <w:t>1@</w:t>
        </w:r>
        <w:r w:rsidRPr="00536952">
          <w:rPr>
            <w:rStyle w:val="a5"/>
            <w:sz w:val="18"/>
            <w:szCs w:val="18"/>
            <w:lang w:val="en-US"/>
          </w:rPr>
          <w:t>drsk</w:t>
        </w:r>
        <w:r w:rsidRPr="00536952">
          <w:rPr>
            <w:rStyle w:val="a5"/>
            <w:sz w:val="18"/>
            <w:szCs w:val="18"/>
          </w:rPr>
          <w:t>.</w:t>
        </w:r>
        <w:proofErr w:type="spellStart"/>
        <w:r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sectPr w:rsidR="003E3627" w:rsidRPr="00D56861" w:rsidSect="003C3EE0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0D4"/>
    <w:multiLevelType w:val="multilevel"/>
    <w:tmpl w:val="741CE1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1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FCE4A9C"/>
    <w:multiLevelType w:val="multilevel"/>
    <w:tmpl w:val="741CE1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3">
    <w:nsid w:val="3C2631FB"/>
    <w:multiLevelType w:val="hybridMultilevel"/>
    <w:tmpl w:val="9A9A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85296"/>
    <w:rsid w:val="000D44AC"/>
    <w:rsid w:val="000E53D9"/>
    <w:rsid w:val="00147B98"/>
    <w:rsid w:val="002817DC"/>
    <w:rsid w:val="002E6C7A"/>
    <w:rsid w:val="002F3BD6"/>
    <w:rsid w:val="00313576"/>
    <w:rsid w:val="00321705"/>
    <w:rsid w:val="00330DFD"/>
    <w:rsid w:val="003C3EE0"/>
    <w:rsid w:val="003E2562"/>
    <w:rsid w:val="003E3627"/>
    <w:rsid w:val="003F57E7"/>
    <w:rsid w:val="00464977"/>
    <w:rsid w:val="004842EB"/>
    <w:rsid w:val="004A7CC9"/>
    <w:rsid w:val="004B06C9"/>
    <w:rsid w:val="004C13C2"/>
    <w:rsid w:val="004C1A87"/>
    <w:rsid w:val="004F196F"/>
    <w:rsid w:val="00505758"/>
    <w:rsid w:val="00536200"/>
    <w:rsid w:val="00540BBE"/>
    <w:rsid w:val="005B3C70"/>
    <w:rsid w:val="005F44DE"/>
    <w:rsid w:val="00661B72"/>
    <w:rsid w:val="0066780B"/>
    <w:rsid w:val="00670809"/>
    <w:rsid w:val="00675BC6"/>
    <w:rsid w:val="0074399E"/>
    <w:rsid w:val="007B1846"/>
    <w:rsid w:val="007B1881"/>
    <w:rsid w:val="00823B26"/>
    <w:rsid w:val="00864D70"/>
    <w:rsid w:val="008D5500"/>
    <w:rsid w:val="00904251"/>
    <w:rsid w:val="00966167"/>
    <w:rsid w:val="009F71B6"/>
    <w:rsid w:val="00A53CCA"/>
    <w:rsid w:val="00AA2837"/>
    <w:rsid w:val="00AB773E"/>
    <w:rsid w:val="00AE5653"/>
    <w:rsid w:val="00B23B8C"/>
    <w:rsid w:val="00B95881"/>
    <w:rsid w:val="00BA1FC7"/>
    <w:rsid w:val="00BA6AC6"/>
    <w:rsid w:val="00BC32E5"/>
    <w:rsid w:val="00D4657D"/>
    <w:rsid w:val="00D56861"/>
    <w:rsid w:val="00D95059"/>
    <w:rsid w:val="00DD5C23"/>
    <w:rsid w:val="00E467EC"/>
    <w:rsid w:val="00E7320B"/>
    <w:rsid w:val="00E735C1"/>
    <w:rsid w:val="00E73887"/>
    <w:rsid w:val="00EA793D"/>
    <w:rsid w:val="00F112F6"/>
    <w:rsid w:val="00F60214"/>
    <w:rsid w:val="00F641AB"/>
    <w:rsid w:val="00F64ADE"/>
    <w:rsid w:val="00FE4832"/>
    <w:rsid w:val="00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text">
    <w:name w:val="Table_text"/>
    <w:basedOn w:val="a"/>
    <w:rsid w:val="00F112F6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text">
    <w:name w:val="Table_text"/>
    <w:basedOn w:val="a"/>
    <w:rsid w:val="00F112F6"/>
    <w:pPr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zt1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4</cp:revision>
  <cp:lastPrinted>2014-11-24T06:21:00Z</cp:lastPrinted>
  <dcterms:created xsi:type="dcterms:W3CDTF">2014-11-24T05:30:00Z</dcterms:created>
  <dcterms:modified xsi:type="dcterms:W3CDTF">2014-11-24T07:31:00Z</dcterms:modified>
</cp:coreProperties>
</file>