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E629F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629F2" w:rsidRDefault="00E629F2" w:rsidP="00E629F2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="00AA65FF">
        <w:rPr>
          <w:b/>
          <w:bCs/>
          <w:szCs w:val="28"/>
        </w:rPr>
        <w:t>выбору победителя</w:t>
      </w:r>
      <w:r>
        <w:rPr>
          <w:b/>
          <w:bCs/>
          <w:szCs w:val="28"/>
        </w:rPr>
        <w:t xml:space="preserve"> по открытому электронному аукциону на право заключения договора: реконструкция здания маслохозяйства закупка № 119 раздел  2.2.1.    ГКПЗ 2015 г</w:t>
      </w:r>
    </w:p>
    <w:p w:rsidR="001F6323" w:rsidRDefault="001F6323" w:rsidP="001F6323">
      <w:pPr>
        <w:pStyle w:val="a6"/>
        <w:spacing w:before="0" w:line="240" w:lineRule="auto"/>
        <w:jc w:val="center"/>
        <w:rPr>
          <w:sz w:val="10"/>
          <w:szCs w:val="10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A65F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0339">
              <w:rPr>
                <w:rFonts w:ascii="Times New Roman" w:hAnsi="Times New Roman"/>
                <w:sz w:val="24"/>
                <w:szCs w:val="24"/>
              </w:rPr>
              <w:t>1</w:t>
            </w:r>
            <w:r w:rsidR="00AA65FF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9F2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DF726D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629F2" w:rsidRDefault="00E629F2" w:rsidP="00E629F2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на основании указания ОАО «ДРСК» от 31.10.2014 г. № 274</w:t>
      </w:r>
    </w:p>
    <w:p w:rsidR="00E629F2" w:rsidRDefault="00E629F2" w:rsidP="00E629F2">
      <w:pPr>
        <w:tabs>
          <w:tab w:val="left" w:pos="708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114 960 000,00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руб. без учета НДС</w:t>
      </w:r>
    </w:p>
    <w:p w:rsidR="000D521C" w:rsidRPr="000B7370" w:rsidRDefault="00DF726D" w:rsidP="00E629F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8005A">
        <w:rPr>
          <w:sz w:val="24"/>
        </w:rPr>
        <w:t>10</w:t>
      </w:r>
      <w:r w:rsidR="00AD53BE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8005A" w:rsidRDefault="0078005A" w:rsidP="0078005A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8005A" w:rsidRDefault="0078005A" w:rsidP="0078005A">
      <w:pPr>
        <w:numPr>
          <w:ilvl w:val="0"/>
          <w:numId w:val="31"/>
        </w:numPr>
        <w:spacing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Об участниках аукциона, сделавших предложения о цене.</w:t>
      </w:r>
    </w:p>
    <w:p w:rsidR="0078005A" w:rsidRDefault="0078005A" w:rsidP="0078005A">
      <w:pPr>
        <w:numPr>
          <w:ilvl w:val="0"/>
          <w:numId w:val="31"/>
        </w:numPr>
        <w:spacing w:line="24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выборе победителя аукциона.</w:t>
      </w:r>
    </w:p>
    <w:p w:rsidR="0078005A" w:rsidRDefault="0078005A" w:rsidP="0078005A">
      <w:pPr>
        <w:spacing w:line="240" w:lineRule="auto"/>
        <w:rPr>
          <w:b/>
          <w:sz w:val="24"/>
          <w:szCs w:val="24"/>
        </w:rPr>
      </w:pPr>
    </w:p>
    <w:p w:rsidR="0078005A" w:rsidRDefault="0078005A" w:rsidP="0078005A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участниках аукциона, сделавших предложения о цене»</w:t>
      </w:r>
    </w:p>
    <w:p w:rsidR="0078005A" w:rsidRDefault="0078005A" w:rsidP="007800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8005A" w:rsidRDefault="0078005A" w:rsidP="0078005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Предложения участников: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4438"/>
        <w:gridCol w:w="4962"/>
      </w:tblGrid>
      <w:tr w:rsidR="0078005A">
        <w:trPr>
          <w:divId w:val="1055012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претендента на участие в аукционе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цена заявки на участие в аукционе</w:t>
            </w:r>
          </w:p>
        </w:tc>
      </w:tr>
      <w:tr w:rsidR="0078005A">
        <w:trPr>
          <w:divId w:val="1055012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05A" w:rsidRDefault="0078005A" w:rsidP="0078005A">
            <w:pPr>
              <w:spacing w:line="240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«ПОРТАЛ»</w:t>
            </w:r>
          </w:p>
          <w:p w:rsidR="0078005A" w:rsidRDefault="0078005A" w:rsidP="0078005A">
            <w:pPr>
              <w:snapToGrid w:val="0"/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п. </w:t>
            </w:r>
            <w:proofErr w:type="spellStart"/>
            <w:r>
              <w:rPr>
                <w:sz w:val="22"/>
                <w:szCs w:val="26"/>
                <w:lang w:eastAsia="en-US"/>
              </w:rPr>
              <w:t>Н.Куранах</w:t>
            </w:r>
            <w:proofErr w:type="spellEnd"/>
            <w:r>
              <w:rPr>
                <w:sz w:val="22"/>
                <w:szCs w:val="26"/>
                <w:lang w:eastAsia="en-US"/>
              </w:rPr>
              <w:t xml:space="preserve">, ул. </w:t>
            </w:r>
            <w:proofErr w:type="gramStart"/>
            <w:r>
              <w:rPr>
                <w:sz w:val="22"/>
                <w:szCs w:val="26"/>
                <w:lang w:eastAsia="en-US"/>
              </w:rPr>
              <w:t>Магистральная</w:t>
            </w:r>
            <w:proofErr w:type="gramEnd"/>
            <w:r>
              <w:rPr>
                <w:sz w:val="22"/>
                <w:szCs w:val="26"/>
                <w:lang w:eastAsia="en-US"/>
              </w:rPr>
              <w:t xml:space="preserve">, 113а 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113  985 762,71</w:t>
            </w:r>
            <w:r>
              <w:rPr>
                <w:sz w:val="22"/>
                <w:szCs w:val="26"/>
                <w:lang w:eastAsia="en-US"/>
              </w:rPr>
              <w:t xml:space="preserve"> руб. без учета НДС (НДС не облагается). </w:t>
            </w:r>
          </w:p>
        </w:tc>
      </w:tr>
      <w:tr w:rsidR="0078005A">
        <w:trPr>
          <w:divId w:val="1055012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6"/>
                <w:lang w:eastAsia="en-US"/>
              </w:rPr>
              <w:t>СтройРемСервис</w:t>
            </w:r>
            <w:proofErr w:type="spellEnd"/>
            <w:r>
              <w:rPr>
                <w:b/>
                <w:i/>
                <w:sz w:val="22"/>
                <w:szCs w:val="26"/>
                <w:lang w:eastAsia="en-US"/>
              </w:rPr>
              <w:t xml:space="preserve"> и</w:t>
            </w:r>
            <w:proofErr w:type="gramStart"/>
            <w:r>
              <w:rPr>
                <w:b/>
                <w:i/>
                <w:sz w:val="22"/>
                <w:szCs w:val="26"/>
                <w:lang w:eastAsia="en-US"/>
              </w:rPr>
              <w:t xml:space="preserve"> К</w:t>
            </w:r>
            <w:proofErr w:type="gramEnd"/>
            <w:r>
              <w:rPr>
                <w:b/>
                <w:i/>
                <w:sz w:val="22"/>
                <w:szCs w:val="26"/>
                <w:lang w:eastAsia="en-US"/>
              </w:rPr>
              <w:t>»</w:t>
            </w:r>
          </w:p>
          <w:p w:rsidR="0078005A" w:rsidRDefault="0078005A" w:rsidP="0078005A">
            <w:pPr>
              <w:snapToGrid w:val="0"/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</w:t>
            </w:r>
            <w:proofErr w:type="spellStart"/>
            <w:r>
              <w:rPr>
                <w:sz w:val="22"/>
                <w:szCs w:val="26"/>
                <w:lang w:eastAsia="en-US"/>
              </w:rPr>
              <w:t>Нерюнрги</w:t>
            </w:r>
            <w:proofErr w:type="spellEnd"/>
            <w:r>
              <w:rPr>
                <w:sz w:val="22"/>
                <w:szCs w:val="26"/>
                <w:lang w:eastAsia="en-US"/>
              </w:rPr>
              <w:t xml:space="preserve">, пр. Геологов, 43 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113  498 644,07</w:t>
            </w:r>
            <w:r>
              <w:rPr>
                <w:sz w:val="22"/>
                <w:szCs w:val="26"/>
                <w:lang w:eastAsia="en-US"/>
              </w:rPr>
              <w:t xml:space="preserve"> руб. без учета НДС (НДС не облагается). </w:t>
            </w:r>
          </w:p>
        </w:tc>
      </w:tr>
    </w:tbl>
    <w:p w:rsidR="0078005A" w:rsidRDefault="0078005A" w:rsidP="0078005A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2 «О выборе победителя аукциона»</w:t>
      </w:r>
    </w:p>
    <w:p w:rsidR="0078005A" w:rsidRDefault="0078005A" w:rsidP="0078005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8005A" w:rsidRDefault="0078005A" w:rsidP="0078005A">
      <w:pPr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114 960 000,00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руб. без учета НДС.</w:t>
      </w:r>
    </w:p>
    <w:p w:rsidR="0078005A" w:rsidRDefault="0078005A" w:rsidP="0078005A">
      <w:pPr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ind w:left="0" w:firstLine="567"/>
      </w:pPr>
      <w:r>
        <w:rPr>
          <w:sz w:val="24"/>
          <w:szCs w:val="24"/>
        </w:rPr>
        <w:t>В соответствии с требованиями и условиями, предусмотренными извещением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и аукционной документацией, по результатам проведенного аукциона ранжирование заявок сформировалось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78005A" w:rsidTr="0078005A">
        <w:trPr>
          <w:divId w:val="1055012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napToGrid w:val="0"/>
              <w:spacing w:before="120"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napToGrid w:val="0"/>
              <w:spacing w:before="120"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napToGrid w:val="0"/>
              <w:spacing w:before="120"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без НДС. </w:t>
            </w:r>
          </w:p>
        </w:tc>
      </w:tr>
      <w:tr w:rsidR="0078005A" w:rsidTr="0078005A">
        <w:trPr>
          <w:divId w:val="1055012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napToGrid w:val="0"/>
              <w:spacing w:before="120"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6"/>
                <w:lang w:eastAsia="en-US"/>
              </w:rPr>
              <w:t>СтройРемСервис</w:t>
            </w:r>
            <w:proofErr w:type="spellEnd"/>
            <w:r>
              <w:rPr>
                <w:b/>
                <w:i/>
                <w:sz w:val="22"/>
                <w:szCs w:val="26"/>
                <w:lang w:eastAsia="en-US"/>
              </w:rPr>
              <w:t xml:space="preserve"> и</w:t>
            </w:r>
            <w:proofErr w:type="gramStart"/>
            <w:r>
              <w:rPr>
                <w:b/>
                <w:i/>
                <w:sz w:val="22"/>
                <w:szCs w:val="26"/>
                <w:lang w:eastAsia="en-US"/>
              </w:rPr>
              <w:t xml:space="preserve"> К</w:t>
            </w:r>
            <w:proofErr w:type="gramEnd"/>
            <w:r>
              <w:rPr>
                <w:b/>
                <w:i/>
                <w:sz w:val="22"/>
                <w:szCs w:val="26"/>
                <w:lang w:eastAsia="en-US"/>
              </w:rPr>
              <w:t>»</w:t>
            </w:r>
          </w:p>
          <w:p w:rsidR="0078005A" w:rsidRDefault="0078005A" w:rsidP="0078005A">
            <w:pPr>
              <w:snapToGrid w:val="0"/>
              <w:spacing w:line="240" w:lineRule="atLeast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</w:t>
            </w:r>
            <w:proofErr w:type="spellStart"/>
            <w:r>
              <w:rPr>
                <w:sz w:val="22"/>
                <w:szCs w:val="26"/>
                <w:lang w:eastAsia="en-US"/>
              </w:rPr>
              <w:t>Нерюнрги</w:t>
            </w:r>
            <w:proofErr w:type="spellEnd"/>
            <w:r>
              <w:rPr>
                <w:sz w:val="22"/>
                <w:szCs w:val="26"/>
                <w:lang w:eastAsia="en-US"/>
              </w:rPr>
              <w:t xml:space="preserve">, пр. Геологов, 43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113  498 644,07</w:t>
            </w:r>
            <w:r>
              <w:rPr>
                <w:sz w:val="22"/>
                <w:szCs w:val="26"/>
                <w:lang w:eastAsia="en-US"/>
              </w:rPr>
              <w:t xml:space="preserve"> руб. без учета НДС (НДС не облагается). </w:t>
            </w:r>
          </w:p>
        </w:tc>
      </w:tr>
      <w:tr w:rsidR="0078005A" w:rsidTr="0078005A">
        <w:trPr>
          <w:divId w:val="1055012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napToGrid w:val="0"/>
              <w:spacing w:before="120"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«ПОРТАЛ»</w:t>
            </w:r>
          </w:p>
          <w:p w:rsidR="0078005A" w:rsidRDefault="0078005A" w:rsidP="0078005A">
            <w:pPr>
              <w:snapToGrid w:val="0"/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п. </w:t>
            </w:r>
            <w:proofErr w:type="spellStart"/>
            <w:r>
              <w:rPr>
                <w:sz w:val="22"/>
                <w:szCs w:val="26"/>
                <w:lang w:eastAsia="en-US"/>
              </w:rPr>
              <w:t>Н.Куранах</w:t>
            </w:r>
            <w:proofErr w:type="spellEnd"/>
            <w:r>
              <w:rPr>
                <w:sz w:val="22"/>
                <w:szCs w:val="26"/>
                <w:lang w:eastAsia="en-US"/>
              </w:rPr>
              <w:t xml:space="preserve">, ул. </w:t>
            </w:r>
            <w:proofErr w:type="gramStart"/>
            <w:r>
              <w:rPr>
                <w:sz w:val="22"/>
                <w:szCs w:val="26"/>
                <w:lang w:eastAsia="en-US"/>
              </w:rPr>
              <w:t>Магистральная</w:t>
            </w:r>
            <w:proofErr w:type="gramEnd"/>
            <w:r>
              <w:rPr>
                <w:sz w:val="22"/>
                <w:szCs w:val="26"/>
                <w:lang w:eastAsia="en-US"/>
              </w:rPr>
              <w:t xml:space="preserve">, 113а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05A" w:rsidRDefault="0078005A" w:rsidP="0078005A">
            <w:pPr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113  985 762,71</w:t>
            </w:r>
            <w:r>
              <w:rPr>
                <w:sz w:val="22"/>
                <w:szCs w:val="26"/>
                <w:lang w:eastAsia="en-US"/>
              </w:rPr>
              <w:t xml:space="preserve"> руб. без учета НДС (НДС не облагается). </w:t>
            </w:r>
          </w:p>
        </w:tc>
      </w:tr>
    </w:tbl>
    <w:p w:rsidR="0078005A" w:rsidRDefault="0078005A" w:rsidP="0078005A">
      <w:pPr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заявок предлагается признать победителем аукциона участника, занявшего первое место в ранжировке: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СтройРемСервис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 и</w:t>
      </w:r>
      <w:proofErr w:type="gramStart"/>
      <w:r>
        <w:rPr>
          <w:b/>
          <w:i/>
          <w:sz w:val="24"/>
          <w:szCs w:val="24"/>
          <w:lang w:eastAsia="en-US"/>
        </w:rPr>
        <w:t xml:space="preserve"> К</w:t>
      </w:r>
      <w:proofErr w:type="gram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</w:t>
      </w:r>
      <w:proofErr w:type="spellStart"/>
      <w:r>
        <w:rPr>
          <w:sz w:val="24"/>
          <w:szCs w:val="24"/>
          <w:lang w:eastAsia="en-US"/>
        </w:rPr>
        <w:t>Нерюнрги</w:t>
      </w:r>
      <w:proofErr w:type="spellEnd"/>
      <w:r>
        <w:rPr>
          <w:sz w:val="24"/>
          <w:szCs w:val="24"/>
          <w:lang w:eastAsia="en-US"/>
        </w:rPr>
        <w:t xml:space="preserve">, пр. Геологов, 43 </w:t>
      </w:r>
      <w:r>
        <w:rPr>
          <w:sz w:val="24"/>
          <w:szCs w:val="24"/>
        </w:rPr>
        <w:t xml:space="preserve">на условиях: цена заявки: </w:t>
      </w:r>
      <w:r>
        <w:rPr>
          <w:b/>
          <w:i/>
          <w:sz w:val="24"/>
          <w:szCs w:val="24"/>
        </w:rPr>
        <w:t>113  498 644,07</w:t>
      </w:r>
      <w:r>
        <w:rPr>
          <w:sz w:val="24"/>
          <w:szCs w:val="24"/>
        </w:rPr>
        <w:t xml:space="preserve"> руб. без учета НДС (НДС не облагается). Срок выполнения работ: с момента заключения договора по сентябрь 2017 г. Гарантийные обязательства: гарантия Подрядчика на своевременное и качественное выполнение работ, а также на устранение недостатков (дефектов), возникших по его вине, составляет не менее 36 мес. со дня ввода </w:t>
      </w:r>
      <w:r>
        <w:rPr>
          <w:sz w:val="24"/>
          <w:szCs w:val="24"/>
        </w:rPr>
        <w:lastRenderedPageBreak/>
        <w:t xml:space="preserve">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 Гарантия на материалы и оборудование, поставляемые Подрядчиком составляет не менее 36 мес. Условия оплаты: </w:t>
      </w:r>
      <w:r>
        <w:rPr>
          <w:bCs/>
          <w:sz w:val="24"/>
          <w:szCs w:val="24"/>
        </w:rPr>
        <w:t xml:space="preserve">Заказчик производит оплату за каждый выполненный этап работ в течение 30 (тридцати) банковских дней с момента подписания акта выполненного этапа работ. Окончательный расчет в течение 30 (тридцати) календарных дней </w:t>
      </w:r>
      <w:proofErr w:type="gramStart"/>
      <w:r>
        <w:rPr>
          <w:bCs/>
          <w:sz w:val="24"/>
          <w:szCs w:val="24"/>
        </w:rPr>
        <w:t>с даты подписания</w:t>
      </w:r>
      <w:proofErr w:type="gramEnd"/>
      <w:r>
        <w:rPr>
          <w:bCs/>
          <w:sz w:val="24"/>
          <w:szCs w:val="24"/>
        </w:rPr>
        <w:t xml:space="preserve"> Заказчиком акта приёмки законченного строительством объекта, по форме   КС-11  утвержденной постановлением Госкомстата России от 30.10.1997 № 71а</w:t>
      </w:r>
      <w:r>
        <w:rPr>
          <w:sz w:val="24"/>
          <w:szCs w:val="24"/>
        </w:rPr>
        <w:t>.</w:t>
      </w:r>
    </w:p>
    <w:p w:rsidR="0078005A" w:rsidRDefault="0078005A" w:rsidP="0078005A">
      <w:pPr>
        <w:spacing w:line="240" w:lineRule="auto"/>
        <w:rPr>
          <w:sz w:val="24"/>
          <w:szCs w:val="24"/>
        </w:rPr>
      </w:pPr>
    </w:p>
    <w:p w:rsidR="0078005A" w:rsidRDefault="0078005A" w:rsidP="007800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8005A" w:rsidRDefault="0078005A" w:rsidP="007800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78005A" w:rsidRDefault="0078005A" w:rsidP="0078005A">
      <w:pPr>
        <w:pStyle w:val="25"/>
        <w:keepNext/>
        <w:tabs>
          <w:tab w:val="left" w:pos="426"/>
        </w:tabs>
        <w:ind w:firstLine="0"/>
        <w:rPr>
          <w:szCs w:val="24"/>
          <w:shd w:val="clear" w:color="auto" w:fill="FFFF99"/>
        </w:rPr>
      </w:pPr>
      <w:r>
        <w:rPr>
          <w:szCs w:val="24"/>
        </w:rPr>
        <w:t>Утвердить перечень участников аукциона, сделавших предложения о цене.</w:t>
      </w:r>
    </w:p>
    <w:p w:rsidR="0078005A" w:rsidRDefault="0078005A" w:rsidP="007800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8005A" w:rsidRDefault="0078005A" w:rsidP="0078005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Утвердить ранжировку участников открытого аукциона.</w:t>
      </w:r>
    </w:p>
    <w:p w:rsidR="0078005A" w:rsidRDefault="0078005A" w:rsidP="0078005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победителем аукциона участника, занявшего первое место в ранжировке: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СтройРемСервис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 и</w:t>
      </w:r>
      <w:proofErr w:type="gramStart"/>
      <w:r>
        <w:rPr>
          <w:b/>
          <w:i/>
          <w:sz w:val="24"/>
          <w:szCs w:val="24"/>
          <w:lang w:eastAsia="en-US"/>
        </w:rPr>
        <w:t xml:space="preserve"> К</w:t>
      </w:r>
      <w:proofErr w:type="gram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</w:t>
      </w:r>
      <w:proofErr w:type="spellStart"/>
      <w:r>
        <w:rPr>
          <w:sz w:val="24"/>
          <w:szCs w:val="24"/>
          <w:lang w:eastAsia="en-US"/>
        </w:rPr>
        <w:t>Нерюнрги</w:t>
      </w:r>
      <w:proofErr w:type="spellEnd"/>
      <w:r>
        <w:rPr>
          <w:sz w:val="24"/>
          <w:szCs w:val="24"/>
          <w:lang w:eastAsia="en-US"/>
        </w:rPr>
        <w:t xml:space="preserve">, пр. Геологов, 43 </w:t>
      </w:r>
      <w:r>
        <w:rPr>
          <w:sz w:val="24"/>
          <w:szCs w:val="24"/>
        </w:rPr>
        <w:t xml:space="preserve">на условиях: цена заявки: </w:t>
      </w:r>
      <w:r>
        <w:rPr>
          <w:b/>
          <w:i/>
          <w:sz w:val="24"/>
          <w:szCs w:val="24"/>
        </w:rPr>
        <w:t>113  498 644,07</w:t>
      </w:r>
      <w:r>
        <w:rPr>
          <w:sz w:val="24"/>
          <w:szCs w:val="24"/>
        </w:rPr>
        <w:t xml:space="preserve"> руб. без учета НДС (НДС не облагается). Срок выполнения работ: с момента заключения договора по сентябрь 2017 г. Гарантийные обязательства: гарантия Подрядчика на своевременное и качественное выполнение работ, а также на устранение недостатков (дефектов), возникших по его вине, составляет не менее 36 мес. со дня ввода объекта в эксплуатацию. Течение гаран</w:t>
      </w:r>
      <w:bookmarkStart w:id="2" w:name="_GoBack"/>
      <w:bookmarkEnd w:id="2"/>
      <w:r>
        <w:rPr>
          <w:sz w:val="24"/>
          <w:szCs w:val="24"/>
        </w:rPr>
        <w:t xml:space="preserve">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 Гарантия на материалы и оборудование, поставляемые Подрядчиком составляет не менее 36 мес. Условия оплаты: </w:t>
      </w:r>
      <w:r>
        <w:rPr>
          <w:bCs/>
          <w:sz w:val="24"/>
          <w:szCs w:val="24"/>
        </w:rPr>
        <w:t xml:space="preserve">Заказчик производит оплату за каждый выполненный этап работ в течение 30 (тридцати) банковских дней с момента подписания акта выполненного этапа работ. Окончательный расчет в течение 30 (тридцати) календарных дней </w:t>
      </w:r>
      <w:proofErr w:type="gramStart"/>
      <w:r>
        <w:rPr>
          <w:bCs/>
          <w:sz w:val="24"/>
          <w:szCs w:val="24"/>
        </w:rPr>
        <w:t>с даты подписания</w:t>
      </w:r>
      <w:proofErr w:type="gramEnd"/>
      <w:r>
        <w:rPr>
          <w:bCs/>
          <w:sz w:val="24"/>
          <w:szCs w:val="24"/>
        </w:rPr>
        <w:t xml:space="preserve"> Заказчиком акта приёмки законченного строительством объекта, по форме   КС-11  утвержденной постановлением Госкомстата России от 30.10.1997 № 71а</w:t>
      </w:r>
      <w:r>
        <w:rPr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3B2D56" w:rsidRDefault="003B2D5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3B2D56" w:rsidRDefault="003B2D5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A65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68" w:rsidRDefault="00030468" w:rsidP="00355095">
      <w:pPr>
        <w:spacing w:line="240" w:lineRule="auto"/>
      </w:pPr>
      <w:r>
        <w:separator/>
      </w:r>
    </w:p>
  </w:endnote>
  <w:endnote w:type="continuationSeparator" w:id="0">
    <w:p w:rsidR="00030468" w:rsidRDefault="000304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0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0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68" w:rsidRDefault="00030468" w:rsidP="00355095">
      <w:pPr>
        <w:spacing w:line="240" w:lineRule="auto"/>
      </w:pPr>
      <w:r>
        <w:separator/>
      </w:r>
    </w:p>
  </w:footnote>
  <w:footnote w:type="continuationSeparator" w:id="0">
    <w:p w:rsidR="00030468" w:rsidRDefault="000304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629F2">
      <w:rPr>
        <w:i/>
        <w:sz w:val="20"/>
      </w:rPr>
      <w:t>119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41206"/>
    <w:multiLevelType w:val="hybridMultilevel"/>
    <w:tmpl w:val="103879F2"/>
    <w:lvl w:ilvl="0" w:tplc="B9D8374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7503C6"/>
    <w:multiLevelType w:val="hybridMultilevel"/>
    <w:tmpl w:val="38DE22FA"/>
    <w:lvl w:ilvl="0" w:tplc="25629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468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328B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B2D5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339"/>
    <w:rsid w:val="005E1345"/>
    <w:rsid w:val="005E5855"/>
    <w:rsid w:val="005F1BFE"/>
    <w:rsid w:val="005F61A1"/>
    <w:rsid w:val="006227C6"/>
    <w:rsid w:val="00622BD9"/>
    <w:rsid w:val="00643EA4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005A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38E5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5FF"/>
    <w:rsid w:val="00AA6FB9"/>
    <w:rsid w:val="00AC0AF5"/>
    <w:rsid w:val="00AC0DE7"/>
    <w:rsid w:val="00AC6515"/>
    <w:rsid w:val="00AD0933"/>
    <w:rsid w:val="00AD3D5B"/>
    <w:rsid w:val="00AD53BE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5CF6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29F2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5E2F-FAAB-46B3-8144-22898EBF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2015-02-17T02:22:00Z</cp:lastPrinted>
  <dcterms:created xsi:type="dcterms:W3CDTF">2015-01-16T07:03:00Z</dcterms:created>
  <dcterms:modified xsi:type="dcterms:W3CDTF">2015-02-17T02:22:00Z</dcterms:modified>
</cp:coreProperties>
</file>