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1FE" w:rsidRPr="00C02479" w:rsidRDefault="004A31FE" w:rsidP="004A31FE">
      <w:pPr>
        <w:spacing w:line="240" w:lineRule="auto"/>
        <w:jc w:val="center"/>
        <w:rPr>
          <w:sz w:val="22"/>
        </w:rPr>
      </w:pPr>
      <w:permStart w:id="1159871496" w:edGrp="everyone"/>
      <w:r w:rsidRPr="00C02479">
        <w:rPr>
          <w:noProof/>
          <w:snapToGrid/>
        </w:rPr>
        <w:drawing>
          <wp:anchor distT="0" distB="0" distL="114300" distR="114300" simplePos="0" relativeHeight="251659264" behindDoc="1" locked="0" layoutInCell="1" allowOverlap="1" wp14:anchorId="43BC0CDF" wp14:editId="20469564">
            <wp:simplePos x="0" y="0"/>
            <wp:positionH relativeFrom="column">
              <wp:posOffset>2667000</wp:posOffset>
            </wp:positionH>
            <wp:positionV relativeFrom="paragraph">
              <wp:posOffset>114300</wp:posOffset>
            </wp:positionV>
            <wp:extent cx="914400" cy="742950"/>
            <wp:effectExtent l="0" t="0" r="0" b="0"/>
            <wp:wrapNone/>
            <wp:docPr id="4" name="Рисунок 4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1159871496"/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О Т К </w:t>
      </w:r>
      <w:proofErr w:type="gramStart"/>
      <w:r w:rsidRPr="00C02479">
        <w:rPr>
          <w:sz w:val="22"/>
        </w:rPr>
        <w:t>Р</w:t>
      </w:r>
      <w:proofErr w:type="gramEnd"/>
      <w:r w:rsidRPr="00C02479">
        <w:rPr>
          <w:sz w:val="22"/>
        </w:rPr>
        <w:t xml:space="preserve"> Ы Т О Е    А К Ц И О Н Е Р Н О Е     О Б Щ Е С Т В О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8"/>
        <w:gridCol w:w="1307"/>
        <w:gridCol w:w="4252"/>
      </w:tblGrid>
      <w:tr w:rsidR="004A31FE" w:rsidRPr="00C02479" w:rsidTr="00CD5846">
        <w:trPr>
          <w:trHeight w:val="881"/>
        </w:trPr>
        <w:tc>
          <w:tcPr>
            <w:tcW w:w="4188" w:type="dxa"/>
          </w:tcPr>
          <w:p w:rsidR="004A31FE" w:rsidRPr="00C02479" w:rsidRDefault="004A31FE" w:rsidP="00CD5846">
            <w:pPr>
              <w:spacing w:line="240" w:lineRule="auto"/>
              <w:jc w:val="right"/>
              <w:rPr>
                <w:b/>
                <w:bCs/>
                <w:sz w:val="22"/>
                <w:szCs w:val="24"/>
              </w:rPr>
            </w:pPr>
          </w:p>
          <w:p w:rsidR="004A31FE" w:rsidRPr="00C02479" w:rsidRDefault="004A31FE" w:rsidP="00CD5846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C02479">
              <w:rPr>
                <w:b/>
                <w:bCs/>
                <w:sz w:val="22"/>
              </w:rPr>
              <w:t>ДАЛЬНЕВОСТОЧНАЯ РАСПРЕДЕЛИТЕЛЬНАЯ СЕТЕВАЯ КОМПАНИЯ</w:t>
            </w:r>
          </w:p>
        </w:tc>
        <w:tc>
          <w:tcPr>
            <w:tcW w:w="1307" w:type="dxa"/>
          </w:tcPr>
          <w:p w:rsidR="004A31FE" w:rsidRPr="00C02479" w:rsidRDefault="004A31FE" w:rsidP="00CD584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4A31FE" w:rsidRPr="00C02479" w:rsidRDefault="004A31FE" w:rsidP="00CD5846">
            <w:pPr>
              <w:spacing w:line="240" w:lineRule="auto"/>
              <w:jc w:val="center"/>
              <w:rPr>
                <w:sz w:val="14"/>
                <w:szCs w:val="24"/>
              </w:rPr>
            </w:pPr>
          </w:p>
          <w:p w:rsidR="004A31FE" w:rsidRPr="00C02479" w:rsidRDefault="004A31FE" w:rsidP="00006A68">
            <w:pPr>
              <w:spacing w:line="240" w:lineRule="auto"/>
              <w:ind w:left="-219" w:firstLine="786"/>
              <w:rPr>
                <w:sz w:val="14"/>
              </w:rPr>
            </w:pPr>
            <w:proofErr w:type="spellStart"/>
            <w:r w:rsidRPr="00C02479">
              <w:rPr>
                <w:sz w:val="14"/>
              </w:rPr>
              <w:t>Ул</w:t>
            </w:r>
            <w:proofErr w:type="gramStart"/>
            <w:r w:rsidRPr="00C02479">
              <w:rPr>
                <w:sz w:val="14"/>
              </w:rPr>
              <w:t>.Ш</w:t>
            </w:r>
            <w:proofErr w:type="gramEnd"/>
            <w:r w:rsidRPr="00C02479">
              <w:rPr>
                <w:sz w:val="14"/>
              </w:rPr>
              <w:t>евченко</w:t>
            </w:r>
            <w:proofErr w:type="spellEnd"/>
            <w:r w:rsidRPr="00C02479">
              <w:rPr>
                <w:sz w:val="14"/>
              </w:rPr>
              <w:t xml:space="preserve">, 28,   </w:t>
            </w:r>
            <w:proofErr w:type="spellStart"/>
            <w:r w:rsidRPr="00C02479">
              <w:rPr>
                <w:sz w:val="14"/>
              </w:rPr>
              <w:t>г.Благовещенск</w:t>
            </w:r>
            <w:proofErr w:type="spellEnd"/>
            <w:r w:rsidRPr="00C02479">
              <w:rPr>
                <w:sz w:val="14"/>
              </w:rPr>
              <w:t>,  675000,     Россия</w:t>
            </w:r>
          </w:p>
          <w:p w:rsidR="004A31FE" w:rsidRPr="00C02479" w:rsidRDefault="004A31FE" w:rsidP="00006A68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>Тел: (4162) 397-359; Тел/факс (4162) 397-200, 397-436</w:t>
            </w:r>
          </w:p>
          <w:p w:rsidR="004A31FE" w:rsidRPr="00C02479" w:rsidRDefault="004A31FE" w:rsidP="00CD5846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Телетайп    154147 «МАРС»;         </w:t>
            </w:r>
            <w:r w:rsidRPr="00C02479">
              <w:rPr>
                <w:sz w:val="14"/>
                <w:lang w:val="en-US"/>
              </w:rPr>
              <w:t>E</w:t>
            </w:r>
            <w:r w:rsidRPr="00C02479">
              <w:rPr>
                <w:sz w:val="14"/>
              </w:rPr>
              <w:t>-</w:t>
            </w:r>
            <w:r w:rsidRPr="00C02479">
              <w:rPr>
                <w:sz w:val="14"/>
                <w:lang w:val="en-US"/>
              </w:rPr>
              <w:t>mail</w:t>
            </w:r>
            <w:r w:rsidRPr="00C02479">
              <w:rPr>
                <w:sz w:val="14"/>
              </w:rPr>
              <w:t xml:space="preserve">: </w:t>
            </w:r>
            <w:hyperlink r:id="rId9" w:history="1">
              <w:r w:rsidRPr="00C02479">
                <w:rPr>
                  <w:rStyle w:val="ad"/>
                  <w:sz w:val="14"/>
                  <w:lang w:val="en-US"/>
                </w:rPr>
                <w:t>doc</w:t>
              </w:r>
              <w:r w:rsidRPr="00C02479">
                <w:rPr>
                  <w:rStyle w:val="ad"/>
                  <w:sz w:val="14"/>
                </w:rPr>
                <w:t>@</w:t>
              </w:r>
              <w:proofErr w:type="spellStart"/>
              <w:r w:rsidRPr="00C02479">
                <w:rPr>
                  <w:rStyle w:val="ad"/>
                  <w:sz w:val="14"/>
                  <w:lang w:val="en-US"/>
                </w:rPr>
                <w:t>drsk</w:t>
              </w:r>
              <w:proofErr w:type="spellEnd"/>
              <w:r w:rsidRPr="00C02479">
                <w:rPr>
                  <w:rStyle w:val="ad"/>
                  <w:sz w:val="14"/>
                </w:rPr>
                <w:t>.</w:t>
              </w:r>
              <w:proofErr w:type="spellStart"/>
              <w:r w:rsidRPr="00C02479">
                <w:rPr>
                  <w:rStyle w:val="ad"/>
                  <w:sz w:val="14"/>
                  <w:lang w:val="en-US"/>
                </w:rPr>
                <w:t>ru</w:t>
              </w:r>
              <w:proofErr w:type="spellEnd"/>
            </w:hyperlink>
          </w:p>
          <w:p w:rsidR="004A31FE" w:rsidRPr="00C02479" w:rsidRDefault="004A31FE" w:rsidP="00CD5846">
            <w:pPr>
              <w:spacing w:line="240" w:lineRule="auto"/>
              <w:rPr>
                <w:sz w:val="14"/>
              </w:rPr>
            </w:pPr>
            <w:r w:rsidRPr="00C02479">
              <w:rPr>
                <w:sz w:val="14"/>
              </w:rPr>
              <w:t xml:space="preserve">ОКПО 78900638,    ОГРН  1052800111308,  </w:t>
            </w:r>
          </w:p>
          <w:p w:rsidR="004A31FE" w:rsidRPr="00C02479" w:rsidRDefault="004A31FE" w:rsidP="00CD5846">
            <w:pPr>
              <w:spacing w:line="240" w:lineRule="auto"/>
              <w:rPr>
                <w:sz w:val="14"/>
                <w:szCs w:val="24"/>
              </w:rPr>
            </w:pPr>
            <w:r w:rsidRPr="00C02479">
              <w:rPr>
                <w:sz w:val="14"/>
              </w:rPr>
              <w:t xml:space="preserve"> ИНН/КПП  2801108200/280150001</w:t>
            </w:r>
          </w:p>
        </w:tc>
      </w:tr>
    </w:tbl>
    <w:p w:rsidR="00C100FF" w:rsidRDefault="00C100FF" w:rsidP="00006A68">
      <w:pPr>
        <w:pStyle w:val="21"/>
        <w:ind w:firstLine="0"/>
        <w:jc w:val="center"/>
        <w:rPr>
          <w:bCs/>
          <w:caps/>
        </w:rPr>
      </w:pPr>
    </w:p>
    <w:p w:rsidR="004A31FE" w:rsidRPr="001A5345" w:rsidRDefault="004A31FE" w:rsidP="00006A68">
      <w:pPr>
        <w:pStyle w:val="21"/>
        <w:ind w:firstLine="0"/>
        <w:jc w:val="center"/>
        <w:rPr>
          <w:bCs/>
          <w:caps/>
        </w:rPr>
      </w:pPr>
      <w:r w:rsidRPr="001A5345">
        <w:rPr>
          <w:bCs/>
          <w:caps/>
        </w:rPr>
        <w:t>ЗАКЛЮЧЕНИЕ</w:t>
      </w:r>
      <w:r w:rsidR="0028097B">
        <w:rPr>
          <w:bCs/>
          <w:caps/>
        </w:rPr>
        <w:t xml:space="preserve"> </w:t>
      </w:r>
      <w:r w:rsidRPr="001A5345">
        <w:rPr>
          <w:bCs/>
          <w:caps/>
        </w:rPr>
        <w:t xml:space="preserve">№ </w:t>
      </w:r>
      <w:r w:rsidR="007F3AEE">
        <w:rPr>
          <w:bCs/>
          <w:caps/>
        </w:rPr>
        <w:t>45</w:t>
      </w:r>
      <w:r w:rsidR="007A2AF6">
        <w:rPr>
          <w:bCs/>
          <w:caps/>
        </w:rPr>
        <w:t>4</w:t>
      </w:r>
      <w:r w:rsidR="009025D0">
        <w:rPr>
          <w:bCs/>
          <w:caps/>
        </w:rPr>
        <w:t>/УКС</w:t>
      </w:r>
      <w:r w:rsidR="00006A68">
        <w:rPr>
          <w:bCs/>
          <w:caps/>
        </w:rPr>
        <w:t>-ВП</w:t>
      </w:r>
    </w:p>
    <w:p w:rsidR="004A31FE" w:rsidRDefault="004A31FE" w:rsidP="00006A68">
      <w:pPr>
        <w:suppressAutoHyphens/>
        <w:spacing w:line="240" w:lineRule="auto"/>
        <w:ind w:firstLine="0"/>
        <w:jc w:val="center"/>
        <w:rPr>
          <w:sz w:val="26"/>
          <w:szCs w:val="26"/>
        </w:rPr>
      </w:pPr>
      <w:r w:rsidRPr="004A31FE">
        <w:rPr>
          <w:bCs/>
          <w:sz w:val="26"/>
          <w:szCs w:val="26"/>
        </w:rPr>
        <w:t xml:space="preserve">Закупочной комиссии </w:t>
      </w:r>
      <w:r w:rsidR="00F86A3A">
        <w:rPr>
          <w:bCs/>
          <w:sz w:val="26"/>
          <w:szCs w:val="26"/>
        </w:rPr>
        <w:t xml:space="preserve">по </w:t>
      </w:r>
      <w:r w:rsidR="001D7FB4">
        <w:rPr>
          <w:bCs/>
          <w:sz w:val="26"/>
          <w:szCs w:val="26"/>
        </w:rPr>
        <w:t>закрытому</w:t>
      </w:r>
      <w:r w:rsidR="00610601">
        <w:rPr>
          <w:bCs/>
          <w:sz w:val="26"/>
          <w:szCs w:val="26"/>
        </w:rPr>
        <w:t xml:space="preserve"> запросу цен</w:t>
      </w:r>
      <w:r w:rsidRPr="004A31FE">
        <w:rPr>
          <w:sz w:val="26"/>
          <w:szCs w:val="26"/>
        </w:rPr>
        <w:t xml:space="preserve"> </w:t>
      </w:r>
      <w:r w:rsidR="0028097B">
        <w:rPr>
          <w:sz w:val="26"/>
          <w:szCs w:val="26"/>
        </w:rPr>
        <w:t>по выбору победителя</w:t>
      </w:r>
    </w:p>
    <w:p w:rsidR="004A31FE" w:rsidRDefault="004A31FE" w:rsidP="00006A68">
      <w:pPr>
        <w:pStyle w:val="210"/>
        <w:tabs>
          <w:tab w:val="right" w:pos="10206"/>
        </w:tabs>
        <w:ind w:firstLine="0"/>
        <w:jc w:val="center"/>
        <w:rPr>
          <w:szCs w:val="24"/>
        </w:rPr>
      </w:pPr>
      <w:r w:rsidRPr="004A31FE">
        <w:rPr>
          <w:szCs w:val="24"/>
        </w:rPr>
        <w:t>г. Благовещенск</w:t>
      </w:r>
    </w:p>
    <w:p w:rsidR="008661E5" w:rsidRDefault="008661E5" w:rsidP="00006A68">
      <w:pPr>
        <w:pStyle w:val="210"/>
        <w:tabs>
          <w:tab w:val="right" w:pos="10206"/>
        </w:tabs>
        <w:ind w:firstLine="0"/>
        <w:jc w:val="center"/>
        <w:rPr>
          <w:szCs w:val="24"/>
        </w:rPr>
      </w:pPr>
    </w:p>
    <w:p w:rsidR="007A2AF6" w:rsidRPr="00B0215A" w:rsidRDefault="007B6ABE" w:rsidP="007A2AF6">
      <w:pPr>
        <w:tabs>
          <w:tab w:val="left" w:pos="851"/>
        </w:tabs>
        <w:spacing w:line="240" w:lineRule="auto"/>
        <w:ind w:firstLine="0"/>
        <w:rPr>
          <w:b/>
          <w:i/>
          <w:sz w:val="24"/>
          <w:szCs w:val="24"/>
        </w:rPr>
      </w:pPr>
      <w:r w:rsidRPr="00C100FF">
        <w:rPr>
          <w:sz w:val="24"/>
          <w:szCs w:val="24"/>
        </w:rPr>
        <w:t>ПРЕДМЕТ ЗАКУПКИ:</w:t>
      </w:r>
      <w:r w:rsidR="008661E5" w:rsidRPr="008661E5">
        <w:rPr>
          <w:sz w:val="24"/>
          <w:szCs w:val="24"/>
        </w:rPr>
        <w:t xml:space="preserve"> </w:t>
      </w:r>
      <w:r w:rsidR="007A2AF6" w:rsidRPr="00B0215A">
        <w:rPr>
          <w:sz w:val="24"/>
          <w:szCs w:val="24"/>
        </w:rPr>
        <w:t xml:space="preserve">закрытый запрос цен по результатам рамочного конкурса </w:t>
      </w:r>
      <w:r w:rsidR="007A2AF6" w:rsidRPr="00B0215A">
        <w:rPr>
          <w:b/>
          <w:i/>
          <w:sz w:val="24"/>
          <w:szCs w:val="24"/>
        </w:rPr>
        <w:t xml:space="preserve">закупка 45 - Выполнение мероприятий по технологическому присоединению потребителей к сетям 10/0.4 </w:t>
      </w:r>
      <w:proofErr w:type="spellStart"/>
      <w:r w:rsidR="007A2AF6" w:rsidRPr="00B0215A">
        <w:rPr>
          <w:b/>
          <w:i/>
          <w:sz w:val="24"/>
          <w:szCs w:val="24"/>
        </w:rPr>
        <w:t>кВ</w:t>
      </w:r>
      <w:proofErr w:type="spellEnd"/>
      <w:r w:rsidR="007A2AF6" w:rsidRPr="00B0215A">
        <w:rPr>
          <w:b/>
          <w:i/>
          <w:sz w:val="24"/>
          <w:szCs w:val="24"/>
        </w:rPr>
        <w:t xml:space="preserve"> филиала "АЭС</w:t>
      </w:r>
    </w:p>
    <w:p w:rsidR="007A2AF6" w:rsidRDefault="007A2AF6" w:rsidP="007A2AF6">
      <w:pPr>
        <w:tabs>
          <w:tab w:val="left" w:pos="851"/>
        </w:tabs>
        <w:spacing w:line="240" w:lineRule="auto"/>
        <w:ind w:firstLine="0"/>
        <w:rPr>
          <w:b/>
          <w:i/>
          <w:sz w:val="24"/>
          <w:szCs w:val="24"/>
        </w:rPr>
      </w:pPr>
      <w:r w:rsidRPr="00CB04A6">
        <w:rPr>
          <w:b/>
          <w:i/>
          <w:sz w:val="24"/>
          <w:szCs w:val="24"/>
        </w:rPr>
        <w:t xml:space="preserve">лот № 17: «Мероприятия по строительству для технологического присоединения потребителей г. Белогорск  к сетям 10/0,4 </w:t>
      </w:r>
      <w:proofErr w:type="spellStart"/>
      <w:r w:rsidRPr="00CB04A6">
        <w:rPr>
          <w:b/>
          <w:i/>
          <w:sz w:val="24"/>
          <w:szCs w:val="24"/>
        </w:rPr>
        <w:t>кВ</w:t>
      </w:r>
      <w:proofErr w:type="spellEnd"/>
      <w:r w:rsidRPr="00CB04A6">
        <w:rPr>
          <w:b/>
          <w:i/>
          <w:sz w:val="24"/>
          <w:szCs w:val="24"/>
        </w:rPr>
        <w:t>»</w:t>
      </w:r>
    </w:p>
    <w:p w:rsidR="007A2AF6" w:rsidRPr="00B0215A" w:rsidRDefault="007A2AF6" w:rsidP="007A2AF6">
      <w:pPr>
        <w:tabs>
          <w:tab w:val="left" w:pos="851"/>
        </w:tabs>
        <w:spacing w:line="240" w:lineRule="auto"/>
        <w:ind w:firstLine="0"/>
        <w:rPr>
          <w:sz w:val="24"/>
          <w:szCs w:val="24"/>
        </w:rPr>
      </w:pPr>
      <w:proofErr w:type="gramStart"/>
      <w:r w:rsidRPr="00B0215A">
        <w:rPr>
          <w:sz w:val="24"/>
          <w:szCs w:val="24"/>
        </w:rPr>
        <w:t>для нужд филиала ОАО «ДРСК» «Амурские электрические сети» (закупка раздела 2.1.1.</w:t>
      </w:r>
      <w:proofErr w:type="gramEnd"/>
      <w:r w:rsidRPr="00B0215A">
        <w:rPr>
          <w:sz w:val="24"/>
          <w:szCs w:val="24"/>
        </w:rPr>
        <w:t xml:space="preserve"> </w:t>
      </w:r>
      <w:proofErr w:type="gramStart"/>
      <w:r w:rsidRPr="00B0215A">
        <w:rPr>
          <w:sz w:val="24"/>
          <w:szCs w:val="24"/>
        </w:rPr>
        <w:t>ГКПЗ 2014 г.).</w:t>
      </w:r>
      <w:proofErr w:type="gramEnd"/>
    </w:p>
    <w:p w:rsidR="007A2AF6" w:rsidRPr="00B0215A" w:rsidRDefault="007A2AF6" w:rsidP="007A2AF6">
      <w:pPr>
        <w:pStyle w:val="a6"/>
        <w:tabs>
          <w:tab w:val="left" w:pos="851"/>
        </w:tabs>
        <w:spacing w:before="0" w:line="240" w:lineRule="auto"/>
        <w:rPr>
          <w:b/>
          <w:i/>
          <w:sz w:val="24"/>
        </w:rPr>
      </w:pPr>
      <w:r w:rsidRPr="00B0215A">
        <w:rPr>
          <w:b/>
          <w:i/>
          <w:sz w:val="24"/>
        </w:rPr>
        <w:t>Плановая стоимость: лот № 1</w:t>
      </w:r>
      <w:r>
        <w:rPr>
          <w:b/>
          <w:i/>
          <w:sz w:val="24"/>
        </w:rPr>
        <w:t>7</w:t>
      </w:r>
      <w:r w:rsidRPr="00B0215A">
        <w:rPr>
          <w:b/>
          <w:i/>
          <w:sz w:val="24"/>
        </w:rPr>
        <w:t xml:space="preserve"> </w:t>
      </w:r>
      <w:r>
        <w:rPr>
          <w:b/>
          <w:i/>
          <w:sz w:val="24"/>
        </w:rPr>
        <w:t>–</w:t>
      </w:r>
      <w:r w:rsidRPr="00B0215A">
        <w:rPr>
          <w:b/>
          <w:i/>
          <w:sz w:val="24"/>
        </w:rPr>
        <w:t xml:space="preserve"> </w:t>
      </w:r>
      <w:r>
        <w:rPr>
          <w:b/>
          <w:i/>
          <w:sz w:val="24"/>
        </w:rPr>
        <w:t>3 711 210,41</w:t>
      </w:r>
      <w:r w:rsidRPr="00B0215A">
        <w:rPr>
          <w:b/>
          <w:i/>
          <w:sz w:val="24"/>
        </w:rPr>
        <w:t xml:space="preserve"> руб. без НДС.</w:t>
      </w:r>
    </w:p>
    <w:p w:rsidR="007A2AF6" w:rsidRPr="00B0215A" w:rsidRDefault="007A2AF6" w:rsidP="007A2AF6">
      <w:pPr>
        <w:tabs>
          <w:tab w:val="left" w:pos="851"/>
        </w:tabs>
        <w:spacing w:line="240" w:lineRule="auto"/>
        <w:ind w:firstLine="0"/>
        <w:rPr>
          <w:sz w:val="24"/>
          <w:szCs w:val="24"/>
        </w:rPr>
      </w:pPr>
      <w:r w:rsidRPr="00B0215A">
        <w:rPr>
          <w:sz w:val="24"/>
          <w:szCs w:val="24"/>
        </w:rPr>
        <w:t xml:space="preserve">Указание о проведении закупки от </w:t>
      </w:r>
      <w:r>
        <w:rPr>
          <w:sz w:val="24"/>
          <w:szCs w:val="24"/>
        </w:rPr>
        <w:t>28</w:t>
      </w:r>
      <w:r w:rsidRPr="00B0215A">
        <w:rPr>
          <w:sz w:val="24"/>
          <w:szCs w:val="24"/>
        </w:rPr>
        <w:t>.07.2014 № 18</w:t>
      </w:r>
      <w:r>
        <w:rPr>
          <w:sz w:val="24"/>
          <w:szCs w:val="24"/>
        </w:rPr>
        <w:t>4</w:t>
      </w:r>
      <w:r w:rsidRPr="00B0215A">
        <w:rPr>
          <w:sz w:val="24"/>
          <w:szCs w:val="24"/>
        </w:rPr>
        <w:t>.</w:t>
      </w:r>
    </w:p>
    <w:p w:rsidR="00C100FF" w:rsidRPr="00C100FF" w:rsidRDefault="008661E5" w:rsidP="007A2AF6">
      <w:pPr>
        <w:tabs>
          <w:tab w:val="left" w:pos="851"/>
        </w:tabs>
        <w:spacing w:line="240" w:lineRule="auto"/>
        <w:ind w:firstLine="0"/>
        <w:rPr>
          <w:sz w:val="24"/>
        </w:rPr>
      </w:pPr>
      <w:r w:rsidRPr="00BB7A25">
        <w:rPr>
          <w:sz w:val="24"/>
        </w:rPr>
        <w:t>Форма голосования членов Закупочной комиссии: очно-заочная</w:t>
      </w:r>
    </w:p>
    <w:p w:rsidR="00006A68" w:rsidRPr="00C100FF" w:rsidRDefault="00006A68" w:rsidP="00006A68">
      <w:pPr>
        <w:pStyle w:val="a7"/>
        <w:rPr>
          <w:sz w:val="24"/>
        </w:rPr>
      </w:pPr>
      <w:r w:rsidRPr="00C100FF">
        <w:rPr>
          <w:sz w:val="24"/>
        </w:rPr>
        <w:t>Состав Закупочной комиссии:</w:t>
      </w:r>
    </w:p>
    <w:p w:rsidR="00006A68" w:rsidRPr="00C100FF" w:rsidRDefault="00006A68" w:rsidP="00006A68">
      <w:pPr>
        <w:spacing w:line="240" w:lineRule="auto"/>
        <w:rPr>
          <w:sz w:val="24"/>
          <w:szCs w:val="24"/>
        </w:rPr>
      </w:pPr>
      <w:r w:rsidRPr="00C100FF">
        <w:rPr>
          <w:sz w:val="24"/>
          <w:szCs w:val="24"/>
        </w:rPr>
        <w:t>Председатель Закупочной комиссии:</w:t>
      </w:r>
    </w:p>
    <w:p w:rsidR="00006A68" w:rsidRPr="00C100FF" w:rsidRDefault="00006A68" w:rsidP="00006A68">
      <w:pPr>
        <w:spacing w:line="240" w:lineRule="auto"/>
        <w:ind w:firstLine="0"/>
        <w:rPr>
          <w:bCs/>
          <w:color w:val="000000"/>
          <w:sz w:val="24"/>
          <w:szCs w:val="24"/>
        </w:rPr>
      </w:pPr>
      <w:proofErr w:type="spellStart"/>
      <w:r w:rsidRPr="00C100FF">
        <w:rPr>
          <w:b/>
          <w:i/>
          <w:color w:val="000000"/>
          <w:sz w:val="24"/>
          <w:szCs w:val="24"/>
        </w:rPr>
        <w:t>Юхимук</w:t>
      </w:r>
      <w:proofErr w:type="spellEnd"/>
      <w:r w:rsidRPr="00C100FF">
        <w:rPr>
          <w:b/>
          <w:i/>
          <w:color w:val="000000"/>
          <w:sz w:val="24"/>
          <w:szCs w:val="24"/>
        </w:rPr>
        <w:t xml:space="preserve"> В.А. – </w:t>
      </w:r>
      <w:r w:rsidRPr="00C100FF">
        <w:rPr>
          <w:color w:val="000000"/>
          <w:sz w:val="24"/>
          <w:szCs w:val="24"/>
        </w:rPr>
        <w:t>заместитель Генерального директора по инвестициям и управлению ресурсами</w:t>
      </w:r>
      <w:r w:rsidRPr="00C100FF">
        <w:rPr>
          <w:bCs/>
          <w:color w:val="000000"/>
          <w:sz w:val="24"/>
          <w:szCs w:val="24"/>
        </w:rPr>
        <w:t xml:space="preserve"> ОАО «ДРСК».</w:t>
      </w:r>
    </w:p>
    <w:p w:rsidR="00006A68" w:rsidRPr="00C100FF" w:rsidRDefault="00006A68" w:rsidP="00006A68">
      <w:pPr>
        <w:spacing w:line="240" w:lineRule="auto"/>
        <w:ind w:firstLine="0"/>
        <w:rPr>
          <w:sz w:val="24"/>
          <w:szCs w:val="24"/>
        </w:rPr>
      </w:pPr>
      <w:r w:rsidRPr="00C100FF">
        <w:rPr>
          <w:sz w:val="24"/>
          <w:szCs w:val="24"/>
        </w:rPr>
        <w:t xml:space="preserve">        Заместитель председателя Закупочной комиссии:</w:t>
      </w:r>
    </w:p>
    <w:p w:rsidR="00006A68" w:rsidRPr="00C100FF" w:rsidRDefault="00006A68" w:rsidP="00006A68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proofErr w:type="spellStart"/>
      <w:r w:rsidRPr="00C100FF">
        <w:rPr>
          <w:b/>
          <w:i/>
          <w:sz w:val="24"/>
          <w:szCs w:val="24"/>
        </w:rPr>
        <w:t>Коржов</w:t>
      </w:r>
      <w:proofErr w:type="spellEnd"/>
      <w:r w:rsidRPr="00C100FF">
        <w:rPr>
          <w:b/>
          <w:i/>
          <w:sz w:val="24"/>
          <w:szCs w:val="24"/>
        </w:rPr>
        <w:t xml:space="preserve"> С.А.</w:t>
      </w:r>
      <w:r w:rsidRPr="00C100FF">
        <w:rPr>
          <w:sz w:val="24"/>
          <w:szCs w:val="24"/>
        </w:rPr>
        <w:t xml:space="preserve"> – начальник департамента МТО </w:t>
      </w:r>
      <w:r w:rsidRPr="00C100FF">
        <w:rPr>
          <w:bCs/>
          <w:sz w:val="24"/>
          <w:szCs w:val="24"/>
        </w:rPr>
        <w:t>ОАО «ДРСК»</w:t>
      </w:r>
      <w:r w:rsidRPr="00C100FF">
        <w:rPr>
          <w:b/>
          <w:bCs/>
          <w:i/>
          <w:iCs/>
          <w:sz w:val="24"/>
          <w:szCs w:val="24"/>
        </w:rPr>
        <w:t xml:space="preserve"> </w:t>
      </w:r>
    </w:p>
    <w:p w:rsidR="00006A68" w:rsidRPr="00C100FF" w:rsidRDefault="00006A68" w:rsidP="00006A68">
      <w:pPr>
        <w:spacing w:line="240" w:lineRule="auto"/>
        <w:ind w:left="284" w:firstLine="283"/>
        <w:rPr>
          <w:sz w:val="24"/>
          <w:szCs w:val="24"/>
        </w:rPr>
      </w:pPr>
      <w:r w:rsidRPr="00C100FF">
        <w:rPr>
          <w:sz w:val="24"/>
          <w:szCs w:val="24"/>
        </w:rPr>
        <w:t>Члены Закупочной комиссии:</w:t>
      </w:r>
    </w:p>
    <w:p w:rsidR="00006A68" w:rsidRPr="00C100FF" w:rsidRDefault="00006A68" w:rsidP="00006A68">
      <w:pPr>
        <w:spacing w:line="240" w:lineRule="auto"/>
        <w:ind w:firstLine="0"/>
        <w:rPr>
          <w:b/>
          <w:i/>
          <w:sz w:val="24"/>
          <w:szCs w:val="24"/>
        </w:rPr>
      </w:pPr>
      <w:proofErr w:type="spellStart"/>
      <w:r w:rsidRPr="00C100FF">
        <w:rPr>
          <w:b/>
          <w:i/>
          <w:sz w:val="24"/>
          <w:szCs w:val="24"/>
        </w:rPr>
        <w:t>Коврижкин</w:t>
      </w:r>
      <w:proofErr w:type="spellEnd"/>
      <w:r w:rsidRPr="00C100FF">
        <w:rPr>
          <w:b/>
          <w:i/>
          <w:sz w:val="24"/>
          <w:szCs w:val="24"/>
        </w:rPr>
        <w:t xml:space="preserve"> С.А. – </w:t>
      </w:r>
      <w:r w:rsidRPr="00C100FF">
        <w:rPr>
          <w:sz w:val="24"/>
          <w:szCs w:val="24"/>
        </w:rPr>
        <w:t>начальник департамента правового обеспечения</w:t>
      </w:r>
      <w:r w:rsidRPr="00C100FF">
        <w:rPr>
          <w:b/>
          <w:i/>
          <w:sz w:val="24"/>
          <w:szCs w:val="24"/>
        </w:rPr>
        <w:t xml:space="preserve"> </w:t>
      </w:r>
      <w:r w:rsidRPr="00C100FF">
        <w:rPr>
          <w:bCs/>
          <w:color w:val="000000"/>
          <w:sz w:val="24"/>
          <w:szCs w:val="24"/>
        </w:rPr>
        <w:t>ОАО «ДРСК»</w:t>
      </w:r>
    </w:p>
    <w:p w:rsidR="00006A68" w:rsidRPr="00C100FF" w:rsidRDefault="00006A68" w:rsidP="00006A68">
      <w:pPr>
        <w:spacing w:line="240" w:lineRule="auto"/>
        <w:ind w:firstLine="0"/>
        <w:rPr>
          <w:b/>
          <w:i/>
          <w:sz w:val="24"/>
          <w:szCs w:val="24"/>
        </w:rPr>
      </w:pPr>
      <w:r w:rsidRPr="00C100FF">
        <w:rPr>
          <w:b/>
          <w:bCs/>
          <w:i/>
          <w:color w:val="000000"/>
          <w:sz w:val="24"/>
          <w:szCs w:val="24"/>
        </w:rPr>
        <w:t xml:space="preserve">Тищенко Е.Н. – </w:t>
      </w:r>
      <w:r w:rsidRPr="00C100FF">
        <w:rPr>
          <w:bCs/>
          <w:color w:val="000000"/>
          <w:sz w:val="24"/>
          <w:szCs w:val="24"/>
        </w:rPr>
        <w:t>начальник департамента капитального строительства и инвестиций ОАО «ДРСК»</w:t>
      </w:r>
    </w:p>
    <w:p w:rsidR="00006A68" w:rsidRPr="00C100FF" w:rsidRDefault="00006A68" w:rsidP="00006A68">
      <w:pPr>
        <w:spacing w:line="240" w:lineRule="auto"/>
        <w:ind w:firstLine="0"/>
        <w:rPr>
          <w:b/>
          <w:i/>
          <w:color w:val="000000"/>
          <w:sz w:val="24"/>
          <w:szCs w:val="24"/>
        </w:rPr>
      </w:pPr>
      <w:r w:rsidRPr="00C100FF">
        <w:rPr>
          <w:b/>
          <w:i/>
          <w:sz w:val="24"/>
          <w:szCs w:val="24"/>
        </w:rPr>
        <w:t xml:space="preserve">Лаптев И.А. - </w:t>
      </w:r>
      <w:r w:rsidRPr="00C100FF">
        <w:rPr>
          <w:sz w:val="24"/>
          <w:szCs w:val="24"/>
        </w:rPr>
        <w:t xml:space="preserve">начальник службы экономической безопасности </w:t>
      </w:r>
      <w:r w:rsidRPr="00C100FF">
        <w:rPr>
          <w:bCs/>
          <w:color w:val="000000"/>
          <w:sz w:val="24"/>
          <w:szCs w:val="24"/>
        </w:rPr>
        <w:t>ОАО «ДРСК»</w:t>
      </w:r>
    </w:p>
    <w:p w:rsidR="00006A68" w:rsidRPr="00C100FF" w:rsidRDefault="00006A68" w:rsidP="00006A68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proofErr w:type="spellStart"/>
      <w:r w:rsidRPr="00C100FF">
        <w:rPr>
          <w:b/>
          <w:bCs/>
          <w:i/>
          <w:sz w:val="24"/>
          <w:szCs w:val="24"/>
        </w:rPr>
        <w:t>Голота</w:t>
      </w:r>
      <w:proofErr w:type="spellEnd"/>
      <w:r w:rsidRPr="00C100FF">
        <w:rPr>
          <w:b/>
          <w:bCs/>
          <w:i/>
          <w:sz w:val="24"/>
          <w:szCs w:val="24"/>
        </w:rPr>
        <w:t xml:space="preserve"> М.Н. </w:t>
      </w:r>
      <w:r w:rsidRPr="00C100FF">
        <w:rPr>
          <w:bCs/>
          <w:sz w:val="24"/>
          <w:szCs w:val="24"/>
        </w:rPr>
        <w:t>– заместитель главного инженера по эксплуатации и ремонту - начальник департамента ОАО «ДРСК»</w:t>
      </w:r>
      <w:r w:rsidRPr="00C100FF">
        <w:rPr>
          <w:b/>
          <w:bCs/>
          <w:i/>
          <w:iCs/>
          <w:sz w:val="24"/>
          <w:szCs w:val="24"/>
        </w:rPr>
        <w:t xml:space="preserve"> </w:t>
      </w:r>
    </w:p>
    <w:p w:rsidR="00006A68" w:rsidRPr="00C100FF" w:rsidRDefault="00006A68" w:rsidP="00006A68">
      <w:pPr>
        <w:spacing w:line="240" w:lineRule="auto"/>
        <w:ind w:firstLine="0"/>
        <w:rPr>
          <w:b/>
          <w:i/>
          <w:color w:val="000000"/>
          <w:sz w:val="24"/>
          <w:szCs w:val="24"/>
        </w:rPr>
      </w:pPr>
      <w:proofErr w:type="spellStart"/>
      <w:r w:rsidRPr="00C100FF">
        <w:rPr>
          <w:b/>
          <w:i/>
          <w:sz w:val="24"/>
          <w:szCs w:val="24"/>
        </w:rPr>
        <w:t>Генчк</w:t>
      </w:r>
      <w:proofErr w:type="spellEnd"/>
      <w:r w:rsidRPr="00C100FF">
        <w:rPr>
          <w:b/>
          <w:i/>
          <w:sz w:val="24"/>
          <w:szCs w:val="24"/>
        </w:rPr>
        <w:t xml:space="preserve"> Е.М. – </w:t>
      </w:r>
      <w:r w:rsidRPr="00C100FF">
        <w:rPr>
          <w:sz w:val="24"/>
          <w:szCs w:val="24"/>
        </w:rPr>
        <w:t xml:space="preserve">начальник департамента финансов </w:t>
      </w:r>
      <w:r w:rsidRPr="00C100FF">
        <w:rPr>
          <w:b/>
          <w:i/>
          <w:color w:val="000000"/>
          <w:sz w:val="24"/>
          <w:szCs w:val="24"/>
        </w:rPr>
        <w:t xml:space="preserve"> </w:t>
      </w:r>
      <w:r w:rsidRPr="00C100FF">
        <w:rPr>
          <w:bCs/>
          <w:color w:val="000000"/>
          <w:sz w:val="24"/>
          <w:szCs w:val="24"/>
        </w:rPr>
        <w:t>ОАО «ДРСК»</w:t>
      </w:r>
    </w:p>
    <w:p w:rsidR="00006A68" w:rsidRPr="00C100FF" w:rsidRDefault="00006A68" w:rsidP="00006A68">
      <w:pPr>
        <w:spacing w:line="240" w:lineRule="auto"/>
        <w:ind w:firstLine="0"/>
        <w:rPr>
          <w:sz w:val="24"/>
          <w:szCs w:val="24"/>
        </w:rPr>
      </w:pPr>
      <w:r w:rsidRPr="00C100FF">
        <w:rPr>
          <w:b/>
          <w:i/>
          <w:color w:val="000000"/>
          <w:sz w:val="24"/>
          <w:szCs w:val="24"/>
        </w:rPr>
        <w:t xml:space="preserve">Курин Е.В.   </w:t>
      </w:r>
      <w:r w:rsidRPr="00C100FF">
        <w:rPr>
          <w:color w:val="000000"/>
          <w:sz w:val="24"/>
          <w:szCs w:val="24"/>
        </w:rPr>
        <w:t>–</w:t>
      </w:r>
      <w:r w:rsidRPr="00C100FF">
        <w:rPr>
          <w:b/>
          <w:i/>
          <w:color w:val="000000"/>
          <w:sz w:val="24"/>
          <w:szCs w:val="24"/>
        </w:rPr>
        <w:t xml:space="preserve"> </w:t>
      </w:r>
      <w:r w:rsidRPr="00C100FF">
        <w:rPr>
          <w:color w:val="000000"/>
          <w:sz w:val="24"/>
          <w:szCs w:val="24"/>
        </w:rPr>
        <w:t xml:space="preserve">заместитель начальника департамента - </w:t>
      </w:r>
      <w:r w:rsidRPr="00C100FF">
        <w:rPr>
          <w:sz w:val="24"/>
          <w:szCs w:val="24"/>
        </w:rPr>
        <w:t>начальник отдела методологии, контроля и сводной отчетности закупок Департамента закупок ОАО «РАО Энергетические системы Востока»</w:t>
      </w:r>
    </w:p>
    <w:p w:rsidR="00006A68" w:rsidRPr="00C100FF" w:rsidRDefault="00006A68" w:rsidP="00006A68">
      <w:pPr>
        <w:spacing w:line="240" w:lineRule="auto"/>
        <w:rPr>
          <w:sz w:val="24"/>
          <w:szCs w:val="24"/>
        </w:rPr>
      </w:pPr>
      <w:r w:rsidRPr="00C100FF">
        <w:rPr>
          <w:sz w:val="24"/>
          <w:szCs w:val="24"/>
        </w:rPr>
        <w:t xml:space="preserve">Ответственный секретарь Закупочной комиссии: </w:t>
      </w:r>
    </w:p>
    <w:p w:rsidR="00006A68" w:rsidRPr="00C100FF" w:rsidRDefault="007F3AEE" w:rsidP="00006A68">
      <w:pPr>
        <w:spacing w:line="240" w:lineRule="auto"/>
        <w:ind w:firstLine="0"/>
        <w:rPr>
          <w:color w:val="000000"/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>Моторина О.А.</w:t>
      </w:r>
      <w:r w:rsidR="00006A68" w:rsidRPr="00C100FF">
        <w:rPr>
          <w:b/>
          <w:bCs/>
          <w:i/>
          <w:iCs/>
          <w:color w:val="000000"/>
          <w:sz w:val="24"/>
          <w:szCs w:val="24"/>
        </w:rPr>
        <w:t xml:space="preserve"> </w:t>
      </w:r>
      <w:r w:rsidR="00EA4E8A">
        <w:rPr>
          <w:b/>
          <w:color w:val="000000"/>
          <w:sz w:val="24"/>
          <w:szCs w:val="24"/>
        </w:rPr>
        <w:t>–</w:t>
      </w:r>
      <w:r w:rsidR="00006A68" w:rsidRPr="00C100F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</w:t>
      </w:r>
      <w:r w:rsidR="00006A68" w:rsidRPr="00C100FF">
        <w:rPr>
          <w:color w:val="000000"/>
          <w:sz w:val="24"/>
          <w:szCs w:val="24"/>
        </w:rPr>
        <w:t>ачальник ОКЗ ОАО «ДРСК»;</w:t>
      </w:r>
    </w:p>
    <w:p w:rsidR="00006A68" w:rsidRPr="00C100FF" w:rsidRDefault="00006A68" w:rsidP="00006A68">
      <w:pPr>
        <w:spacing w:line="240" w:lineRule="auto"/>
        <w:rPr>
          <w:sz w:val="24"/>
          <w:szCs w:val="24"/>
        </w:rPr>
      </w:pPr>
      <w:r w:rsidRPr="00C100FF">
        <w:rPr>
          <w:sz w:val="24"/>
          <w:szCs w:val="24"/>
        </w:rPr>
        <w:t xml:space="preserve">Технический секретарь  Закупочной комиссии: </w:t>
      </w:r>
    </w:p>
    <w:p w:rsidR="00006A68" w:rsidRPr="00C100FF" w:rsidRDefault="00006A68" w:rsidP="00006A68">
      <w:pPr>
        <w:pStyle w:val="a6"/>
        <w:spacing w:before="0" w:line="240" w:lineRule="auto"/>
        <w:rPr>
          <w:sz w:val="24"/>
        </w:rPr>
      </w:pPr>
      <w:r w:rsidRPr="00C100FF">
        <w:rPr>
          <w:b/>
          <w:i/>
          <w:sz w:val="24"/>
        </w:rPr>
        <w:t>Игнатова Т.А.</w:t>
      </w:r>
      <w:r w:rsidRPr="00C100FF">
        <w:rPr>
          <w:b/>
          <w:bCs/>
          <w:i/>
          <w:iCs/>
          <w:color w:val="000000"/>
          <w:sz w:val="24"/>
        </w:rPr>
        <w:t xml:space="preserve">   </w:t>
      </w:r>
      <w:r w:rsidRPr="00C100FF">
        <w:rPr>
          <w:sz w:val="24"/>
        </w:rPr>
        <w:t>–  инженер ОКЗ ОАО «ДРСК»</w:t>
      </w:r>
    </w:p>
    <w:p w:rsidR="00E97318" w:rsidRPr="00C100FF" w:rsidRDefault="00E97318" w:rsidP="00E97318">
      <w:pPr>
        <w:pStyle w:val="21"/>
        <w:ind w:firstLine="0"/>
        <w:rPr>
          <w:b/>
          <w:caps/>
          <w:sz w:val="24"/>
        </w:rPr>
      </w:pPr>
    </w:p>
    <w:p w:rsidR="007F3AEE" w:rsidRPr="00BB7A25" w:rsidRDefault="007F3AEE" w:rsidP="007F3AEE">
      <w:pPr>
        <w:pStyle w:val="21"/>
        <w:ind w:firstLine="0"/>
        <w:rPr>
          <w:b/>
          <w:caps/>
          <w:sz w:val="24"/>
        </w:rPr>
      </w:pPr>
      <w:r w:rsidRPr="00BB7A25"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7A2AF6" w:rsidRPr="004C6FCF" w:rsidRDefault="007A2AF6" w:rsidP="007A2AF6">
      <w:pPr>
        <w:pStyle w:val="21"/>
        <w:numPr>
          <w:ilvl w:val="0"/>
          <w:numId w:val="10"/>
        </w:numPr>
        <w:rPr>
          <w:bCs/>
          <w:i/>
          <w:iCs/>
          <w:sz w:val="24"/>
        </w:rPr>
      </w:pPr>
      <w:r w:rsidRPr="004C6FCF">
        <w:rPr>
          <w:bCs/>
          <w:i/>
          <w:iCs/>
          <w:sz w:val="24"/>
        </w:rPr>
        <w:t>О признании предложения ООО</w:t>
      </w:r>
      <w:r>
        <w:rPr>
          <w:bCs/>
          <w:i/>
          <w:iCs/>
          <w:sz w:val="24"/>
        </w:rPr>
        <w:t xml:space="preserve"> "АСЭСС" </w:t>
      </w:r>
      <w:r w:rsidRPr="004C6FCF">
        <w:rPr>
          <w:bCs/>
          <w:i/>
          <w:iCs/>
          <w:sz w:val="24"/>
        </w:rPr>
        <w:t xml:space="preserve">несоответствующим условиям закупки </w:t>
      </w:r>
    </w:p>
    <w:p w:rsidR="007A2AF6" w:rsidRPr="004C6FCF" w:rsidRDefault="007A2AF6" w:rsidP="007A2AF6">
      <w:pPr>
        <w:pStyle w:val="21"/>
        <w:numPr>
          <w:ilvl w:val="0"/>
          <w:numId w:val="10"/>
        </w:numPr>
        <w:rPr>
          <w:bCs/>
          <w:i/>
          <w:iCs/>
          <w:sz w:val="24"/>
        </w:rPr>
      </w:pPr>
      <w:r w:rsidRPr="004C6FCF">
        <w:rPr>
          <w:bCs/>
          <w:i/>
          <w:iCs/>
          <w:sz w:val="24"/>
        </w:rPr>
        <w:t>О признании предложений соответствующие условиям закупки</w:t>
      </w:r>
    </w:p>
    <w:p w:rsidR="007A2AF6" w:rsidRPr="004C6FCF" w:rsidRDefault="007A2AF6" w:rsidP="007A2AF6">
      <w:pPr>
        <w:pStyle w:val="21"/>
        <w:numPr>
          <w:ilvl w:val="0"/>
          <w:numId w:val="10"/>
        </w:numPr>
        <w:rPr>
          <w:bCs/>
          <w:i/>
          <w:iCs/>
          <w:sz w:val="24"/>
        </w:rPr>
      </w:pPr>
      <w:r w:rsidRPr="004C6FCF">
        <w:rPr>
          <w:bCs/>
          <w:i/>
          <w:iCs/>
          <w:sz w:val="24"/>
        </w:rPr>
        <w:t>О</w:t>
      </w:r>
      <w:r>
        <w:rPr>
          <w:bCs/>
          <w:i/>
          <w:iCs/>
          <w:sz w:val="24"/>
        </w:rPr>
        <w:t xml:space="preserve"> </w:t>
      </w:r>
      <w:r w:rsidRPr="004C6FCF">
        <w:rPr>
          <w:bCs/>
          <w:i/>
          <w:iCs/>
          <w:sz w:val="24"/>
        </w:rPr>
        <w:t xml:space="preserve"> ранжировке</w:t>
      </w:r>
      <w:r>
        <w:rPr>
          <w:bCs/>
          <w:i/>
          <w:iCs/>
          <w:sz w:val="24"/>
        </w:rPr>
        <w:t xml:space="preserve"> предложений Участников закупки. </w:t>
      </w:r>
      <w:r w:rsidRPr="004C6FCF">
        <w:rPr>
          <w:bCs/>
          <w:i/>
          <w:iCs/>
          <w:sz w:val="24"/>
        </w:rPr>
        <w:t>Выбор победителя</w:t>
      </w:r>
    </w:p>
    <w:p w:rsidR="007A2AF6" w:rsidRPr="00BB7A25" w:rsidRDefault="007A2AF6" w:rsidP="007A2AF6">
      <w:pPr>
        <w:spacing w:line="240" w:lineRule="auto"/>
        <w:ind w:firstLine="0"/>
        <w:rPr>
          <w:b/>
          <w:sz w:val="24"/>
          <w:szCs w:val="24"/>
        </w:rPr>
      </w:pPr>
      <w:r w:rsidRPr="00BB7A25">
        <w:rPr>
          <w:b/>
          <w:sz w:val="24"/>
          <w:szCs w:val="24"/>
        </w:rPr>
        <w:t>РАССМАТРИВАЕМЫЕ ДОКУМЕНТЫ:</w:t>
      </w:r>
    </w:p>
    <w:p w:rsidR="007A2AF6" w:rsidRPr="00BB7A25" w:rsidRDefault="007A2AF6" w:rsidP="007A2AF6">
      <w:pPr>
        <w:pStyle w:val="af5"/>
        <w:numPr>
          <w:ilvl w:val="0"/>
          <w:numId w:val="11"/>
        </w:numPr>
        <w:snapToGrid w:val="0"/>
        <w:spacing w:line="240" w:lineRule="auto"/>
        <w:rPr>
          <w:sz w:val="24"/>
          <w:szCs w:val="24"/>
        </w:rPr>
      </w:pPr>
      <w:r w:rsidRPr="00BB7A25">
        <w:rPr>
          <w:sz w:val="24"/>
          <w:szCs w:val="24"/>
        </w:rPr>
        <w:t xml:space="preserve">Протокол вскрытия конвертов </w:t>
      </w:r>
    </w:p>
    <w:p w:rsidR="007A2AF6" w:rsidRDefault="007A2AF6" w:rsidP="007A2AF6">
      <w:pPr>
        <w:pStyle w:val="af5"/>
        <w:numPr>
          <w:ilvl w:val="0"/>
          <w:numId w:val="11"/>
        </w:numPr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Индивидуальные заключения</w:t>
      </w:r>
      <w:r w:rsidRPr="00BB7A25">
        <w:rPr>
          <w:sz w:val="24"/>
          <w:szCs w:val="24"/>
        </w:rPr>
        <w:t xml:space="preserve"> </w:t>
      </w:r>
      <w:r>
        <w:rPr>
          <w:sz w:val="24"/>
          <w:szCs w:val="24"/>
        </w:rPr>
        <w:t>Моториной О.А., Майорова А.А., Лаптева И.А.</w:t>
      </w:r>
    </w:p>
    <w:p w:rsidR="007A2AF6" w:rsidRDefault="007A2AF6" w:rsidP="007A2AF6">
      <w:pPr>
        <w:pStyle w:val="21"/>
        <w:ind w:firstLine="0"/>
        <w:rPr>
          <w:b/>
          <w:bCs/>
          <w:i/>
          <w:iCs/>
          <w:sz w:val="24"/>
        </w:rPr>
      </w:pPr>
    </w:p>
    <w:p w:rsidR="005F6E11" w:rsidRPr="004820EA" w:rsidRDefault="005F6E11" w:rsidP="005F6E11">
      <w:pPr>
        <w:pStyle w:val="21"/>
        <w:ind w:firstLine="0"/>
        <w:rPr>
          <w:b/>
          <w:bCs/>
          <w:i/>
          <w:iCs/>
          <w:sz w:val="24"/>
        </w:rPr>
      </w:pPr>
      <w:r w:rsidRPr="004820EA">
        <w:rPr>
          <w:b/>
          <w:bCs/>
          <w:i/>
          <w:iCs/>
          <w:sz w:val="24"/>
        </w:rPr>
        <w:lastRenderedPageBreak/>
        <w:t>ВОПРОС 1 «</w:t>
      </w:r>
      <w:r w:rsidRPr="004552FA">
        <w:rPr>
          <w:b/>
          <w:bCs/>
          <w:i/>
          <w:iCs/>
          <w:sz w:val="24"/>
        </w:rPr>
        <w:tab/>
        <w:t xml:space="preserve">О признании предложения </w:t>
      </w:r>
      <w:r w:rsidRPr="00E16052">
        <w:rPr>
          <w:b/>
          <w:bCs/>
          <w:i/>
          <w:iCs/>
          <w:sz w:val="24"/>
        </w:rPr>
        <w:t>"АСЭСС"</w:t>
      </w:r>
      <w:r>
        <w:rPr>
          <w:b/>
          <w:bCs/>
          <w:i/>
          <w:iCs/>
          <w:sz w:val="24"/>
        </w:rPr>
        <w:t xml:space="preserve"> </w:t>
      </w:r>
      <w:r w:rsidRPr="004552FA">
        <w:rPr>
          <w:b/>
          <w:bCs/>
          <w:i/>
          <w:iCs/>
          <w:sz w:val="24"/>
        </w:rPr>
        <w:t>несоответствующим условиям закупки</w:t>
      </w:r>
      <w:r w:rsidRPr="004820EA">
        <w:rPr>
          <w:b/>
          <w:bCs/>
          <w:i/>
          <w:iCs/>
          <w:sz w:val="24"/>
        </w:rPr>
        <w:t>»</w:t>
      </w:r>
    </w:p>
    <w:p w:rsidR="005F6E11" w:rsidRPr="004820EA" w:rsidRDefault="005F6E11" w:rsidP="005F6E11">
      <w:pPr>
        <w:spacing w:line="240" w:lineRule="auto"/>
        <w:rPr>
          <w:sz w:val="24"/>
          <w:szCs w:val="24"/>
        </w:rPr>
      </w:pPr>
      <w:r w:rsidRPr="004820EA">
        <w:rPr>
          <w:sz w:val="24"/>
          <w:szCs w:val="24"/>
        </w:rPr>
        <w:t>ОТМЕТИЛИ:</w:t>
      </w:r>
    </w:p>
    <w:p w:rsidR="005F6E11" w:rsidRDefault="005F6E11" w:rsidP="005F6E11">
      <w:pPr>
        <w:pStyle w:val="21"/>
        <w:rPr>
          <w:bCs/>
          <w:sz w:val="24"/>
        </w:rPr>
      </w:pPr>
      <w:r>
        <w:rPr>
          <w:bCs/>
          <w:sz w:val="24"/>
        </w:rPr>
        <w:t xml:space="preserve">Участник не подтвердил ставку, сделанную на ЭТП, что не </w:t>
      </w:r>
      <w:r w:rsidRPr="0085035E">
        <w:rPr>
          <w:bCs/>
          <w:sz w:val="24"/>
        </w:rPr>
        <w:t xml:space="preserve">соответствует требованиям </w:t>
      </w:r>
      <w:r>
        <w:rPr>
          <w:bCs/>
          <w:sz w:val="24"/>
        </w:rPr>
        <w:t>п. 20</w:t>
      </w:r>
      <w:r w:rsidRPr="00C10782">
        <w:rPr>
          <w:bCs/>
          <w:sz w:val="24"/>
        </w:rPr>
        <w:t xml:space="preserve"> </w:t>
      </w:r>
      <w:r>
        <w:rPr>
          <w:bCs/>
          <w:sz w:val="24"/>
        </w:rPr>
        <w:t>Извещения (З</w:t>
      </w:r>
      <w:r w:rsidRPr="0085035E">
        <w:rPr>
          <w:bCs/>
          <w:sz w:val="24"/>
        </w:rPr>
        <w:t>акупочной документации</w:t>
      </w:r>
      <w:r>
        <w:rPr>
          <w:bCs/>
          <w:sz w:val="24"/>
        </w:rPr>
        <w:t xml:space="preserve">). </w:t>
      </w:r>
    </w:p>
    <w:p w:rsidR="005F6E11" w:rsidRDefault="005F6E11" w:rsidP="005F6E11">
      <w:pPr>
        <w:pStyle w:val="21"/>
        <w:rPr>
          <w:b/>
          <w:bCs/>
          <w:i/>
          <w:iCs/>
          <w:sz w:val="24"/>
        </w:rPr>
      </w:pPr>
    </w:p>
    <w:p w:rsidR="005F6E11" w:rsidRPr="004820EA" w:rsidRDefault="005F6E11" w:rsidP="005F6E11">
      <w:pPr>
        <w:pStyle w:val="21"/>
        <w:ind w:firstLine="0"/>
        <w:rPr>
          <w:b/>
          <w:bCs/>
          <w:i/>
          <w:iCs/>
          <w:sz w:val="24"/>
        </w:rPr>
      </w:pPr>
      <w:r w:rsidRPr="004820EA">
        <w:rPr>
          <w:b/>
          <w:bCs/>
          <w:i/>
          <w:iCs/>
          <w:sz w:val="24"/>
        </w:rPr>
        <w:t>ВОПРОС 2 «О признании предложений соответствующие условиям закупки»</w:t>
      </w:r>
    </w:p>
    <w:p w:rsidR="005F6E11" w:rsidRPr="004820EA" w:rsidRDefault="005F6E11" w:rsidP="005F6E11">
      <w:pPr>
        <w:spacing w:line="240" w:lineRule="auto"/>
        <w:rPr>
          <w:sz w:val="24"/>
          <w:szCs w:val="24"/>
        </w:rPr>
      </w:pPr>
      <w:r w:rsidRPr="004820EA">
        <w:rPr>
          <w:sz w:val="24"/>
          <w:szCs w:val="24"/>
        </w:rPr>
        <w:t>ОТМЕТИЛИ:</w:t>
      </w:r>
    </w:p>
    <w:p w:rsidR="005F6E11" w:rsidRPr="00BB7A25" w:rsidRDefault="005F6E11" w:rsidP="005F6E11">
      <w:pPr>
        <w:spacing w:line="240" w:lineRule="auto"/>
        <w:rPr>
          <w:b/>
          <w:i/>
          <w:sz w:val="24"/>
          <w:szCs w:val="24"/>
        </w:rPr>
      </w:pPr>
      <w:r w:rsidRPr="00BB7A25">
        <w:rPr>
          <w:sz w:val="24"/>
          <w:szCs w:val="24"/>
        </w:rPr>
        <w:t xml:space="preserve">Предложения </w:t>
      </w:r>
      <w:r w:rsidRPr="00E52497">
        <w:rPr>
          <w:b/>
          <w:i/>
          <w:sz w:val="24"/>
          <w:szCs w:val="24"/>
        </w:rPr>
        <w:t>ООО "ЭЛМОНТ", ООО ФСК "</w:t>
      </w:r>
      <w:proofErr w:type="spellStart"/>
      <w:r w:rsidRPr="00E52497">
        <w:rPr>
          <w:b/>
          <w:i/>
          <w:sz w:val="24"/>
          <w:szCs w:val="24"/>
        </w:rPr>
        <w:t>Энергосоюз</w:t>
      </w:r>
      <w:proofErr w:type="spellEnd"/>
      <w:r w:rsidRPr="00E52497">
        <w:rPr>
          <w:b/>
          <w:i/>
          <w:sz w:val="24"/>
          <w:szCs w:val="24"/>
        </w:rPr>
        <w:t>"</w:t>
      </w:r>
      <w:r>
        <w:rPr>
          <w:b/>
          <w:i/>
          <w:sz w:val="24"/>
          <w:szCs w:val="24"/>
        </w:rPr>
        <w:t xml:space="preserve"> </w:t>
      </w:r>
      <w:r w:rsidRPr="00BB7A25">
        <w:rPr>
          <w:sz w:val="24"/>
          <w:szCs w:val="24"/>
        </w:rPr>
        <w:t>признаются удовлетворяющим по существу условиям закупки. Предлагается принять данные предложения к дальнейшему рассмотрению.</w:t>
      </w:r>
    </w:p>
    <w:p w:rsidR="005F6E11" w:rsidRDefault="005F6E11" w:rsidP="005F6E11">
      <w:pPr>
        <w:pStyle w:val="21"/>
        <w:ind w:firstLine="0"/>
        <w:rPr>
          <w:b/>
          <w:bCs/>
          <w:i/>
          <w:iCs/>
          <w:sz w:val="24"/>
        </w:rPr>
      </w:pPr>
    </w:p>
    <w:p w:rsidR="005F6E11" w:rsidRPr="004D5763" w:rsidRDefault="005F6E11" w:rsidP="005F6E11">
      <w:pPr>
        <w:pStyle w:val="21"/>
        <w:ind w:firstLine="0"/>
        <w:rPr>
          <w:b/>
          <w:bCs/>
          <w:i/>
          <w:iCs/>
          <w:sz w:val="24"/>
        </w:rPr>
      </w:pPr>
      <w:r w:rsidRPr="00BB7A25">
        <w:rPr>
          <w:b/>
          <w:bCs/>
          <w:i/>
          <w:iCs/>
          <w:sz w:val="24"/>
        </w:rPr>
        <w:t xml:space="preserve">ВОПРОС </w:t>
      </w:r>
      <w:r>
        <w:rPr>
          <w:b/>
          <w:bCs/>
          <w:i/>
          <w:iCs/>
          <w:sz w:val="24"/>
        </w:rPr>
        <w:t>3</w:t>
      </w:r>
      <w:r w:rsidRPr="00BB7A25">
        <w:rPr>
          <w:b/>
          <w:bCs/>
          <w:i/>
          <w:iCs/>
          <w:sz w:val="24"/>
        </w:rPr>
        <w:t xml:space="preserve"> </w:t>
      </w:r>
      <w:r w:rsidRPr="004D5763">
        <w:rPr>
          <w:b/>
          <w:bCs/>
          <w:i/>
          <w:iCs/>
          <w:sz w:val="24"/>
        </w:rPr>
        <w:t>«</w:t>
      </w:r>
      <w:r w:rsidRPr="00DF7C85">
        <w:rPr>
          <w:b/>
          <w:bCs/>
          <w:i/>
          <w:iCs/>
          <w:sz w:val="24"/>
        </w:rPr>
        <w:tab/>
        <w:t>О ранжировке предложений Участников закупки.  Выбор победителя</w:t>
      </w:r>
      <w:r w:rsidRPr="004D5763">
        <w:rPr>
          <w:b/>
          <w:bCs/>
          <w:i/>
          <w:iCs/>
          <w:sz w:val="24"/>
        </w:rPr>
        <w:t>»</w:t>
      </w:r>
    </w:p>
    <w:p w:rsidR="005F6E11" w:rsidRPr="00BB7A25" w:rsidRDefault="005F6E11" w:rsidP="005F6E11">
      <w:pPr>
        <w:spacing w:line="240" w:lineRule="auto"/>
        <w:rPr>
          <w:sz w:val="24"/>
          <w:szCs w:val="24"/>
        </w:rPr>
      </w:pPr>
      <w:r w:rsidRPr="00BB7A25">
        <w:rPr>
          <w:sz w:val="24"/>
          <w:szCs w:val="24"/>
        </w:rPr>
        <w:t>ОТМЕТИЛИ:</w:t>
      </w:r>
    </w:p>
    <w:p w:rsidR="005F6E11" w:rsidRDefault="005F6E11" w:rsidP="005F6E11">
      <w:pPr>
        <w:spacing w:line="240" w:lineRule="auto"/>
        <w:rPr>
          <w:sz w:val="24"/>
          <w:szCs w:val="24"/>
        </w:rPr>
      </w:pPr>
      <w:r w:rsidRPr="007D6DF5">
        <w:rPr>
          <w:sz w:val="24"/>
          <w:szCs w:val="24"/>
        </w:rPr>
        <w:t xml:space="preserve">В </w:t>
      </w:r>
      <w:proofErr w:type="gramStart"/>
      <w:r w:rsidRPr="007D6DF5">
        <w:rPr>
          <w:sz w:val="24"/>
          <w:szCs w:val="24"/>
        </w:rPr>
        <w:t>соответствии</w:t>
      </w:r>
      <w:proofErr w:type="gramEnd"/>
      <w:r w:rsidRPr="007D6DF5">
        <w:rPr>
          <w:sz w:val="24"/>
          <w:szCs w:val="24"/>
        </w:rPr>
        <w:t xml:space="preserve"> с требованиями и условиями, предусмотренными </w:t>
      </w:r>
      <w:r>
        <w:rPr>
          <w:sz w:val="24"/>
          <w:szCs w:val="24"/>
        </w:rPr>
        <w:t>И</w:t>
      </w:r>
      <w:r w:rsidRPr="007D6DF5">
        <w:rPr>
          <w:sz w:val="24"/>
          <w:szCs w:val="24"/>
        </w:rPr>
        <w:t xml:space="preserve">звещением </w:t>
      </w:r>
      <w:r>
        <w:rPr>
          <w:sz w:val="24"/>
          <w:szCs w:val="24"/>
        </w:rPr>
        <w:t>(</w:t>
      </w:r>
      <w:r w:rsidRPr="007D6DF5">
        <w:rPr>
          <w:sz w:val="24"/>
          <w:szCs w:val="24"/>
        </w:rPr>
        <w:t>Закупочной документацией</w:t>
      </w:r>
      <w:r>
        <w:rPr>
          <w:sz w:val="24"/>
          <w:szCs w:val="24"/>
        </w:rPr>
        <w:t xml:space="preserve">) </w:t>
      </w:r>
      <w:r w:rsidRPr="007D6DF5">
        <w:rPr>
          <w:sz w:val="24"/>
          <w:szCs w:val="24"/>
        </w:rPr>
        <w:t>о закупке, предлагается ранжировать предложения</w:t>
      </w:r>
      <w:r>
        <w:rPr>
          <w:sz w:val="24"/>
          <w:szCs w:val="24"/>
        </w:rPr>
        <w:t xml:space="preserve"> с</w:t>
      </w:r>
      <w:r w:rsidRPr="007D6DF5">
        <w:rPr>
          <w:sz w:val="24"/>
          <w:szCs w:val="24"/>
        </w:rPr>
        <w:t xml:space="preserve">ледующим образом: </w:t>
      </w:r>
    </w:p>
    <w:tbl>
      <w:tblPr>
        <w:tblStyle w:val="af6"/>
        <w:tblW w:w="5000" w:type="pct"/>
        <w:tblLook w:val="04A0" w:firstRow="1" w:lastRow="0" w:firstColumn="1" w:lastColumn="0" w:noHBand="0" w:noVBand="1"/>
      </w:tblPr>
      <w:tblGrid>
        <w:gridCol w:w="1644"/>
        <w:gridCol w:w="2778"/>
        <w:gridCol w:w="5149"/>
      </w:tblGrid>
      <w:tr w:rsidR="005F6E11" w:rsidRPr="00165A4E" w:rsidTr="003511DB"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11" w:rsidRPr="00165A4E" w:rsidRDefault="005F6E11" w:rsidP="003511DB">
            <w:pPr>
              <w:snapToGrid w:val="0"/>
              <w:spacing w:line="240" w:lineRule="auto"/>
              <w:ind w:firstLine="0"/>
              <w:jc w:val="center"/>
              <w:rPr>
                <w:sz w:val="18"/>
                <w:szCs w:val="18"/>
                <w:lang w:eastAsia="en-US"/>
              </w:rPr>
            </w:pPr>
            <w:r w:rsidRPr="00B84341">
              <w:rPr>
                <w:b/>
                <w:bCs/>
                <w:sz w:val="18"/>
                <w:szCs w:val="18"/>
                <w:lang w:eastAsia="en-US"/>
              </w:rPr>
              <w:t>Место в ранжировке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11" w:rsidRPr="00165A4E" w:rsidRDefault="005F6E11" w:rsidP="003511DB">
            <w:pPr>
              <w:snapToGrid w:val="0"/>
              <w:spacing w:line="240" w:lineRule="auto"/>
              <w:ind w:firstLine="0"/>
              <w:jc w:val="center"/>
              <w:rPr>
                <w:sz w:val="18"/>
                <w:szCs w:val="18"/>
                <w:lang w:eastAsia="en-US"/>
              </w:rPr>
            </w:pPr>
            <w:r w:rsidRPr="00165A4E">
              <w:rPr>
                <w:b/>
                <w:bCs/>
                <w:sz w:val="18"/>
                <w:szCs w:val="18"/>
                <w:lang w:eastAsia="en-US"/>
              </w:rPr>
              <w:t>Наименование участника и его адрес</w:t>
            </w: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E11" w:rsidRPr="00165A4E" w:rsidRDefault="005F6E11" w:rsidP="003511DB">
            <w:pPr>
              <w:snapToGrid w:val="0"/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165A4E">
              <w:rPr>
                <w:b/>
                <w:bCs/>
                <w:sz w:val="18"/>
                <w:szCs w:val="18"/>
                <w:lang w:eastAsia="en-US"/>
              </w:rPr>
              <w:t>Предмет и общая цена заявки на участие в запросе предложений</w:t>
            </w:r>
          </w:p>
        </w:tc>
      </w:tr>
      <w:tr w:rsidR="005F6E11" w:rsidRPr="00C36400" w:rsidTr="003511DB"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E11" w:rsidRPr="00E219DE" w:rsidRDefault="005F6E11" w:rsidP="003511DB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E219DE">
              <w:rPr>
                <w:snapToGrid/>
                <w:sz w:val="24"/>
                <w:szCs w:val="24"/>
                <w:lang w:eastAsia="en-US"/>
              </w:rPr>
              <w:t>1 место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E11" w:rsidRPr="00CB04A6" w:rsidRDefault="005F6E11" w:rsidP="003511D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CB04A6">
              <w:rPr>
                <w:b/>
                <w:i/>
                <w:sz w:val="22"/>
                <w:szCs w:val="22"/>
              </w:rPr>
              <w:t>ООО "ЭЛМОНТ"</w:t>
            </w:r>
            <w:r w:rsidRPr="00CB04A6">
              <w:rPr>
                <w:sz w:val="22"/>
                <w:szCs w:val="22"/>
              </w:rPr>
              <w:t xml:space="preserve"> (675000, Амурская область, г. Благовещенск, ул. Нагорная 19)</w:t>
            </w: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E11" w:rsidRDefault="005F6E11" w:rsidP="003511D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B7515">
              <w:rPr>
                <w:sz w:val="24"/>
                <w:szCs w:val="24"/>
              </w:rPr>
              <w:t xml:space="preserve">Цена: </w:t>
            </w:r>
            <w:r w:rsidRPr="00933AA7">
              <w:rPr>
                <w:b/>
                <w:i/>
                <w:sz w:val="24"/>
                <w:szCs w:val="24"/>
              </w:rPr>
              <w:t xml:space="preserve">3 380 000,00 </w:t>
            </w:r>
            <w:r w:rsidRPr="00204D2D">
              <w:rPr>
                <w:b/>
                <w:i/>
                <w:sz w:val="24"/>
                <w:szCs w:val="24"/>
              </w:rPr>
              <w:t xml:space="preserve"> </w:t>
            </w:r>
            <w:r w:rsidRPr="001B7515">
              <w:rPr>
                <w:sz w:val="24"/>
                <w:szCs w:val="24"/>
              </w:rPr>
              <w:t xml:space="preserve"> руб. (цена без НДС)</w:t>
            </w:r>
            <w:r>
              <w:rPr>
                <w:sz w:val="24"/>
                <w:szCs w:val="24"/>
              </w:rPr>
              <w:t xml:space="preserve"> (3 988 400</w:t>
            </w:r>
            <w:r w:rsidRPr="005B1947">
              <w:rPr>
                <w:sz w:val="24"/>
                <w:szCs w:val="24"/>
              </w:rPr>
              <w:t>,00</w:t>
            </w:r>
            <w:r>
              <w:rPr>
                <w:sz w:val="24"/>
                <w:szCs w:val="24"/>
              </w:rPr>
              <w:t xml:space="preserve"> руб. с НДС)</w:t>
            </w:r>
          </w:p>
          <w:p w:rsidR="005F6E11" w:rsidRDefault="005F6E11" w:rsidP="003511DB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84311C">
              <w:rPr>
                <w:rFonts w:eastAsia="Calibri"/>
                <w:sz w:val="22"/>
                <w:szCs w:val="22"/>
                <w:u w:val="single"/>
                <w:lang w:eastAsia="en-US"/>
              </w:rPr>
              <w:t>Условия финансирования:</w:t>
            </w:r>
            <w:r w:rsidRPr="00967C2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D055D">
              <w:rPr>
                <w:rFonts w:eastAsia="Calibri"/>
                <w:sz w:val="22"/>
                <w:szCs w:val="22"/>
                <w:lang w:eastAsia="en-US"/>
              </w:rPr>
              <w:t>Без аванса. Текущие платежи выплачиваются Заказчиком ежемесячно в течение 30 (тридцати) календарных дней с момента подписания актов выполненных работ обеими сторонами. Окончательная оплата производится в течение 30 (тридцати) дней со дня подписания акта ввода в эксплуатацию.</w:t>
            </w:r>
          </w:p>
          <w:p w:rsidR="005F6E11" w:rsidRDefault="005F6E11" w:rsidP="003511DB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84311C">
              <w:rPr>
                <w:rFonts w:eastAsia="Calibri"/>
                <w:sz w:val="22"/>
                <w:szCs w:val="22"/>
                <w:u w:val="single"/>
                <w:lang w:eastAsia="en-US"/>
              </w:rPr>
              <w:t>Срок выполнения работ: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август 2014 - декабрь 2014</w:t>
            </w:r>
            <w:r w:rsidRPr="00967C2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5F6E11" w:rsidRPr="001B7515" w:rsidRDefault="005F6E11" w:rsidP="003511D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4311C">
              <w:rPr>
                <w:rFonts w:eastAsia="Calibri"/>
                <w:sz w:val="22"/>
                <w:szCs w:val="22"/>
                <w:u w:val="single"/>
                <w:lang w:eastAsia="en-US"/>
              </w:rPr>
              <w:t>Гарантия: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На выполненные работы гарантия составляет 36 месяца со дня подписания акта сдачи-приемки; гарантия на материалы и оборудование – 36 месяцев</w:t>
            </w:r>
          </w:p>
        </w:tc>
      </w:tr>
      <w:tr w:rsidR="005F6E11" w:rsidRPr="00C36400" w:rsidTr="003511DB"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E11" w:rsidRPr="00E219DE" w:rsidRDefault="005F6E11" w:rsidP="003511DB">
            <w:pPr>
              <w:snapToGrid w:val="0"/>
              <w:spacing w:line="240" w:lineRule="auto"/>
              <w:ind w:firstLine="0"/>
              <w:rPr>
                <w:snapToGrid/>
                <w:sz w:val="24"/>
                <w:szCs w:val="24"/>
                <w:lang w:eastAsia="en-US"/>
              </w:rPr>
            </w:pPr>
            <w:r w:rsidRPr="00E219DE">
              <w:rPr>
                <w:snapToGrid/>
                <w:sz w:val="24"/>
                <w:szCs w:val="24"/>
                <w:lang w:eastAsia="en-US"/>
              </w:rPr>
              <w:t>2 место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E11" w:rsidRPr="00CB04A6" w:rsidRDefault="005F6E11" w:rsidP="003511D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CB04A6">
              <w:rPr>
                <w:b/>
                <w:i/>
                <w:sz w:val="22"/>
                <w:szCs w:val="22"/>
              </w:rPr>
              <w:t>ООО ФСК "</w:t>
            </w:r>
            <w:proofErr w:type="spellStart"/>
            <w:r w:rsidRPr="00CB04A6">
              <w:rPr>
                <w:b/>
                <w:i/>
                <w:sz w:val="22"/>
                <w:szCs w:val="22"/>
              </w:rPr>
              <w:t>Энергосоюз</w:t>
            </w:r>
            <w:proofErr w:type="spellEnd"/>
            <w:r w:rsidRPr="00CB04A6">
              <w:rPr>
                <w:b/>
                <w:i/>
                <w:sz w:val="22"/>
                <w:szCs w:val="22"/>
              </w:rPr>
              <w:t>"</w:t>
            </w:r>
            <w:r w:rsidRPr="00CB04A6">
              <w:rPr>
                <w:sz w:val="22"/>
                <w:szCs w:val="22"/>
              </w:rPr>
              <w:t xml:space="preserve"> (675007 Амурской области г. Благовещенск ул. Нагорная ,20/</w:t>
            </w:r>
            <w:proofErr w:type="gramStart"/>
            <w:r w:rsidRPr="00CB04A6">
              <w:rPr>
                <w:sz w:val="22"/>
                <w:szCs w:val="22"/>
              </w:rPr>
              <w:t>2</w:t>
            </w:r>
            <w:proofErr w:type="gramEnd"/>
            <w:r w:rsidRPr="00CB04A6">
              <w:rPr>
                <w:sz w:val="22"/>
                <w:szCs w:val="22"/>
              </w:rPr>
              <w:t xml:space="preserve"> а/я 18;)</w:t>
            </w:r>
          </w:p>
        </w:tc>
        <w:tc>
          <w:tcPr>
            <w:tcW w:w="2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E11" w:rsidRDefault="005F6E11" w:rsidP="003511D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B7515">
              <w:rPr>
                <w:sz w:val="24"/>
                <w:szCs w:val="24"/>
              </w:rPr>
              <w:t xml:space="preserve">Цена: </w:t>
            </w:r>
            <w:r w:rsidRPr="00933AA7">
              <w:rPr>
                <w:b/>
                <w:i/>
                <w:sz w:val="24"/>
                <w:szCs w:val="24"/>
              </w:rPr>
              <w:t>3 394 166,00</w:t>
            </w:r>
            <w:r w:rsidRPr="00204D2D">
              <w:rPr>
                <w:b/>
                <w:i/>
                <w:sz w:val="24"/>
                <w:szCs w:val="24"/>
              </w:rPr>
              <w:t xml:space="preserve"> </w:t>
            </w:r>
            <w:r w:rsidRPr="001B7515">
              <w:rPr>
                <w:sz w:val="24"/>
                <w:szCs w:val="24"/>
              </w:rPr>
              <w:t xml:space="preserve"> руб. (цена без НДС)</w:t>
            </w:r>
            <w:r>
              <w:rPr>
                <w:sz w:val="24"/>
                <w:szCs w:val="24"/>
              </w:rPr>
              <w:t xml:space="preserve"> (4 005 115,88 руб. с НДС)</w:t>
            </w:r>
          </w:p>
          <w:p w:rsidR="005F6E11" w:rsidRPr="00933AA7" w:rsidRDefault="005F6E11" w:rsidP="003511DB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84311C">
              <w:rPr>
                <w:rFonts w:eastAsia="Calibri"/>
                <w:sz w:val="22"/>
                <w:szCs w:val="22"/>
                <w:u w:val="single"/>
                <w:lang w:eastAsia="en-US"/>
              </w:rPr>
              <w:t>Условия финансирования:</w:t>
            </w:r>
            <w:r w:rsidRPr="00967C2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933AA7">
              <w:rPr>
                <w:rFonts w:eastAsia="Calibri"/>
                <w:sz w:val="22"/>
                <w:szCs w:val="22"/>
                <w:lang w:eastAsia="en-US"/>
              </w:rPr>
              <w:t>Без аванса. Расчет за выполненные работы производится путем</w:t>
            </w:r>
          </w:p>
          <w:p w:rsidR="005F6E11" w:rsidRPr="00933AA7" w:rsidRDefault="005F6E11" w:rsidP="003511DB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933AA7">
              <w:rPr>
                <w:rFonts w:eastAsia="Calibri"/>
                <w:sz w:val="22"/>
                <w:szCs w:val="22"/>
                <w:lang w:eastAsia="en-US"/>
              </w:rPr>
              <w:t>перечисления денежных средств на расчетный счет «Подрядчика» или другими формами расчетов,</w:t>
            </w:r>
          </w:p>
          <w:p w:rsidR="005F6E11" w:rsidRPr="00933AA7" w:rsidRDefault="005F6E11" w:rsidP="003511DB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933AA7">
              <w:rPr>
                <w:rFonts w:eastAsia="Calibri"/>
                <w:sz w:val="22"/>
                <w:szCs w:val="22"/>
                <w:lang w:eastAsia="en-US"/>
              </w:rPr>
              <w:t xml:space="preserve">не запрещенными действующим законодательством РФ, в течение 30 (тридцати) дней следующих </w:t>
            </w:r>
            <w:proofErr w:type="gramStart"/>
            <w:r w:rsidRPr="00933AA7">
              <w:rPr>
                <w:rFonts w:eastAsia="Calibri"/>
                <w:sz w:val="22"/>
                <w:szCs w:val="22"/>
                <w:lang w:eastAsia="en-US"/>
              </w:rPr>
              <w:t>за</w:t>
            </w:r>
            <w:proofErr w:type="gramEnd"/>
          </w:p>
          <w:p w:rsidR="005F6E11" w:rsidRPr="00933AA7" w:rsidRDefault="005F6E11" w:rsidP="003511DB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933AA7">
              <w:rPr>
                <w:rFonts w:eastAsia="Calibri"/>
                <w:sz w:val="22"/>
                <w:szCs w:val="22"/>
                <w:lang w:eastAsia="en-US"/>
              </w:rPr>
              <w:t>месяцем</w:t>
            </w:r>
            <w:proofErr w:type="gramEnd"/>
            <w:r w:rsidRPr="00933AA7">
              <w:rPr>
                <w:rFonts w:eastAsia="Calibri"/>
                <w:sz w:val="22"/>
                <w:szCs w:val="22"/>
                <w:lang w:eastAsia="en-US"/>
              </w:rPr>
              <w:t xml:space="preserve"> в котором выполнены работы, после подписания справки о стоимости выполненных работ</w:t>
            </w:r>
          </w:p>
          <w:p w:rsidR="005F6E11" w:rsidRDefault="005F6E11" w:rsidP="003511DB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КС-3</w:t>
            </w:r>
          </w:p>
          <w:p w:rsidR="005F6E11" w:rsidRDefault="005F6E11" w:rsidP="003511DB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84311C">
              <w:rPr>
                <w:rFonts w:eastAsia="Calibri"/>
                <w:sz w:val="22"/>
                <w:szCs w:val="22"/>
                <w:u w:val="single"/>
                <w:lang w:eastAsia="en-US"/>
              </w:rPr>
              <w:t>Срок выполнения работ: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сентябрь 2014 - декабрь 2014</w:t>
            </w:r>
            <w:r w:rsidRPr="00967C2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5F6E11" w:rsidRPr="001B7515" w:rsidRDefault="005F6E11" w:rsidP="003511D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4311C">
              <w:rPr>
                <w:rFonts w:eastAsia="Calibri"/>
                <w:sz w:val="22"/>
                <w:szCs w:val="22"/>
                <w:u w:val="single"/>
                <w:lang w:eastAsia="en-US"/>
              </w:rPr>
              <w:t>Гарантия: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896D4A">
              <w:rPr>
                <w:rFonts w:eastAsia="Calibri"/>
                <w:sz w:val="22"/>
                <w:szCs w:val="22"/>
                <w:lang w:eastAsia="en-US"/>
              </w:rPr>
              <w:t>На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своевременное и качественное выполнение</w:t>
            </w:r>
            <w:r w:rsidRPr="00896D4A">
              <w:rPr>
                <w:rFonts w:eastAsia="Calibri"/>
                <w:sz w:val="22"/>
                <w:szCs w:val="22"/>
                <w:lang w:eastAsia="en-US"/>
              </w:rPr>
              <w:t xml:space="preserve"> работ</w:t>
            </w:r>
            <w:r>
              <w:rPr>
                <w:rFonts w:eastAsia="Calibri"/>
                <w:sz w:val="22"/>
                <w:szCs w:val="22"/>
                <w:lang w:eastAsia="en-US"/>
              </w:rPr>
              <w:t>, а так же на устранение дефектов, возникших по вине Подрядчика,</w:t>
            </w:r>
            <w:r w:rsidRPr="00896D4A">
              <w:rPr>
                <w:rFonts w:eastAsia="Calibri"/>
                <w:sz w:val="22"/>
                <w:szCs w:val="22"/>
                <w:lang w:eastAsia="en-US"/>
              </w:rPr>
              <w:t xml:space="preserve"> составляет 36 месяца со дн</w:t>
            </w:r>
            <w:r>
              <w:rPr>
                <w:rFonts w:eastAsia="Calibri"/>
                <w:sz w:val="22"/>
                <w:szCs w:val="22"/>
                <w:lang w:eastAsia="en-US"/>
              </w:rPr>
              <w:t>я подписания акта сдачи-приемки;</w:t>
            </w:r>
            <w:r w:rsidRPr="00896D4A">
              <w:rPr>
                <w:rFonts w:eastAsia="Calibri"/>
                <w:sz w:val="22"/>
                <w:szCs w:val="22"/>
                <w:lang w:eastAsia="en-US"/>
              </w:rPr>
              <w:t xml:space="preserve"> гарантия на материалы и оборудование </w:t>
            </w:r>
            <w:r>
              <w:rPr>
                <w:rFonts w:eastAsia="Calibri"/>
                <w:sz w:val="22"/>
                <w:szCs w:val="22"/>
                <w:lang w:eastAsia="en-US"/>
              </w:rPr>
              <w:t>не менее</w:t>
            </w:r>
            <w:r w:rsidRPr="00896D4A">
              <w:rPr>
                <w:rFonts w:eastAsia="Calibri"/>
                <w:sz w:val="22"/>
                <w:szCs w:val="22"/>
                <w:lang w:eastAsia="en-US"/>
              </w:rPr>
              <w:t xml:space="preserve"> 36 месяцев</w:t>
            </w:r>
            <w:r w:rsidRPr="001B7515">
              <w:rPr>
                <w:sz w:val="24"/>
                <w:szCs w:val="24"/>
              </w:rPr>
              <w:t xml:space="preserve"> </w:t>
            </w:r>
          </w:p>
        </w:tc>
      </w:tr>
    </w:tbl>
    <w:p w:rsidR="005F6E11" w:rsidRPr="00423EBB" w:rsidRDefault="005F6E11" w:rsidP="005F6E11">
      <w:pPr>
        <w:spacing w:line="240" w:lineRule="auto"/>
        <w:ind w:firstLine="708"/>
        <w:rPr>
          <w:sz w:val="24"/>
          <w:szCs w:val="24"/>
          <w:lang w:eastAsia="en-US"/>
        </w:rPr>
      </w:pPr>
      <w:r w:rsidRPr="00423EBB">
        <w:rPr>
          <w:sz w:val="24"/>
          <w:szCs w:val="24"/>
        </w:rPr>
        <w:t>На основании вышеприведенной ранжировки предложений предлагается признать Победителем Участника, занявшего первое место:</w:t>
      </w:r>
      <w:r w:rsidRPr="00423EBB">
        <w:rPr>
          <w:bCs/>
          <w:sz w:val="24"/>
          <w:szCs w:val="24"/>
        </w:rPr>
        <w:t xml:space="preserve"> </w:t>
      </w:r>
      <w:r w:rsidRPr="00423EBB">
        <w:rPr>
          <w:b/>
          <w:i/>
          <w:sz w:val="24"/>
          <w:szCs w:val="24"/>
        </w:rPr>
        <w:t>ООО "ЭЛМОНТ"</w:t>
      </w:r>
      <w:r w:rsidRPr="00423EBB">
        <w:rPr>
          <w:sz w:val="24"/>
          <w:szCs w:val="24"/>
        </w:rPr>
        <w:t xml:space="preserve"> (675000, Амурская </w:t>
      </w:r>
      <w:r w:rsidRPr="00423EBB">
        <w:rPr>
          <w:sz w:val="24"/>
          <w:szCs w:val="24"/>
        </w:rPr>
        <w:lastRenderedPageBreak/>
        <w:t>область, г. Благовещенск, ул. Нагорная 19), предложение на выполнение работ «</w:t>
      </w:r>
      <w:r w:rsidRPr="00423EBB">
        <w:rPr>
          <w:b/>
          <w:i/>
          <w:sz w:val="24"/>
          <w:szCs w:val="24"/>
        </w:rPr>
        <w:t xml:space="preserve">Мероприятия по строительству для технологического присоединения потребителей г. Белогорск  к сетям 10/0,4 </w:t>
      </w:r>
      <w:proofErr w:type="spellStart"/>
      <w:r w:rsidRPr="00423EBB">
        <w:rPr>
          <w:b/>
          <w:i/>
          <w:sz w:val="24"/>
          <w:szCs w:val="24"/>
        </w:rPr>
        <w:t>кВ</w:t>
      </w:r>
      <w:proofErr w:type="spellEnd"/>
      <w:r w:rsidRPr="00423EBB">
        <w:rPr>
          <w:b/>
          <w:i/>
          <w:sz w:val="24"/>
          <w:szCs w:val="24"/>
        </w:rPr>
        <w:t>»</w:t>
      </w:r>
      <w:r w:rsidRPr="00423EBB">
        <w:rPr>
          <w:sz w:val="24"/>
          <w:szCs w:val="24"/>
        </w:rPr>
        <w:t xml:space="preserve"> на </w:t>
      </w:r>
      <w:r w:rsidRPr="00423EBB">
        <w:rPr>
          <w:sz w:val="24"/>
          <w:szCs w:val="24"/>
          <w:u w:val="single"/>
        </w:rPr>
        <w:t>общую сумму</w:t>
      </w:r>
      <w:r w:rsidRPr="00423EBB">
        <w:rPr>
          <w:sz w:val="24"/>
          <w:szCs w:val="24"/>
        </w:rPr>
        <w:t xml:space="preserve"> – </w:t>
      </w:r>
      <w:r w:rsidRPr="00423EBB">
        <w:rPr>
          <w:b/>
          <w:i/>
          <w:sz w:val="24"/>
          <w:szCs w:val="24"/>
        </w:rPr>
        <w:t xml:space="preserve">3 380 000,00  </w:t>
      </w:r>
      <w:r w:rsidRPr="00423EBB">
        <w:rPr>
          <w:sz w:val="24"/>
          <w:szCs w:val="24"/>
        </w:rPr>
        <w:t xml:space="preserve"> руб. (цена без НДС) (3 988 400,00 руб. с НДС). </w:t>
      </w:r>
      <w:r w:rsidRPr="00423EBB">
        <w:rPr>
          <w:rFonts w:eastAsia="Calibri"/>
          <w:sz w:val="24"/>
          <w:szCs w:val="24"/>
          <w:u w:val="single"/>
          <w:lang w:eastAsia="en-US"/>
        </w:rPr>
        <w:t>Условия финансирования:</w:t>
      </w:r>
      <w:r w:rsidRPr="00423EBB">
        <w:rPr>
          <w:rFonts w:eastAsia="Calibri"/>
          <w:sz w:val="24"/>
          <w:szCs w:val="24"/>
          <w:lang w:eastAsia="en-US"/>
        </w:rPr>
        <w:t xml:space="preserve"> Без аванса. Текущие платежи выплачиваются Заказчиком ежемесячно в течение 30 (тридцати) календарных дней с момента подписания актов выполненных работ обеими сторонами. Окончательная оплата производится в течение 30 (тридцати) дней со дня подписания акта ввода в эксплуатацию. </w:t>
      </w:r>
      <w:r w:rsidRPr="00423EBB">
        <w:rPr>
          <w:rFonts w:eastAsia="Calibri"/>
          <w:sz w:val="24"/>
          <w:szCs w:val="24"/>
          <w:u w:val="single"/>
          <w:lang w:eastAsia="en-US"/>
        </w:rPr>
        <w:t>Срок выполнения работ:</w:t>
      </w:r>
      <w:r w:rsidRPr="00423EBB">
        <w:rPr>
          <w:rFonts w:eastAsia="Calibri"/>
          <w:sz w:val="24"/>
          <w:szCs w:val="24"/>
          <w:lang w:eastAsia="en-US"/>
        </w:rPr>
        <w:t xml:space="preserve"> август 2014 - декабрь 2014. </w:t>
      </w:r>
      <w:r w:rsidRPr="00423EBB">
        <w:rPr>
          <w:rFonts w:eastAsia="Calibri"/>
          <w:sz w:val="24"/>
          <w:szCs w:val="24"/>
          <w:u w:val="single"/>
          <w:lang w:eastAsia="en-US"/>
        </w:rPr>
        <w:t>Гарантия:</w:t>
      </w:r>
      <w:r w:rsidRPr="00423EBB">
        <w:rPr>
          <w:rFonts w:eastAsia="Calibri"/>
          <w:sz w:val="24"/>
          <w:szCs w:val="24"/>
          <w:lang w:eastAsia="en-US"/>
        </w:rPr>
        <w:t xml:space="preserve"> На выполненные работы гарантия составляет 36 месяца со дня подписания акта сдачи-приемки; гарантия на материалы и оборудование – 36 месяцев.</w:t>
      </w:r>
      <w:r w:rsidRPr="00423EBB">
        <w:rPr>
          <w:sz w:val="24"/>
          <w:szCs w:val="24"/>
          <w:lang w:eastAsia="en-US"/>
        </w:rPr>
        <w:t xml:space="preserve"> Предложение имеет правовой статус оферты и действует в течение 90 дней с момента вскрытия конвертов (дата вскрытия 06.08.14)</w:t>
      </w:r>
    </w:p>
    <w:p w:rsidR="005F6E11" w:rsidRPr="00E16052" w:rsidRDefault="005F6E11" w:rsidP="005F6E11">
      <w:pPr>
        <w:spacing w:line="240" w:lineRule="auto"/>
        <w:ind w:firstLine="0"/>
        <w:rPr>
          <w:b/>
          <w:sz w:val="24"/>
          <w:szCs w:val="24"/>
        </w:rPr>
      </w:pPr>
    </w:p>
    <w:p w:rsidR="005F6E11" w:rsidRPr="00423EBB" w:rsidRDefault="005F6E11" w:rsidP="005F6E11">
      <w:pPr>
        <w:spacing w:line="240" w:lineRule="auto"/>
        <w:ind w:firstLine="0"/>
        <w:rPr>
          <w:b/>
          <w:sz w:val="24"/>
          <w:szCs w:val="24"/>
        </w:rPr>
      </w:pPr>
      <w:r w:rsidRPr="00423EBB">
        <w:rPr>
          <w:b/>
          <w:sz w:val="24"/>
          <w:szCs w:val="24"/>
        </w:rPr>
        <w:t>РЕШИЛИ:</w:t>
      </w:r>
    </w:p>
    <w:p w:rsidR="005F6E11" w:rsidRPr="00423EBB" w:rsidRDefault="005F6E11" w:rsidP="005F6E11">
      <w:pPr>
        <w:pStyle w:val="af5"/>
        <w:numPr>
          <w:ilvl w:val="0"/>
          <w:numId w:val="14"/>
        </w:numPr>
        <w:tabs>
          <w:tab w:val="left" w:pos="851"/>
        </w:tabs>
        <w:suppressAutoHyphens/>
        <w:snapToGrid w:val="0"/>
        <w:spacing w:line="240" w:lineRule="auto"/>
        <w:rPr>
          <w:sz w:val="24"/>
          <w:szCs w:val="24"/>
        </w:rPr>
      </w:pPr>
      <w:r w:rsidRPr="00423EBB">
        <w:rPr>
          <w:sz w:val="24"/>
          <w:szCs w:val="24"/>
        </w:rPr>
        <w:t xml:space="preserve">Признать предложение </w:t>
      </w:r>
      <w:r w:rsidRPr="00423EBB">
        <w:rPr>
          <w:b/>
          <w:sz w:val="24"/>
          <w:szCs w:val="24"/>
        </w:rPr>
        <w:t xml:space="preserve">"АСЭСС" </w:t>
      </w:r>
      <w:r w:rsidRPr="00423EBB">
        <w:rPr>
          <w:sz w:val="24"/>
          <w:szCs w:val="24"/>
        </w:rPr>
        <w:t xml:space="preserve"> несоответствующим условиям закупки</w:t>
      </w:r>
    </w:p>
    <w:p w:rsidR="005F6E11" w:rsidRPr="00423EBB" w:rsidRDefault="005F6E11" w:rsidP="005F6E11">
      <w:pPr>
        <w:pStyle w:val="af5"/>
        <w:numPr>
          <w:ilvl w:val="0"/>
          <w:numId w:val="14"/>
        </w:numPr>
        <w:tabs>
          <w:tab w:val="left" w:pos="851"/>
        </w:tabs>
        <w:suppressAutoHyphens/>
        <w:snapToGrid w:val="0"/>
        <w:spacing w:line="240" w:lineRule="auto"/>
        <w:ind w:left="0" w:firstLine="567"/>
        <w:rPr>
          <w:sz w:val="24"/>
          <w:szCs w:val="24"/>
        </w:rPr>
      </w:pPr>
      <w:r w:rsidRPr="00423EBB">
        <w:rPr>
          <w:sz w:val="24"/>
          <w:szCs w:val="24"/>
        </w:rPr>
        <w:t xml:space="preserve">Признать предложения </w:t>
      </w:r>
      <w:r w:rsidRPr="00423EBB">
        <w:rPr>
          <w:b/>
          <w:sz w:val="24"/>
          <w:szCs w:val="24"/>
        </w:rPr>
        <w:t>ООО "ЭЛМОНТ", ООО ФСК "</w:t>
      </w:r>
      <w:proofErr w:type="spellStart"/>
      <w:r w:rsidRPr="00423EBB">
        <w:rPr>
          <w:b/>
          <w:sz w:val="24"/>
          <w:szCs w:val="24"/>
        </w:rPr>
        <w:t>Энергосоюз</w:t>
      </w:r>
      <w:proofErr w:type="spellEnd"/>
      <w:r w:rsidRPr="00423EBB">
        <w:rPr>
          <w:b/>
          <w:sz w:val="24"/>
          <w:szCs w:val="24"/>
        </w:rPr>
        <w:t>"</w:t>
      </w:r>
      <w:r w:rsidRPr="00423EBB">
        <w:rPr>
          <w:sz w:val="24"/>
          <w:szCs w:val="24"/>
        </w:rPr>
        <w:t xml:space="preserve"> </w:t>
      </w:r>
      <w:r w:rsidRPr="00423EBB">
        <w:rPr>
          <w:b/>
          <w:sz w:val="24"/>
          <w:szCs w:val="24"/>
        </w:rPr>
        <w:t xml:space="preserve"> </w:t>
      </w:r>
      <w:r w:rsidRPr="00423EBB">
        <w:rPr>
          <w:sz w:val="24"/>
          <w:szCs w:val="24"/>
        </w:rPr>
        <w:t>соответствующие условиям закупки.</w:t>
      </w:r>
    </w:p>
    <w:p w:rsidR="005F6E11" w:rsidRPr="00423EBB" w:rsidRDefault="005F6E11" w:rsidP="005F6E11">
      <w:pPr>
        <w:pStyle w:val="af5"/>
        <w:numPr>
          <w:ilvl w:val="0"/>
          <w:numId w:val="14"/>
        </w:numPr>
        <w:tabs>
          <w:tab w:val="left" w:pos="993"/>
        </w:tabs>
        <w:suppressAutoHyphens/>
        <w:snapToGrid w:val="0"/>
        <w:spacing w:line="240" w:lineRule="auto"/>
        <w:ind w:left="0" w:firstLine="567"/>
        <w:rPr>
          <w:snapToGrid/>
          <w:sz w:val="24"/>
          <w:szCs w:val="24"/>
        </w:rPr>
      </w:pPr>
      <w:r w:rsidRPr="00423EBB">
        <w:rPr>
          <w:sz w:val="24"/>
          <w:szCs w:val="24"/>
        </w:rPr>
        <w:t>Утвердить ранжировку предложений Участников:</w:t>
      </w:r>
    </w:p>
    <w:p w:rsidR="005F6E11" w:rsidRPr="00423EBB" w:rsidRDefault="005F6E11" w:rsidP="005F6E11">
      <w:pPr>
        <w:tabs>
          <w:tab w:val="left" w:pos="0"/>
        </w:tabs>
        <w:suppressAutoHyphens/>
        <w:snapToGrid w:val="0"/>
        <w:spacing w:line="240" w:lineRule="auto"/>
        <w:ind w:firstLine="0"/>
        <w:rPr>
          <w:snapToGrid/>
          <w:sz w:val="24"/>
          <w:szCs w:val="24"/>
        </w:rPr>
      </w:pPr>
      <w:r w:rsidRPr="00423EBB">
        <w:rPr>
          <w:snapToGrid/>
          <w:sz w:val="24"/>
          <w:szCs w:val="24"/>
        </w:rPr>
        <w:t xml:space="preserve">1 место - </w:t>
      </w:r>
      <w:r w:rsidRPr="00423EBB">
        <w:rPr>
          <w:b/>
          <w:i/>
          <w:snapToGrid/>
          <w:sz w:val="24"/>
          <w:szCs w:val="24"/>
        </w:rPr>
        <w:t>ООО "ЭЛМОНТ";</w:t>
      </w:r>
    </w:p>
    <w:p w:rsidR="005F6E11" w:rsidRPr="00423EBB" w:rsidRDefault="005F6E11" w:rsidP="005F6E11">
      <w:pPr>
        <w:tabs>
          <w:tab w:val="left" w:pos="0"/>
        </w:tabs>
        <w:suppressAutoHyphens/>
        <w:snapToGrid w:val="0"/>
        <w:spacing w:line="240" w:lineRule="auto"/>
        <w:ind w:firstLine="0"/>
        <w:rPr>
          <w:snapToGrid/>
          <w:sz w:val="24"/>
          <w:szCs w:val="24"/>
        </w:rPr>
      </w:pPr>
      <w:r w:rsidRPr="00423EBB">
        <w:rPr>
          <w:snapToGrid/>
          <w:sz w:val="24"/>
          <w:szCs w:val="24"/>
        </w:rPr>
        <w:t xml:space="preserve">2 место - </w:t>
      </w:r>
      <w:r w:rsidRPr="00423EBB">
        <w:rPr>
          <w:b/>
          <w:i/>
          <w:snapToGrid/>
          <w:sz w:val="24"/>
          <w:szCs w:val="24"/>
        </w:rPr>
        <w:t>ООО ФСК "</w:t>
      </w:r>
      <w:proofErr w:type="spellStart"/>
      <w:r w:rsidRPr="00423EBB">
        <w:rPr>
          <w:b/>
          <w:i/>
          <w:snapToGrid/>
          <w:sz w:val="24"/>
          <w:szCs w:val="24"/>
        </w:rPr>
        <w:t>Энергосоюз</w:t>
      </w:r>
      <w:proofErr w:type="spellEnd"/>
      <w:r w:rsidRPr="00423EBB">
        <w:rPr>
          <w:b/>
          <w:i/>
          <w:snapToGrid/>
          <w:sz w:val="24"/>
          <w:szCs w:val="24"/>
        </w:rPr>
        <w:t>"</w:t>
      </w:r>
      <w:r w:rsidRPr="00423EBB">
        <w:rPr>
          <w:snapToGrid/>
          <w:sz w:val="24"/>
          <w:szCs w:val="24"/>
        </w:rPr>
        <w:t>.</w:t>
      </w:r>
    </w:p>
    <w:p w:rsidR="005F6E11" w:rsidRPr="00423EBB" w:rsidRDefault="005F6E11" w:rsidP="005F6E11">
      <w:pPr>
        <w:spacing w:line="240" w:lineRule="auto"/>
        <w:ind w:firstLine="708"/>
        <w:rPr>
          <w:sz w:val="24"/>
          <w:szCs w:val="24"/>
          <w:lang w:eastAsia="en-US"/>
        </w:rPr>
      </w:pPr>
      <w:r w:rsidRPr="00423EBB">
        <w:rPr>
          <w:sz w:val="24"/>
          <w:szCs w:val="24"/>
        </w:rPr>
        <w:t>Признать Победителем Участника, занявшего первое место:</w:t>
      </w:r>
      <w:r w:rsidRPr="00423EBB">
        <w:rPr>
          <w:bCs/>
          <w:sz w:val="24"/>
          <w:szCs w:val="24"/>
        </w:rPr>
        <w:t xml:space="preserve"> </w:t>
      </w:r>
      <w:r w:rsidRPr="00423EBB">
        <w:rPr>
          <w:b/>
          <w:i/>
          <w:sz w:val="24"/>
          <w:szCs w:val="24"/>
        </w:rPr>
        <w:t>ООО "ЭЛМОНТ"</w:t>
      </w:r>
      <w:r w:rsidRPr="00423EBB">
        <w:rPr>
          <w:sz w:val="24"/>
          <w:szCs w:val="24"/>
        </w:rPr>
        <w:t xml:space="preserve"> (675000, Амурская область, г. Благовещенск, ул. Нагорная 19), предложение на выполнение работ «</w:t>
      </w:r>
      <w:r w:rsidRPr="00423EBB">
        <w:rPr>
          <w:b/>
          <w:i/>
          <w:sz w:val="24"/>
          <w:szCs w:val="24"/>
        </w:rPr>
        <w:t xml:space="preserve">Мероприятия по строительству для технологического присоединения потребителей г. Белогорск  к сетям 10/0,4 </w:t>
      </w:r>
      <w:proofErr w:type="spellStart"/>
      <w:r w:rsidRPr="00423EBB">
        <w:rPr>
          <w:b/>
          <w:i/>
          <w:sz w:val="24"/>
          <w:szCs w:val="24"/>
        </w:rPr>
        <w:t>кВ</w:t>
      </w:r>
      <w:proofErr w:type="spellEnd"/>
      <w:r w:rsidRPr="00423EBB">
        <w:rPr>
          <w:b/>
          <w:i/>
          <w:sz w:val="24"/>
          <w:szCs w:val="24"/>
        </w:rPr>
        <w:t>»</w:t>
      </w:r>
      <w:r w:rsidRPr="00423EBB">
        <w:rPr>
          <w:sz w:val="24"/>
          <w:szCs w:val="24"/>
        </w:rPr>
        <w:t xml:space="preserve"> на </w:t>
      </w:r>
      <w:r w:rsidRPr="00423EBB">
        <w:rPr>
          <w:sz w:val="24"/>
          <w:szCs w:val="24"/>
          <w:u w:val="single"/>
        </w:rPr>
        <w:t>общую сумму</w:t>
      </w:r>
      <w:r w:rsidRPr="00423EBB">
        <w:rPr>
          <w:sz w:val="24"/>
          <w:szCs w:val="24"/>
        </w:rPr>
        <w:t xml:space="preserve"> – </w:t>
      </w:r>
      <w:r w:rsidRPr="00423EBB">
        <w:rPr>
          <w:b/>
          <w:i/>
          <w:sz w:val="24"/>
          <w:szCs w:val="24"/>
        </w:rPr>
        <w:t xml:space="preserve">3 380 000,00  </w:t>
      </w:r>
      <w:r w:rsidRPr="00423EBB">
        <w:rPr>
          <w:sz w:val="24"/>
          <w:szCs w:val="24"/>
        </w:rPr>
        <w:t xml:space="preserve"> руб. (цена без НДС) (3 988 400,00 руб. с НДС). </w:t>
      </w:r>
      <w:r w:rsidRPr="00423EBB">
        <w:rPr>
          <w:rFonts w:eastAsia="Calibri"/>
          <w:sz w:val="24"/>
          <w:szCs w:val="24"/>
          <w:u w:val="single"/>
          <w:lang w:eastAsia="en-US"/>
        </w:rPr>
        <w:t>Условия финансирования:</w:t>
      </w:r>
      <w:r w:rsidRPr="00423EBB">
        <w:rPr>
          <w:rFonts w:eastAsia="Calibri"/>
          <w:sz w:val="24"/>
          <w:szCs w:val="24"/>
          <w:lang w:eastAsia="en-US"/>
        </w:rPr>
        <w:t xml:space="preserve"> Без аванса. Текущие платежи выплачиваются Заказчиком ежемесячно в течение 30 (тридцати) календарных дней с момента подписания актов выполненных работ обеими сторонами. Окончательная оплата производится в течение 30 (тридцати) дней со дня подписания акта ввода в эксплуатацию. </w:t>
      </w:r>
      <w:r w:rsidRPr="00423EBB">
        <w:rPr>
          <w:rFonts w:eastAsia="Calibri"/>
          <w:sz w:val="24"/>
          <w:szCs w:val="24"/>
          <w:u w:val="single"/>
          <w:lang w:eastAsia="en-US"/>
        </w:rPr>
        <w:t>Срок выполнения работ:</w:t>
      </w:r>
      <w:r w:rsidRPr="00423EBB">
        <w:rPr>
          <w:rFonts w:eastAsia="Calibri"/>
          <w:sz w:val="24"/>
          <w:szCs w:val="24"/>
          <w:lang w:eastAsia="en-US"/>
        </w:rPr>
        <w:t xml:space="preserve"> август 2014 - декабрь 2014. </w:t>
      </w:r>
      <w:r w:rsidRPr="00423EBB">
        <w:rPr>
          <w:rFonts w:eastAsia="Calibri"/>
          <w:sz w:val="24"/>
          <w:szCs w:val="24"/>
          <w:u w:val="single"/>
          <w:lang w:eastAsia="en-US"/>
        </w:rPr>
        <w:t>Гарантия:</w:t>
      </w:r>
      <w:r w:rsidRPr="00423EBB">
        <w:rPr>
          <w:rFonts w:eastAsia="Calibri"/>
          <w:sz w:val="24"/>
          <w:szCs w:val="24"/>
          <w:lang w:eastAsia="en-US"/>
        </w:rPr>
        <w:t xml:space="preserve"> На выполненные работы гарантия составляет 36 месяца со дня подписания акта сдачи-приемки; гарантия на материалы и оборудование – 36 месяцев.</w:t>
      </w:r>
      <w:r w:rsidRPr="00423EBB">
        <w:rPr>
          <w:sz w:val="24"/>
          <w:szCs w:val="24"/>
          <w:lang w:eastAsia="en-US"/>
        </w:rPr>
        <w:t xml:space="preserve"> Предложение имеет правовой статус оферты и действует в течение 90 дней с момента вскрытия конвертов (дата вскрытия 06.08.14)</w:t>
      </w:r>
    </w:p>
    <w:p w:rsidR="007A2AF6" w:rsidRPr="00E16052" w:rsidRDefault="007A2AF6" w:rsidP="007A2AF6">
      <w:pPr>
        <w:spacing w:line="240" w:lineRule="auto"/>
        <w:ind w:firstLine="708"/>
        <w:rPr>
          <w:sz w:val="24"/>
          <w:szCs w:val="24"/>
          <w:lang w:eastAsia="en-US"/>
        </w:rPr>
      </w:pPr>
      <w:bookmarkStart w:id="0" w:name="_GoBack"/>
      <w:bookmarkEnd w:id="0"/>
    </w:p>
    <w:p w:rsidR="00006A68" w:rsidRPr="007F3AEE" w:rsidRDefault="00006A68" w:rsidP="00006A68">
      <w:pPr>
        <w:tabs>
          <w:tab w:val="left" w:pos="5940"/>
        </w:tabs>
        <w:spacing w:line="240" w:lineRule="auto"/>
        <w:ind w:firstLine="0"/>
        <w:rPr>
          <w:spacing w:val="4"/>
          <w:sz w:val="24"/>
          <w:szCs w:val="24"/>
        </w:rPr>
      </w:pPr>
      <w:r w:rsidRPr="007F3AEE">
        <w:rPr>
          <w:spacing w:val="4"/>
          <w:sz w:val="24"/>
          <w:szCs w:val="24"/>
        </w:rPr>
        <w:t>РЕЗУЛЬТАТЫ ГОЛОСОВАНИЯ КОМИССИИ:</w:t>
      </w:r>
    </w:p>
    <w:p w:rsidR="00006A68" w:rsidRPr="007F3AEE" w:rsidRDefault="00006A68" w:rsidP="00006A68">
      <w:pPr>
        <w:spacing w:line="240" w:lineRule="auto"/>
        <w:ind w:firstLine="0"/>
        <w:rPr>
          <w:spacing w:val="4"/>
          <w:sz w:val="24"/>
          <w:szCs w:val="24"/>
          <w:u w:val="single"/>
        </w:rPr>
      </w:pPr>
      <w:r w:rsidRPr="007F3AEE">
        <w:rPr>
          <w:spacing w:val="4"/>
          <w:sz w:val="24"/>
          <w:szCs w:val="24"/>
          <w:u w:val="single"/>
        </w:rPr>
        <w:t>Общее количество членов коми</w:t>
      </w:r>
      <w:r w:rsidR="008661E5" w:rsidRPr="007F3AEE">
        <w:rPr>
          <w:spacing w:val="4"/>
          <w:sz w:val="24"/>
          <w:szCs w:val="24"/>
          <w:u w:val="single"/>
        </w:rPr>
        <w:t xml:space="preserve">ссии: 8, из них </w:t>
      </w:r>
      <w:proofErr w:type="spellStart"/>
      <w:r w:rsidR="008661E5" w:rsidRPr="007F3AEE">
        <w:rPr>
          <w:spacing w:val="4"/>
          <w:sz w:val="24"/>
          <w:szCs w:val="24"/>
          <w:u w:val="single"/>
        </w:rPr>
        <w:t>присутствовали____</w:t>
      </w:r>
      <w:r w:rsidRPr="007F3AEE">
        <w:rPr>
          <w:spacing w:val="4"/>
          <w:sz w:val="24"/>
          <w:szCs w:val="24"/>
          <w:u w:val="single"/>
        </w:rPr>
        <w:t>и</w:t>
      </w:r>
      <w:proofErr w:type="spellEnd"/>
      <w:r w:rsidRPr="007F3AEE">
        <w:rPr>
          <w:spacing w:val="4"/>
          <w:sz w:val="24"/>
          <w:szCs w:val="24"/>
          <w:u w:val="single"/>
        </w:rPr>
        <w:t xml:space="preserve"> проголосовали:</w:t>
      </w:r>
    </w:p>
    <w:p w:rsidR="00006A68" w:rsidRPr="007F3AEE" w:rsidRDefault="00006A68" w:rsidP="00006A68">
      <w:pPr>
        <w:spacing w:line="240" w:lineRule="auto"/>
        <w:ind w:firstLine="0"/>
        <w:rPr>
          <w:spacing w:val="4"/>
          <w:sz w:val="24"/>
          <w:szCs w:val="24"/>
        </w:rPr>
      </w:pPr>
      <w:r w:rsidRPr="007F3AEE">
        <w:rPr>
          <w:spacing w:val="4"/>
          <w:sz w:val="24"/>
          <w:szCs w:val="24"/>
        </w:rPr>
        <w:t xml:space="preserve">«За» - __ </w:t>
      </w:r>
      <w:r w:rsidRPr="007F3AEE">
        <w:rPr>
          <w:sz w:val="24"/>
          <w:szCs w:val="24"/>
        </w:rPr>
        <w:t>членов Закупочной комиссии</w:t>
      </w:r>
      <w:r w:rsidRPr="007F3AEE">
        <w:rPr>
          <w:spacing w:val="4"/>
          <w:sz w:val="24"/>
          <w:szCs w:val="24"/>
        </w:rPr>
        <w:t xml:space="preserve"> </w:t>
      </w:r>
    </w:p>
    <w:p w:rsidR="00006A68" w:rsidRPr="007F3AEE" w:rsidRDefault="00006A68" w:rsidP="00006A68">
      <w:pPr>
        <w:tabs>
          <w:tab w:val="left" w:pos="5940"/>
        </w:tabs>
        <w:spacing w:line="240" w:lineRule="auto"/>
        <w:ind w:firstLine="0"/>
        <w:rPr>
          <w:spacing w:val="4"/>
          <w:sz w:val="24"/>
          <w:szCs w:val="24"/>
        </w:rPr>
      </w:pPr>
      <w:r w:rsidRPr="007F3AEE">
        <w:rPr>
          <w:spacing w:val="4"/>
          <w:sz w:val="24"/>
          <w:szCs w:val="24"/>
        </w:rPr>
        <w:t xml:space="preserve">«Против» - ___ </w:t>
      </w:r>
      <w:r w:rsidRPr="007F3AEE">
        <w:rPr>
          <w:sz w:val="24"/>
          <w:szCs w:val="24"/>
        </w:rPr>
        <w:t>членов Закупочной комиссии</w:t>
      </w:r>
      <w:r w:rsidRPr="007F3AEE">
        <w:rPr>
          <w:spacing w:val="4"/>
          <w:sz w:val="24"/>
          <w:szCs w:val="24"/>
        </w:rPr>
        <w:t xml:space="preserve"> </w:t>
      </w:r>
    </w:p>
    <w:p w:rsidR="00006A68" w:rsidRPr="007F3AEE" w:rsidRDefault="00006A68" w:rsidP="00006A68">
      <w:pPr>
        <w:tabs>
          <w:tab w:val="left" w:pos="5940"/>
        </w:tabs>
        <w:spacing w:line="240" w:lineRule="auto"/>
        <w:ind w:firstLine="0"/>
        <w:rPr>
          <w:spacing w:val="4"/>
          <w:sz w:val="24"/>
          <w:szCs w:val="24"/>
        </w:rPr>
      </w:pPr>
      <w:r w:rsidRPr="007F3AEE">
        <w:rPr>
          <w:spacing w:val="4"/>
          <w:sz w:val="24"/>
          <w:szCs w:val="24"/>
        </w:rPr>
        <w:t xml:space="preserve">«Воздержались» - ___ </w:t>
      </w:r>
      <w:r w:rsidRPr="007F3AEE">
        <w:rPr>
          <w:sz w:val="24"/>
          <w:szCs w:val="24"/>
        </w:rPr>
        <w:t>членов Закупочной комиссии</w:t>
      </w:r>
      <w:r w:rsidRPr="007F3AEE">
        <w:rPr>
          <w:spacing w:val="4"/>
          <w:sz w:val="24"/>
          <w:szCs w:val="24"/>
        </w:rPr>
        <w:t xml:space="preserve"> </w:t>
      </w:r>
    </w:p>
    <w:tbl>
      <w:tblPr>
        <w:tblW w:w="4897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289"/>
        <w:gridCol w:w="3991"/>
      </w:tblGrid>
      <w:tr w:rsidR="00006A68" w:rsidRPr="007F3AEE" w:rsidTr="007B12D4">
        <w:trPr>
          <w:trHeight w:val="411"/>
          <w:tblCellSpacing w:w="15" w:type="dxa"/>
        </w:trPr>
        <w:tc>
          <w:tcPr>
            <w:tcW w:w="5244" w:type="dxa"/>
          </w:tcPr>
          <w:p w:rsidR="00006A68" w:rsidRPr="007F3AEE" w:rsidRDefault="00006A68" w:rsidP="007B12D4">
            <w:pPr>
              <w:pStyle w:val="a7"/>
              <w:tabs>
                <w:tab w:val="left" w:pos="1080"/>
              </w:tabs>
              <w:rPr>
                <w:b/>
                <w:sz w:val="24"/>
              </w:rPr>
            </w:pPr>
            <w:r w:rsidRPr="007F3AEE">
              <w:rPr>
                <w:b/>
                <w:sz w:val="24"/>
              </w:rPr>
              <w:t>Председатель Закупочной комиссии:</w:t>
            </w:r>
          </w:p>
        </w:tc>
        <w:tc>
          <w:tcPr>
            <w:tcW w:w="3946" w:type="dxa"/>
          </w:tcPr>
          <w:p w:rsidR="00006A68" w:rsidRPr="007F3AEE" w:rsidRDefault="00006A68" w:rsidP="007B12D4">
            <w:pPr>
              <w:pStyle w:val="a7"/>
              <w:jc w:val="right"/>
              <w:rPr>
                <w:sz w:val="24"/>
              </w:rPr>
            </w:pPr>
          </w:p>
        </w:tc>
      </w:tr>
      <w:tr w:rsidR="00006A68" w:rsidRPr="007F3AEE" w:rsidTr="007F3AEE">
        <w:trPr>
          <w:trHeight w:val="269"/>
          <w:tblCellSpacing w:w="15" w:type="dxa"/>
        </w:trPr>
        <w:tc>
          <w:tcPr>
            <w:tcW w:w="5244" w:type="dxa"/>
          </w:tcPr>
          <w:p w:rsidR="00006A68" w:rsidRPr="007F3AEE" w:rsidRDefault="00006A68" w:rsidP="007B12D4">
            <w:pPr>
              <w:pStyle w:val="a7"/>
              <w:tabs>
                <w:tab w:val="left" w:pos="1080"/>
              </w:tabs>
              <w:rPr>
                <w:sz w:val="24"/>
              </w:rPr>
            </w:pPr>
            <w:proofErr w:type="spellStart"/>
            <w:r w:rsidRPr="007F3AEE">
              <w:rPr>
                <w:b/>
                <w:bCs/>
                <w:i/>
                <w:iCs/>
                <w:color w:val="000000"/>
                <w:sz w:val="24"/>
              </w:rPr>
              <w:t>Юхимук</w:t>
            </w:r>
            <w:proofErr w:type="spellEnd"/>
            <w:r w:rsidRPr="007F3AEE">
              <w:rPr>
                <w:b/>
                <w:bCs/>
                <w:i/>
                <w:iCs/>
                <w:color w:val="000000"/>
                <w:sz w:val="24"/>
              </w:rPr>
              <w:t xml:space="preserve"> В.А.</w:t>
            </w:r>
            <w:r w:rsidRPr="007F3AEE">
              <w:rPr>
                <w:sz w:val="24"/>
              </w:rPr>
              <w:t xml:space="preserve"> «___»__________2014 г.</w:t>
            </w:r>
          </w:p>
        </w:tc>
        <w:tc>
          <w:tcPr>
            <w:tcW w:w="3946" w:type="dxa"/>
          </w:tcPr>
          <w:p w:rsidR="00006A68" w:rsidRPr="007F3AEE" w:rsidRDefault="00006A68" w:rsidP="007B12D4">
            <w:pPr>
              <w:pStyle w:val="a7"/>
              <w:jc w:val="right"/>
              <w:rPr>
                <w:sz w:val="24"/>
              </w:rPr>
            </w:pPr>
            <w:r w:rsidRPr="007F3AEE">
              <w:rPr>
                <w:sz w:val="24"/>
              </w:rPr>
              <w:t>______________________________</w:t>
            </w:r>
          </w:p>
        </w:tc>
      </w:tr>
      <w:tr w:rsidR="00006A68" w:rsidRPr="007F3AEE" w:rsidTr="007B12D4">
        <w:trPr>
          <w:trHeight w:val="630"/>
          <w:tblCellSpacing w:w="15" w:type="dxa"/>
        </w:trPr>
        <w:tc>
          <w:tcPr>
            <w:tcW w:w="5244" w:type="dxa"/>
          </w:tcPr>
          <w:p w:rsidR="00006A68" w:rsidRPr="007F3AEE" w:rsidRDefault="00006A68" w:rsidP="007B12D4">
            <w:pPr>
              <w:pStyle w:val="a7"/>
              <w:tabs>
                <w:tab w:val="left" w:pos="1080"/>
              </w:tabs>
              <w:rPr>
                <w:b/>
                <w:bCs/>
                <w:i/>
                <w:iCs/>
                <w:color w:val="000000"/>
                <w:sz w:val="24"/>
              </w:rPr>
            </w:pPr>
            <w:r w:rsidRPr="007F3AEE">
              <w:rPr>
                <w:b/>
                <w:sz w:val="24"/>
              </w:rPr>
              <w:t>Заместитель председателя Закупочной комиссии</w:t>
            </w:r>
          </w:p>
        </w:tc>
        <w:tc>
          <w:tcPr>
            <w:tcW w:w="3946" w:type="dxa"/>
          </w:tcPr>
          <w:p w:rsidR="00006A68" w:rsidRPr="007F3AEE" w:rsidRDefault="00006A68" w:rsidP="007B12D4">
            <w:pPr>
              <w:pStyle w:val="a7"/>
              <w:jc w:val="right"/>
              <w:rPr>
                <w:sz w:val="24"/>
              </w:rPr>
            </w:pPr>
          </w:p>
        </w:tc>
      </w:tr>
      <w:tr w:rsidR="00006A68" w:rsidRPr="007F3AEE" w:rsidTr="007B12D4">
        <w:trPr>
          <w:trHeight w:val="470"/>
          <w:tblCellSpacing w:w="15" w:type="dxa"/>
        </w:trPr>
        <w:tc>
          <w:tcPr>
            <w:tcW w:w="5244" w:type="dxa"/>
          </w:tcPr>
          <w:p w:rsidR="00006A68" w:rsidRPr="007F3AEE" w:rsidRDefault="00006A68" w:rsidP="007B12D4">
            <w:pPr>
              <w:pStyle w:val="a7"/>
              <w:tabs>
                <w:tab w:val="left" w:pos="1080"/>
              </w:tabs>
              <w:rPr>
                <w:b/>
                <w:sz w:val="24"/>
              </w:rPr>
            </w:pPr>
            <w:proofErr w:type="spellStart"/>
            <w:r w:rsidRPr="007F3AEE">
              <w:rPr>
                <w:b/>
                <w:bCs/>
                <w:i/>
                <w:iCs/>
                <w:color w:val="000000"/>
                <w:sz w:val="24"/>
              </w:rPr>
              <w:t>Коржов</w:t>
            </w:r>
            <w:proofErr w:type="spellEnd"/>
            <w:r w:rsidRPr="007F3AEE">
              <w:rPr>
                <w:b/>
                <w:bCs/>
                <w:i/>
                <w:iCs/>
                <w:color w:val="000000"/>
                <w:sz w:val="24"/>
              </w:rPr>
              <w:t xml:space="preserve"> С.А.</w:t>
            </w:r>
            <w:r w:rsidRPr="007F3AEE">
              <w:rPr>
                <w:sz w:val="24"/>
              </w:rPr>
              <w:t xml:space="preserve"> «___»__________2014</w:t>
            </w:r>
          </w:p>
        </w:tc>
        <w:tc>
          <w:tcPr>
            <w:tcW w:w="3946" w:type="dxa"/>
          </w:tcPr>
          <w:p w:rsidR="00006A68" w:rsidRPr="007F3AEE" w:rsidRDefault="00006A68" w:rsidP="007B12D4">
            <w:pPr>
              <w:pStyle w:val="a7"/>
              <w:jc w:val="right"/>
              <w:rPr>
                <w:sz w:val="24"/>
              </w:rPr>
            </w:pPr>
            <w:r w:rsidRPr="007F3AEE">
              <w:rPr>
                <w:sz w:val="24"/>
              </w:rPr>
              <w:t>_______________________________</w:t>
            </w:r>
          </w:p>
        </w:tc>
      </w:tr>
      <w:tr w:rsidR="00006A68" w:rsidRPr="007F3AEE" w:rsidTr="007B12D4">
        <w:trPr>
          <w:trHeight w:val="426"/>
          <w:tblCellSpacing w:w="15" w:type="dxa"/>
        </w:trPr>
        <w:tc>
          <w:tcPr>
            <w:tcW w:w="5244" w:type="dxa"/>
          </w:tcPr>
          <w:p w:rsidR="00006A68" w:rsidRPr="007F3AEE" w:rsidRDefault="00006A68" w:rsidP="007B12D4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7F3AEE">
              <w:rPr>
                <w:b/>
                <w:bCs/>
                <w:color w:val="000000"/>
                <w:sz w:val="24"/>
                <w:szCs w:val="24"/>
              </w:rPr>
              <w:t xml:space="preserve">Члены Закупочной комиссии: </w:t>
            </w:r>
          </w:p>
        </w:tc>
        <w:tc>
          <w:tcPr>
            <w:tcW w:w="3946" w:type="dxa"/>
          </w:tcPr>
          <w:p w:rsidR="00006A68" w:rsidRPr="007F3AEE" w:rsidRDefault="00006A68" w:rsidP="007B12D4">
            <w:pPr>
              <w:pStyle w:val="a7"/>
              <w:jc w:val="right"/>
              <w:rPr>
                <w:sz w:val="24"/>
              </w:rPr>
            </w:pPr>
          </w:p>
        </w:tc>
      </w:tr>
      <w:tr w:rsidR="00006A68" w:rsidRPr="007F3AEE" w:rsidTr="007B12D4">
        <w:trPr>
          <w:trHeight w:val="456"/>
          <w:tblCellSpacing w:w="15" w:type="dxa"/>
        </w:trPr>
        <w:tc>
          <w:tcPr>
            <w:tcW w:w="5244" w:type="dxa"/>
          </w:tcPr>
          <w:p w:rsidR="00006A68" w:rsidRPr="007F3AEE" w:rsidRDefault="00006A68" w:rsidP="007B12D4">
            <w:pPr>
              <w:spacing w:line="240" w:lineRule="auto"/>
              <w:ind w:firstLine="0"/>
              <w:rPr>
                <w:b/>
                <w:bCs/>
                <w:i/>
                <w:sz w:val="24"/>
                <w:szCs w:val="24"/>
              </w:rPr>
            </w:pPr>
            <w:proofErr w:type="spellStart"/>
            <w:r w:rsidRPr="007F3AEE">
              <w:rPr>
                <w:b/>
                <w:bCs/>
                <w:i/>
                <w:sz w:val="24"/>
                <w:szCs w:val="24"/>
              </w:rPr>
              <w:t>Голота</w:t>
            </w:r>
            <w:proofErr w:type="spellEnd"/>
            <w:r w:rsidRPr="007F3AEE">
              <w:rPr>
                <w:b/>
                <w:bCs/>
                <w:i/>
                <w:sz w:val="24"/>
                <w:szCs w:val="24"/>
              </w:rPr>
              <w:t xml:space="preserve"> М.Н.  </w:t>
            </w:r>
            <w:r w:rsidRPr="007F3AEE">
              <w:rPr>
                <w:sz w:val="24"/>
                <w:szCs w:val="24"/>
              </w:rPr>
              <w:t>«___»_________2014 г.</w:t>
            </w:r>
          </w:p>
        </w:tc>
        <w:tc>
          <w:tcPr>
            <w:tcW w:w="3946" w:type="dxa"/>
          </w:tcPr>
          <w:p w:rsidR="00006A68" w:rsidRPr="007F3AEE" w:rsidRDefault="00006A68" w:rsidP="007B12D4">
            <w:pPr>
              <w:pStyle w:val="a7"/>
              <w:jc w:val="right"/>
              <w:rPr>
                <w:sz w:val="24"/>
              </w:rPr>
            </w:pPr>
            <w:r w:rsidRPr="007F3AEE">
              <w:rPr>
                <w:sz w:val="24"/>
              </w:rPr>
              <w:t>_______________________________</w:t>
            </w:r>
          </w:p>
        </w:tc>
      </w:tr>
      <w:tr w:rsidR="00006A68" w:rsidRPr="007F3AEE" w:rsidTr="007B12D4">
        <w:trPr>
          <w:trHeight w:val="456"/>
          <w:tblCellSpacing w:w="15" w:type="dxa"/>
        </w:trPr>
        <w:tc>
          <w:tcPr>
            <w:tcW w:w="5244" w:type="dxa"/>
          </w:tcPr>
          <w:p w:rsidR="00006A68" w:rsidRPr="007F3AEE" w:rsidRDefault="00006A68" w:rsidP="007B12D4">
            <w:pPr>
              <w:spacing w:line="240" w:lineRule="auto"/>
              <w:ind w:firstLine="0"/>
              <w:rPr>
                <w:b/>
                <w:bCs/>
                <w:i/>
                <w:sz w:val="24"/>
                <w:szCs w:val="24"/>
              </w:rPr>
            </w:pPr>
            <w:proofErr w:type="spellStart"/>
            <w:r w:rsidRPr="007F3AEE">
              <w:rPr>
                <w:b/>
                <w:bCs/>
                <w:i/>
                <w:sz w:val="24"/>
                <w:szCs w:val="24"/>
              </w:rPr>
              <w:lastRenderedPageBreak/>
              <w:t>Коврижкин</w:t>
            </w:r>
            <w:proofErr w:type="spellEnd"/>
            <w:r w:rsidRPr="007F3AEE">
              <w:rPr>
                <w:b/>
                <w:bCs/>
                <w:i/>
                <w:sz w:val="24"/>
                <w:szCs w:val="24"/>
              </w:rPr>
              <w:t xml:space="preserve"> С.А. </w:t>
            </w:r>
            <w:r w:rsidRPr="007F3AEE">
              <w:rPr>
                <w:sz w:val="24"/>
                <w:szCs w:val="24"/>
              </w:rPr>
              <w:t>«___»_______2014</w:t>
            </w:r>
          </w:p>
        </w:tc>
        <w:tc>
          <w:tcPr>
            <w:tcW w:w="3946" w:type="dxa"/>
          </w:tcPr>
          <w:p w:rsidR="00006A68" w:rsidRPr="007F3AEE" w:rsidRDefault="00006A68" w:rsidP="007B12D4">
            <w:pPr>
              <w:pStyle w:val="a7"/>
              <w:jc w:val="right"/>
              <w:rPr>
                <w:sz w:val="24"/>
              </w:rPr>
            </w:pPr>
            <w:r w:rsidRPr="007F3AEE">
              <w:rPr>
                <w:sz w:val="24"/>
              </w:rPr>
              <w:t>_______________________________</w:t>
            </w:r>
          </w:p>
        </w:tc>
      </w:tr>
      <w:tr w:rsidR="00006A68" w:rsidRPr="007F3AEE" w:rsidTr="007B12D4">
        <w:trPr>
          <w:trHeight w:val="456"/>
          <w:tblCellSpacing w:w="15" w:type="dxa"/>
        </w:trPr>
        <w:tc>
          <w:tcPr>
            <w:tcW w:w="5244" w:type="dxa"/>
          </w:tcPr>
          <w:p w:rsidR="00006A68" w:rsidRPr="007F3AEE" w:rsidRDefault="00006A68" w:rsidP="007B12D4">
            <w:pPr>
              <w:spacing w:line="240" w:lineRule="auto"/>
              <w:ind w:firstLine="0"/>
              <w:rPr>
                <w:b/>
                <w:bCs/>
                <w:i/>
                <w:sz w:val="24"/>
                <w:szCs w:val="24"/>
              </w:rPr>
            </w:pPr>
            <w:r w:rsidRPr="007F3AEE">
              <w:rPr>
                <w:b/>
                <w:bCs/>
                <w:i/>
                <w:sz w:val="24"/>
                <w:szCs w:val="24"/>
              </w:rPr>
              <w:t xml:space="preserve">Лаптев И.А. </w:t>
            </w:r>
            <w:r w:rsidRPr="007F3AEE">
              <w:rPr>
                <w:bCs/>
                <w:sz w:val="24"/>
                <w:szCs w:val="24"/>
              </w:rPr>
              <w:t>«___»__________2014</w:t>
            </w:r>
          </w:p>
        </w:tc>
        <w:tc>
          <w:tcPr>
            <w:tcW w:w="3946" w:type="dxa"/>
          </w:tcPr>
          <w:p w:rsidR="00006A68" w:rsidRPr="007F3AEE" w:rsidRDefault="00006A68" w:rsidP="007B12D4">
            <w:pPr>
              <w:pStyle w:val="a7"/>
              <w:jc w:val="right"/>
              <w:rPr>
                <w:snapToGrid w:val="0"/>
                <w:sz w:val="24"/>
              </w:rPr>
            </w:pPr>
            <w:r w:rsidRPr="007F3AEE">
              <w:rPr>
                <w:snapToGrid w:val="0"/>
                <w:sz w:val="24"/>
              </w:rPr>
              <w:t>______________________________</w:t>
            </w:r>
          </w:p>
        </w:tc>
      </w:tr>
      <w:tr w:rsidR="00006A68" w:rsidRPr="007F3AEE" w:rsidTr="007B12D4">
        <w:trPr>
          <w:trHeight w:val="456"/>
          <w:tblCellSpacing w:w="15" w:type="dxa"/>
        </w:trPr>
        <w:tc>
          <w:tcPr>
            <w:tcW w:w="5244" w:type="dxa"/>
          </w:tcPr>
          <w:p w:rsidR="00006A68" w:rsidRPr="007F3AEE" w:rsidRDefault="00006A68" w:rsidP="007B12D4">
            <w:pPr>
              <w:spacing w:line="240" w:lineRule="auto"/>
              <w:ind w:firstLine="0"/>
              <w:rPr>
                <w:b/>
                <w:bCs/>
                <w:i/>
                <w:sz w:val="24"/>
                <w:szCs w:val="24"/>
              </w:rPr>
            </w:pPr>
            <w:r w:rsidRPr="007F3AEE">
              <w:rPr>
                <w:b/>
                <w:bCs/>
                <w:i/>
                <w:sz w:val="24"/>
                <w:szCs w:val="24"/>
              </w:rPr>
              <w:t xml:space="preserve">Тищенко Е.Н. </w:t>
            </w:r>
            <w:r w:rsidRPr="007F3AEE">
              <w:rPr>
                <w:bCs/>
                <w:sz w:val="24"/>
                <w:szCs w:val="24"/>
              </w:rPr>
              <w:t>«____» _________2014</w:t>
            </w:r>
          </w:p>
        </w:tc>
        <w:tc>
          <w:tcPr>
            <w:tcW w:w="3946" w:type="dxa"/>
          </w:tcPr>
          <w:p w:rsidR="00006A68" w:rsidRPr="007F3AEE" w:rsidRDefault="00006A68" w:rsidP="007B12D4">
            <w:pPr>
              <w:pStyle w:val="a7"/>
              <w:jc w:val="right"/>
              <w:rPr>
                <w:snapToGrid w:val="0"/>
                <w:sz w:val="24"/>
              </w:rPr>
            </w:pPr>
            <w:r w:rsidRPr="007F3AEE">
              <w:rPr>
                <w:snapToGrid w:val="0"/>
                <w:sz w:val="24"/>
              </w:rPr>
              <w:t>_______________________________</w:t>
            </w:r>
          </w:p>
        </w:tc>
      </w:tr>
      <w:tr w:rsidR="00006A68" w:rsidRPr="007F3AEE" w:rsidTr="007B12D4">
        <w:trPr>
          <w:trHeight w:val="456"/>
          <w:tblCellSpacing w:w="15" w:type="dxa"/>
        </w:trPr>
        <w:tc>
          <w:tcPr>
            <w:tcW w:w="5244" w:type="dxa"/>
          </w:tcPr>
          <w:p w:rsidR="00006A68" w:rsidRPr="007F3AEE" w:rsidRDefault="00006A68" w:rsidP="007B12D4">
            <w:pPr>
              <w:spacing w:line="240" w:lineRule="auto"/>
              <w:ind w:firstLine="0"/>
              <w:rPr>
                <w:b/>
                <w:bCs/>
                <w:i/>
                <w:sz w:val="24"/>
                <w:szCs w:val="24"/>
              </w:rPr>
            </w:pPr>
            <w:proofErr w:type="spellStart"/>
            <w:r w:rsidRPr="007F3AEE">
              <w:rPr>
                <w:b/>
                <w:bCs/>
                <w:i/>
                <w:sz w:val="24"/>
                <w:szCs w:val="24"/>
              </w:rPr>
              <w:t>Генчик</w:t>
            </w:r>
            <w:proofErr w:type="spellEnd"/>
            <w:r w:rsidRPr="007F3AEE">
              <w:rPr>
                <w:b/>
                <w:bCs/>
                <w:i/>
                <w:sz w:val="24"/>
                <w:szCs w:val="24"/>
              </w:rPr>
              <w:t xml:space="preserve"> Е.М. </w:t>
            </w:r>
            <w:r w:rsidRPr="007F3AEE">
              <w:rPr>
                <w:sz w:val="24"/>
                <w:szCs w:val="24"/>
              </w:rPr>
              <w:t>«___»__________2014.</w:t>
            </w:r>
          </w:p>
        </w:tc>
        <w:tc>
          <w:tcPr>
            <w:tcW w:w="3946" w:type="dxa"/>
          </w:tcPr>
          <w:p w:rsidR="00006A68" w:rsidRPr="007F3AEE" w:rsidRDefault="00006A68" w:rsidP="007B12D4">
            <w:pPr>
              <w:pStyle w:val="a7"/>
              <w:jc w:val="right"/>
              <w:rPr>
                <w:snapToGrid w:val="0"/>
                <w:sz w:val="24"/>
              </w:rPr>
            </w:pPr>
            <w:r w:rsidRPr="007F3AEE">
              <w:rPr>
                <w:snapToGrid w:val="0"/>
                <w:sz w:val="24"/>
              </w:rPr>
              <w:t>_______________________________</w:t>
            </w:r>
          </w:p>
        </w:tc>
      </w:tr>
      <w:tr w:rsidR="00006A68" w:rsidRPr="007F3AEE" w:rsidTr="007B12D4">
        <w:trPr>
          <w:trHeight w:val="660"/>
          <w:tblCellSpacing w:w="15" w:type="dxa"/>
        </w:trPr>
        <w:tc>
          <w:tcPr>
            <w:tcW w:w="5244" w:type="dxa"/>
          </w:tcPr>
          <w:p w:rsidR="00006A68" w:rsidRPr="007F3AEE" w:rsidRDefault="00006A68" w:rsidP="007B12D4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7F3AEE"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Курин Е.В.</w:t>
            </w:r>
            <w:r w:rsidRPr="007F3AEE">
              <w:rPr>
                <w:sz w:val="24"/>
                <w:szCs w:val="24"/>
                <w:lang w:eastAsia="en-US"/>
              </w:rPr>
              <w:t xml:space="preserve"> «___»___________2014.</w:t>
            </w:r>
            <w:r w:rsidRPr="007F3AEE">
              <w:rPr>
                <w:sz w:val="24"/>
                <w:szCs w:val="24"/>
                <w:lang w:eastAsia="en-US"/>
              </w:rPr>
              <w:tab/>
            </w:r>
            <w:r w:rsidRPr="007F3AEE">
              <w:rPr>
                <w:sz w:val="24"/>
                <w:szCs w:val="24"/>
                <w:lang w:eastAsia="en-US"/>
              </w:rPr>
              <w:tab/>
            </w:r>
            <w:r w:rsidRPr="007F3AEE">
              <w:rPr>
                <w:sz w:val="24"/>
                <w:szCs w:val="24"/>
                <w:lang w:eastAsia="en-US"/>
              </w:rPr>
              <w:tab/>
            </w:r>
          </w:p>
          <w:p w:rsidR="00006A68" w:rsidRPr="007F3AEE" w:rsidRDefault="00006A68" w:rsidP="007B12D4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7F3AEE">
              <w:rPr>
                <w:sz w:val="24"/>
                <w:szCs w:val="24"/>
                <w:lang w:eastAsia="en-US"/>
              </w:rPr>
              <w:tab/>
            </w:r>
            <w:r w:rsidRPr="007F3AEE">
              <w:rPr>
                <w:sz w:val="24"/>
                <w:szCs w:val="24"/>
                <w:lang w:eastAsia="en-US"/>
              </w:rPr>
              <w:tab/>
            </w:r>
            <w:r w:rsidRPr="007F3AEE">
              <w:rPr>
                <w:sz w:val="24"/>
                <w:szCs w:val="24"/>
                <w:lang w:eastAsia="en-US"/>
              </w:rPr>
              <w:tab/>
            </w:r>
          </w:p>
          <w:p w:rsidR="00006A68" w:rsidRPr="007F3AEE" w:rsidRDefault="00006A68" w:rsidP="007B12D4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7F3AEE">
              <w:rPr>
                <w:b/>
                <w:i/>
                <w:sz w:val="24"/>
                <w:szCs w:val="24"/>
              </w:rPr>
              <w:t xml:space="preserve">Ответственный секретарь Закупочной комиссии: </w:t>
            </w:r>
          </w:p>
        </w:tc>
        <w:tc>
          <w:tcPr>
            <w:tcW w:w="3946" w:type="dxa"/>
          </w:tcPr>
          <w:p w:rsidR="00006A68" w:rsidRPr="007F3AEE" w:rsidRDefault="00006A68" w:rsidP="007B12D4">
            <w:pPr>
              <w:pStyle w:val="a7"/>
              <w:rPr>
                <w:sz w:val="24"/>
              </w:rPr>
            </w:pPr>
            <w:r w:rsidRPr="007F3AEE">
              <w:rPr>
                <w:sz w:val="24"/>
              </w:rPr>
              <w:t xml:space="preserve">   ______________________________</w:t>
            </w:r>
          </w:p>
        </w:tc>
      </w:tr>
      <w:tr w:rsidR="00006A68" w:rsidRPr="007F3AEE" w:rsidTr="007B12D4">
        <w:trPr>
          <w:trHeight w:val="406"/>
          <w:tblCellSpacing w:w="15" w:type="dxa"/>
        </w:trPr>
        <w:tc>
          <w:tcPr>
            <w:tcW w:w="5244" w:type="dxa"/>
          </w:tcPr>
          <w:p w:rsidR="00006A68" w:rsidRPr="007F3AEE" w:rsidRDefault="00B30631" w:rsidP="007B12D4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Моторина О.А</w:t>
            </w:r>
            <w:r w:rsidR="00EA4E8A" w:rsidRPr="007F3AEE">
              <w:rPr>
                <w:b/>
                <w:i/>
                <w:sz w:val="24"/>
                <w:szCs w:val="24"/>
              </w:rPr>
              <w:t>.</w:t>
            </w:r>
            <w:r w:rsidR="00006A68" w:rsidRPr="007F3AEE">
              <w:rPr>
                <w:b/>
                <w:i/>
                <w:sz w:val="24"/>
                <w:szCs w:val="24"/>
              </w:rPr>
              <w:t xml:space="preserve">  </w:t>
            </w:r>
            <w:r w:rsidR="00006A68" w:rsidRPr="007F3AEE">
              <w:rPr>
                <w:sz w:val="24"/>
                <w:szCs w:val="24"/>
              </w:rPr>
              <w:t>«___»______2014</w:t>
            </w:r>
          </w:p>
        </w:tc>
        <w:tc>
          <w:tcPr>
            <w:tcW w:w="3946" w:type="dxa"/>
          </w:tcPr>
          <w:p w:rsidR="00006A68" w:rsidRPr="007F3AEE" w:rsidRDefault="00006A68" w:rsidP="007B12D4">
            <w:pPr>
              <w:pStyle w:val="a7"/>
              <w:jc w:val="right"/>
              <w:rPr>
                <w:sz w:val="24"/>
              </w:rPr>
            </w:pPr>
            <w:r w:rsidRPr="007F3AEE">
              <w:rPr>
                <w:sz w:val="24"/>
              </w:rPr>
              <w:t>_______________________________</w:t>
            </w:r>
          </w:p>
        </w:tc>
      </w:tr>
      <w:tr w:rsidR="00006A68" w:rsidRPr="007F3AEE" w:rsidTr="007B12D4">
        <w:trPr>
          <w:trHeight w:val="390"/>
          <w:tblCellSpacing w:w="15" w:type="dxa"/>
        </w:trPr>
        <w:tc>
          <w:tcPr>
            <w:tcW w:w="5244" w:type="dxa"/>
          </w:tcPr>
          <w:p w:rsidR="00006A68" w:rsidRPr="007F3AEE" w:rsidRDefault="00006A68" w:rsidP="007B12D4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7F3AEE">
              <w:rPr>
                <w:b/>
                <w:i/>
                <w:sz w:val="24"/>
                <w:szCs w:val="24"/>
              </w:rPr>
              <w:t xml:space="preserve">Технический секретарь Закупочной комиссии: </w:t>
            </w:r>
          </w:p>
        </w:tc>
        <w:tc>
          <w:tcPr>
            <w:tcW w:w="3946" w:type="dxa"/>
          </w:tcPr>
          <w:p w:rsidR="00006A68" w:rsidRPr="007F3AEE" w:rsidRDefault="00006A68" w:rsidP="007B12D4">
            <w:pPr>
              <w:pStyle w:val="a7"/>
              <w:rPr>
                <w:sz w:val="24"/>
              </w:rPr>
            </w:pPr>
          </w:p>
        </w:tc>
      </w:tr>
      <w:tr w:rsidR="00006A68" w:rsidRPr="007F3AEE" w:rsidTr="007B12D4">
        <w:trPr>
          <w:trHeight w:val="424"/>
          <w:tblCellSpacing w:w="15" w:type="dxa"/>
        </w:trPr>
        <w:tc>
          <w:tcPr>
            <w:tcW w:w="5244" w:type="dxa"/>
          </w:tcPr>
          <w:p w:rsidR="00006A68" w:rsidRPr="007F3AEE" w:rsidRDefault="00006A68" w:rsidP="007B12D4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7F3AEE">
              <w:rPr>
                <w:b/>
                <w:i/>
                <w:sz w:val="24"/>
                <w:szCs w:val="24"/>
              </w:rPr>
              <w:t xml:space="preserve">Игнатова Т.А.   </w:t>
            </w:r>
            <w:r w:rsidRPr="007F3AEE">
              <w:rPr>
                <w:sz w:val="24"/>
                <w:szCs w:val="24"/>
              </w:rPr>
              <w:t>«__»______2014</w:t>
            </w:r>
          </w:p>
        </w:tc>
        <w:tc>
          <w:tcPr>
            <w:tcW w:w="3946" w:type="dxa"/>
          </w:tcPr>
          <w:p w:rsidR="00006A68" w:rsidRPr="007F3AEE" w:rsidRDefault="00006A68" w:rsidP="007B12D4">
            <w:pPr>
              <w:pStyle w:val="a7"/>
              <w:jc w:val="right"/>
              <w:rPr>
                <w:sz w:val="24"/>
              </w:rPr>
            </w:pPr>
            <w:r w:rsidRPr="007F3AEE">
              <w:rPr>
                <w:sz w:val="24"/>
              </w:rPr>
              <w:t>_______________________________</w:t>
            </w:r>
          </w:p>
        </w:tc>
      </w:tr>
    </w:tbl>
    <w:p w:rsidR="004A31FE" w:rsidRPr="00610E30" w:rsidRDefault="004A31FE" w:rsidP="004A31FE">
      <w:pPr>
        <w:spacing w:line="240" w:lineRule="auto"/>
        <w:rPr>
          <w:sz w:val="24"/>
          <w:szCs w:val="24"/>
        </w:rPr>
      </w:pPr>
    </w:p>
    <w:p w:rsidR="00851ECF" w:rsidRPr="00610E30" w:rsidRDefault="00851ECF" w:rsidP="00851ECF">
      <w:pPr>
        <w:tabs>
          <w:tab w:val="right" w:pos="10206"/>
        </w:tabs>
        <w:spacing w:line="240" w:lineRule="auto"/>
        <w:rPr>
          <w:i/>
          <w:sz w:val="20"/>
        </w:rPr>
      </w:pPr>
      <w:r w:rsidRPr="00610E30">
        <w:rPr>
          <w:i/>
          <w:sz w:val="20"/>
        </w:rPr>
        <w:t xml:space="preserve">ПРИМЕЧАНИЕ: Секретарь Закупочной комиссии несет персональную ответственность за полное соответствие содержания настоящего Заключения содержанию каждого из бюллетеней, заполненных членами Закупочной комиссии </w:t>
      </w:r>
    </w:p>
    <w:p w:rsidR="006227C6" w:rsidRPr="00D87626" w:rsidRDefault="006227C6" w:rsidP="004A31FE">
      <w:pPr>
        <w:spacing w:line="240" w:lineRule="auto"/>
        <w:rPr>
          <w:sz w:val="24"/>
          <w:szCs w:val="24"/>
        </w:rPr>
      </w:pPr>
    </w:p>
    <w:sectPr w:rsidR="006227C6" w:rsidRPr="00D87626" w:rsidSect="008661E5">
      <w:headerReference w:type="default" r:id="rId10"/>
      <w:footerReference w:type="default" r:id="rId11"/>
      <w:pgSz w:w="11906" w:h="16838"/>
      <w:pgMar w:top="1134" w:right="850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DA2" w:rsidRDefault="00B00DA2" w:rsidP="00886547">
      <w:pPr>
        <w:spacing w:line="240" w:lineRule="auto"/>
      </w:pPr>
      <w:r>
        <w:separator/>
      </w:r>
    </w:p>
  </w:endnote>
  <w:endnote w:type="continuationSeparator" w:id="0">
    <w:p w:rsidR="00B00DA2" w:rsidRDefault="00B00DA2" w:rsidP="008865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-1026559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851ECF" w:rsidRPr="00851ECF" w:rsidRDefault="00851ECF" w:rsidP="00851ECF">
            <w:pPr>
              <w:pStyle w:val="af0"/>
              <w:jc w:val="right"/>
              <w:rPr>
                <w:sz w:val="20"/>
              </w:rPr>
            </w:pPr>
            <w:r w:rsidRPr="00851ECF">
              <w:rPr>
                <w:sz w:val="20"/>
              </w:rPr>
              <w:t xml:space="preserve">Страница </w:t>
            </w:r>
            <w:r w:rsidRPr="00851ECF">
              <w:rPr>
                <w:b/>
                <w:bCs/>
                <w:sz w:val="20"/>
              </w:rPr>
              <w:fldChar w:fldCharType="begin"/>
            </w:r>
            <w:r w:rsidRPr="00851ECF">
              <w:rPr>
                <w:b/>
                <w:bCs/>
                <w:sz w:val="20"/>
              </w:rPr>
              <w:instrText>PAGE</w:instrText>
            </w:r>
            <w:r w:rsidRPr="00851ECF">
              <w:rPr>
                <w:b/>
                <w:bCs/>
                <w:sz w:val="20"/>
              </w:rPr>
              <w:fldChar w:fldCharType="separate"/>
            </w:r>
            <w:r w:rsidR="005F6E11">
              <w:rPr>
                <w:b/>
                <w:bCs/>
                <w:noProof/>
                <w:sz w:val="20"/>
              </w:rPr>
              <w:t>3</w:t>
            </w:r>
            <w:r w:rsidRPr="00851ECF">
              <w:rPr>
                <w:b/>
                <w:bCs/>
                <w:sz w:val="20"/>
              </w:rPr>
              <w:fldChar w:fldCharType="end"/>
            </w:r>
            <w:r w:rsidRPr="00851ECF">
              <w:rPr>
                <w:sz w:val="20"/>
              </w:rPr>
              <w:t xml:space="preserve"> из </w:t>
            </w:r>
            <w:r w:rsidRPr="00851ECF">
              <w:rPr>
                <w:b/>
                <w:bCs/>
                <w:sz w:val="20"/>
              </w:rPr>
              <w:fldChar w:fldCharType="begin"/>
            </w:r>
            <w:r w:rsidRPr="00851ECF">
              <w:rPr>
                <w:b/>
                <w:bCs/>
                <w:sz w:val="20"/>
              </w:rPr>
              <w:instrText>NUMPAGES</w:instrText>
            </w:r>
            <w:r w:rsidRPr="00851ECF">
              <w:rPr>
                <w:b/>
                <w:bCs/>
                <w:sz w:val="20"/>
              </w:rPr>
              <w:fldChar w:fldCharType="separate"/>
            </w:r>
            <w:r w:rsidR="005F6E11">
              <w:rPr>
                <w:b/>
                <w:bCs/>
                <w:noProof/>
                <w:sz w:val="20"/>
              </w:rPr>
              <w:t>4</w:t>
            </w:r>
            <w:r w:rsidRPr="00851ECF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  <w:p w:rsidR="00851ECF" w:rsidRDefault="00851ECF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DA2" w:rsidRDefault="00B00DA2" w:rsidP="00886547">
      <w:pPr>
        <w:spacing w:line="240" w:lineRule="auto"/>
      </w:pPr>
      <w:r>
        <w:separator/>
      </w:r>
    </w:p>
  </w:footnote>
  <w:footnote w:type="continuationSeparator" w:id="0">
    <w:p w:rsidR="00B00DA2" w:rsidRDefault="00B00DA2" w:rsidP="008865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5D0" w:rsidRPr="00355095" w:rsidRDefault="00006A68" w:rsidP="009025D0">
    <w:pPr>
      <w:pStyle w:val="ae"/>
      <w:jc w:val="right"/>
      <w:rPr>
        <w:i/>
        <w:sz w:val="20"/>
      </w:rPr>
    </w:pPr>
    <w:r w:rsidRPr="00D87626">
      <w:rPr>
        <w:i/>
        <w:sz w:val="20"/>
      </w:rPr>
      <w:t>Заключение по</w:t>
    </w:r>
    <w:r>
      <w:rPr>
        <w:i/>
        <w:sz w:val="20"/>
      </w:rPr>
      <w:t xml:space="preserve"> выбору победителя</w:t>
    </w:r>
    <w:r w:rsidRPr="00D87626">
      <w:rPr>
        <w:i/>
        <w:sz w:val="20"/>
      </w:rPr>
      <w:t xml:space="preserve"> </w:t>
    </w:r>
    <w:r w:rsidR="008661E5">
      <w:rPr>
        <w:i/>
        <w:sz w:val="20"/>
      </w:rPr>
      <w:t>ЗЗЦ</w:t>
    </w:r>
    <w:r>
      <w:rPr>
        <w:i/>
        <w:sz w:val="20"/>
      </w:rPr>
      <w:t xml:space="preserve"> ЭТП  </w:t>
    </w:r>
    <w:r w:rsidR="009025D0" w:rsidRPr="00CB2D1B">
      <w:rPr>
        <w:i/>
        <w:sz w:val="20"/>
      </w:rPr>
      <w:t xml:space="preserve">закупка </w:t>
    </w:r>
    <w:r w:rsidR="007F3AEE">
      <w:rPr>
        <w:i/>
        <w:sz w:val="20"/>
      </w:rPr>
      <w:t>45</w:t>
    </w:r>
    <w:r w:rsidR="009025D0" w:rsidRPr="00CB2D1B">
      <w:rPr>
        <w:i/>
        <w:sz w:val="20"/>
      </w:rPr>
      <w:t xml:space="preserve"> лот </w:t>
    </w:r>
    <w:r w:rsidR="007A2AF6">
      <w:rPr>
        <w:i/>
        <w:sz w:val="20"/>
      </w:rPr>
      <w:t>17</w:t>
    </w:r>
    <w:r w:rsidR="009025D0" w:rsidRPr="00CB2D1B">
      <w:rPr>
        <w:i/>
        <w:sz w:val="20"/>
      </w:rPr>
      <w:t xml:space="preserve">  раздел 2.1.1</w:t>
    </w:r>
  </w:p>
  <w:p w:rsidR="00851ECF" w:rsidRPr="00006A68" w:rsidRDefault="00851ECF" w:rsidP="00006A68">
    <w:pPr>
      <w:pStyle w:val="ae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02BB9"/>
    <w:multiLevelType w:val="multilevel"/>
    <w:tmpl w:val="BD8C55C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1DD0638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>
    <w:nsid w:val="4D266402"/>
    <w:multiLevelType w:val="hybridMultilevel"/>
    <w:tmpl w:val="BC98AB22"/>
    <w:lvl w:ilvl="0" w:tplc="9B64DF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D841850"/>
    <w:multiLevelType w:val="hybridMultilevel"/>
    <w:tmpl w:val="8E7834D8"/>
    <w:lvl w:ilvl="0" w:tplc="EB0A75C6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FC41E5C"/>
    <w:multiLevelType w:val="hybridMultilevel"/>
    <w:tmpl w:val="DC80A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12CEE3E2">
      <w:start w:val="1"/>
      <w:numFmt w:val="decimal"/>
      <w:lvlText w:val="%4"/>
      <w:lvlJc w:val="left"/>
      <w:pPr>
        <w:ind w:left="3087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4"/>
  </w:num>
  <w:num w:numId="5">
    <w:abstractNumId w:val="2"/>
  </w:num>
  <w:num w:numId="6">
    <w:abstractNumId w:val="9"/>
  </w:num>
  <w:num w:numId="7">
    <w:abstractNumId w:va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FE"/>
    <w:rsid w:val="000068A8"/>
    <w:rsid w:val="00006A68"/>
    <w:rsid w:val="00013012"/>
    <w:rsid w:val="000153C0"/>
    <w:rsid w:val="00016B9F"/>
    <w:rsid w:val="000170E3"/>
    <w:rsid w:val="00023DF3"/>
    <w:rsid w:val="000302B2"/>
    <w:rsid w:val="00036A5E"/>
    <w:rsid w:val="00040BFE"/>
    <w:rsid w:val="00043130"/>
    <w:rsid w:val="0004784F"/>
    <w:rsid w:val="00053ACD"/>
    <w:rsid w:val="00053EC0"/>
    <w:rsid w:val="00057F72"/>
    <w:rsid w:val="000724B2"/>
    <w:rsid w:val="0008004B"/>
    <w:rsid w:val="000911D3"/>
    <w:rsid w:val="000A3CCF"/>
    <w:rsid w:val="000A407E"/>
    <w:rsid w:val="000A643F"/>
    <w:rsid w:val="000B0A64"/>
    <w:rsid w:val="000C1263"/>
    <w:rsid w:val="000C17A4"/>
    <w:rsid w:val="000D12B2"/>
    <w:rsid w:val="000D18F2"/>
    <w:rsid w:val="000D6D24"/>
    <w:rsid w:val="000F1326"/>
    <w:rsid w:val="000F6E22"/>
    <w:rsid w:val="001018E9"/>
    <w:rsid w:val="001114A0"/>
    <w:rsid w:val="001146FD"/>
    <w:rsid w:val="00126847"/>
    <w:rsid w:val="001339DC"/>
    <w:rsid w:val="00143503"/>
    <w:rsid w:val="00144C8B"/>
    <w:rsid w:val="00182546"/>
    <w:rsid w:val="00184ED7"/>
    <w:rsid w:val="001924E0"/>
    <w:rsid w:val="001926AC"/>
    <w:rsid w:val="001B13FD"/>
    <w:rsid w:val="001B37A3"/>
    <w:rsid w:val="001D7FB4"/>
    <w:rsid w:val="001E0E1F"/>
    <w:rsid w:val="001E33F9"/>
    <w:rsid w:val="001F69BB"/>
    <w:rsid w:val="002039AE"/>
    <w:rsid w:val="002120C8"/>
    <w:rsid w:val="002120F0"/>
    <w:rsid w:val="00214FC0"/>
    <w:rsid w:val="00216B6F"/>
    <w:rsid w:val="002275BB"/>
    <w:rsid w:val="00227DAC"/>
    <w:rsid w:val="002351A9"/>
    <w:rsid w:val="002472BA"/>
    <w:rsid w:val="00250102"/>
    <w:rsid w:val="00252705"/>
    <w:rsid w:val="002528C0"/>
    <w:rsid w:val="002537FD"/>
    <w:rsid w:val="00257253"/>
    <w:rsid w:val="00277600"/>
    <w:rsid w:val="0028097B"/>
    <w:rsid w:val="002B3A08"/>
    <w:rsid w:val="002E102F"/>
    <w:rsid w:val="002E1D13"/>
    <w:rsid w:val="002E4AAD"/>
    <w:rsid w:val="002F0A22"/>
    <w:rsid w:val="002F5A0C"/>
    <w:rsid w:val="0030410E"/>
    <w:rsid w:val="00306C67"/>
    <w:rsid w:val="003223F3"/>
    <w:rsid w:val="003244B1"/>
    <w:rsid w:val="00331A00"/>
    <w:rsid w:val="00340D88"/>
    <w:rsid w:val="00351409"/>
    <w:rsid w:val="00366597"/>
    <w:rsid w:val="00367A84"/>
    <w:rsid w:val="0037307E"/>
    <w:rsid w:val="0037626D"/>
    <w:rsid w:val="00380B7F"/>
    <w:rsid w:val="003930F2"/>
    <w:rsid w:val="003A5940"/>
    <w:rsid w:val="003A5DD5"/>
    <w:rsid w:val="003A5FAF"/>
    <w:rsid w:val="003C36A2"/>
    <w:rsid w:val="003D62C8"/>
    <w:rsid w:val="003F2505"/>
    <w:rsid w:val="004078BC"/>
    <w:rsid w:val="00416CFB"/>
    <w:rsid w:val="00423EB5"/>
    <w:rsid w:val="00425DCF"/>
    <w:rsid w:val="00433072"/>
    <w:rsid w:val="00445432"/>
    <w:rsid w:val="0045381B"/>
    <w:rsid w:val="00456E12"/>
    <w:rsid w:val="00476103"/>
    <w:rsid w:val="004767E7"/>
    <w:rsid w:val="00480849"/>
    <w:rsid w:val="004932DB"/>
    <w:rsid w:val="0049333C"/>
    <w:rsid w:val="00496AD1"/>
    <w:rsid w:val="004A31FE"/>
    <w:rsid w:val="004A4816"/>
    <w:rsid w:val="004A606C"/>
    <w:rsid w:val="004C1EA3"/>
    <w:rsid w:val="004D1A37"/>
    <w:rsid w:val="004D6055"/>
    <w:rsid w:val="004D6EFA"/>
    <w:rsid w:val="004F6DEF"/>
    <w:rsid w:val="00511653"/>
    <w:rsid w:val="00515CBE"/>
    <w:rsid w:val="00526FD4"/>
    <w:rsid w:val="00530167"/>
    <w:rsid w:val="00533323"/>
    <w:rsid w:val="005344B7"/>
    <w:rsid w:val="0054265F"/>
    <w:rsid w:val="00547EE6"/>
    <w:rsid w:val="00551234"/>
    <w:rsid w:val="005529F7"/>
    <w:rsid w:val="0055309B"/>
    <w:rsid w:val="00563A7E"/>
    <w:rsid w:val="0056542B"/>
    <w:rsid w:val="00565D49"/>
    <w:rsid w:val="00567906"/>
    <w:rsid w:val="00571278"/>
    <w:rsid w:val="00583E87"/>
    <w:rsid w:val="005856B7"/>
    <w:rsid w:val="005871CC"/>
    <w:rsid w:val="00590768"/>
    <w:rsid w:val="00597E36"/>
    <w:rsid w:val="005A4AD8"/>
    <w:rsid w:val="005B1491"/>
    <w:rsid w:val="005B5865"/>
    <w:rsid w:val="005D0D48"/>
    <w:rsid w:val="005D40F5"/>
    <w:rsid w:val="005D4DDA"/>
    <w:rsid w:val="005D7BA8"/>
    <w:rsid w:val="005E1345"/>
    <w:rsid w:val="005F61A1"/>
    <w:rsid w:val="005F6E11"/>
    <w:rsid w:val="00601D48"/>
    <w:rsid w:val="006032DC"/>
    <w:rsid w:val="00610601"/>
    <w:rsid w:val="00610E30"/>
    <w:rsid w:val="00613E64"/>
    <w:rsid w:val="00615098"/>
    <w:rsid w:val="006213C2"/>
    <w:rsid w:val="006227C6"/>
    <w:rsid w:val="00622BD9"/>
    <w:rsid w:val="006629E9"/>
    <w:rsid w:val="006714E5"/>
    <w:rsid w:val="00671C35"/>
    <w:rsid w:val="00673A83"/>
    <w:rsid w:val="0067734E"/>
    <w:rsid w:val="00680B61"/>
    <w:rsid w:val="006A757E"/>
    <w:rsid w:val="006B3625"/>
    <w:rsid w:val="006C6E2A"/>
    <w:rsid w:val="006C6E61"/>
    <w:rsid w:val="006E6452"/>
    <w:rsid w:val="006F3881"/>
    <w:rsid w:val="00705A18"/>
    <w:rsid w:val="0071472B"/>
    <w:rsid w:val="007172B6"/>
    <w:rsid w:val="007275F1"/>
    <w:rsid w:val="00732C5E"/>
    <w:rsid w:val="0074121C"/>
    <w:rsid w:val="007436D6"/>
    <w:rsid w:val="00745749"/>
    <w:rsid w:val="00757186"/>
    <w:rsid w:val="007611D3"/>
    <w:rsid w:val="00765936"/>
    <w:rsid w:val="00766661"/>
    <w:rsid w:val="00771B04"/>
    <w:rsid w:val="0077217F"/>
    <w:rsid w:val="0079457B"/>
    <w:rsid w:val="0079517D"/>
    <w:rsid w:val="007A0BFB"/>
    <w:rsid w:val="007A2AF6"/>
    <w:rsid w:val="007A5FCE"/>
    <w:rsid w:val="007B404E"/>
    <w:rsid w:val="007B6ABE"/>
    <w:rsid w:val="007C3379"/>
    <w:rsid w:val="007D3C26"/>
    <w:rsid w:val="007E2A3B"/>
    <w:rsid w:val="007E6C4A"/>
    <w:rsid w:val="007F3AEE"/>
    <w:rsid w:val="00807ED5"/>
    <w:rsid w:val="00812A80"/>
    <w:rsid w:val="00842EBA"/>
    <w:rsid w:val="00851ECF"/>
    <w:rsid w:val="00861C62"/>
    <w:rsid w:val="008661E5"/>
    <w:rsid w:val="008759B3"/>
    <w:rsid w:val="00886219"/>
    <w:rsid w:val="00886547"/>
    <w:rsid w:val="0088746E"/>
    <w:rsid w:val="008A5961"/>
    <w:rsid w:val="008B4E73"/>
    <w:rsid w:val="008D0CCD"/>
    <w:rsid w:val="008D70A2"/>
    <w:rsid w:val="008E5F84"/>
    <w:rsid w:val="008E6471"/>
    <w:rsid w:val="008F22E2"/>
    <w:rsid w:val="008F5FF6"/>
    <w:rsid w:val="009025D0"/>
    <w:rsid w:val="00904784"/>
    <w:rsid w:val="00905798"/>
    <w:rsid w:val="009071CE"/>
    <w:rsid w:val="00907DCD"/>
    <w:rsid w:val="009179D2"/>
    <w:rsid w:val="00926498"/>
    <w:rsid w:val="00927F66"/>
    <w:rsid w:val="00932E7E"/>
    <w:rsid w:val="009423A1"/>
    <w:rsid w:val="00965222"/>
    <w:rsid w:val="00967D5D"/>
    <w:rsid w:val="009852C6"/>
    <w:rsid w:val="009972F3"/>
    <w:rsid w:val="009A6355"/>
    <w:rsid w:val="009A652F"/>
    <w:rsid w:val="009A6ACF"/>
    <w:rsid w:val="009B27F5"/>
    <w:rsid w:val="009B5C54"/>
    <w:rsid w:val="009C0F71"/>
    <w:rsid w:val="009D31B9"/>
    <w:rsid w:val="00A05A52"/>
    <w:rsid w:val="00A113E7"/>
    <w:rsid w:val="00A20713"/>
    <w:rsid w:val="00A4054D"/>
    <w:rsid w:val="00A50E93"/>
    <w:rsid w:val="00A56CAE"/>
    <w:rsid w:val="00A57A7B"/>
    <w:rsid w:val="00A65AC3"/>
    <w:rsid w:val="00A66628"/>
    <w:rsid w:val="00A7243C"/>
    <w:rsid w:val="00A76D45"/>
    <w:rsid w:val="00A84E21"/>
    <w:rsid w:val="00A87C37"/>
    <w:rsid w:val="00A93AAA"/>
    <w:rsid w:val="00A95BFA"/>
    <w:rsid w:val="00A974A6"/>
    <w:rsid w:val="00AA0FC2"/>
    <w:rsid w:val="00AB2C49"/>
    <w:rsid w:val="00AC03FE"/>
    <w:rsid w:val="00AC0DE7"/>
    <w:rsid w:val="00AC201C"/>
    <w:rsid w:val="00AD01E7"/>
    <w:rsid w:val="00AD0933"/>
    <w:rsid w:val="00AD56AC"/>
    <w:rsid w:val="00AD6D2F"/>
    <w:rsid w:val="00AF01AB"/>
    <w:rsid w:val="00AF1A85"/>
    <w:rsid w:val="00B001DD"/>
    <w:rsid w:val="00B00DA2"/>
    <w:rsid w:val="00B12993"/>
    <w:rsid w:val="00B13DEE"/>
    <w:rsid w:val="00B20409"/>
    <w:rsid w:val="00B21BBE"/>
    <w:rsid w:val="00B30631"/>
    <w:rsid w:val="00B36C9E"/>
    <w:rsid w:val="00B46BA5"/>
    <w:rsid w:val="00B54AEB"/>
    <w:rsid w:val="00B57DE3"/>
    <w:rsid w:val="00B6781F"/>
    <w:rsid w:val="00B73D02"/>
    <w:rsid w:val="00B828AD"/>
    <w:rsid w:val="00B855FE"/>
    <w:rsid w:val="00B975E9"/>
    <w:rsid w:val="00BB3033"/>
    <w:rsid w:val="00BC4B79"/>
    <w:rsid w:val="00BC5464"/>
    <w:rsid w:val="00BD1D36"/>
    <w:rsid w:val="00BF278F"/>
    <w:rsid w:val="00BF35EB"/>
    <w:rsid w:val="00BF716F"/>
    <w:rsid w:val="00BF77E9"/>
    <w:rsid w:val="00C02693"/>
    <w:rsid w:val="00C100FF"/>
    <w:rsid w:val="00C11FE6"/>
    <w:rsid w:val="00C20A7B"/>
    <w:rsid w:val="00C212A7"/>
    <w:rsid w:val="00C21585"/>
    <w:rsid w:val="00C26636"/>
    <w:rsid w:val="00C43744"/>
    <w:rsid w:val="00C438F5"/>
    <w:rsid w:val="00C52908"/>
    <w:rsid w:val="00C55AD2"/>
    <w:rsid w:val="00C55DB7"/>
    <w:rsid w:val="00C55FB6"/>
    <w:rsid w:val="00C57FBA"/>
    <w:rsid w:val="00C62488"/>
    <w:rsid w:val="00C66BBD"/>
    <w:rsid w:val="00C75C4C"/>
    <w:rsid w:val="00C76563"/>
    <w:rsid w:val="00C77AD0"/>
    <w:rsid w:val="00C85F4B"/>
    <w:rsid w:val="00C87592"/>
    <w:rsid w:val="00C9000A"/>
    <w:rsid w:val="00C93DEA"/>
    <w:rsid w:val="00CA21D1"/>
    <w:rsid w:val="00CB5269"/>
    <w:rsid w:val="00CE3F1D"/>
    <w:rsid w:val="00CE7874"/>
    <w:rsid w:val="00D0023D"/>
    <w:rsid w:val="00D05F7D"/>
    <w:rsid w:val="00D26329"/>
    <w:rsid w:val="00D273C6"/>
    <w:rsid w:val="00D36DF1"/>
    <w:rsid w:val="00D43162"/>
    <w:rsid w:val="00D62D28"/>
    <w:rsid w:val="00D67A22"/>
    <w:rsid w:val="00D7706D"/>
    <w:rsid w:val="00D82055"/>
    <w:rsid w:val="00D85B2B"/>
    <w:rsid w:val="00D87626"/>
    <w:rsid w:val="00D91435"/>
    <w:rsid w:val="00DE7E49"/>
    <w:rsid w:val="00DF43F9"/>
    <w:rsid w:val="00DF7309"/>
    <w:rsid w:val="00DF7E5C"/>
    <w:rsid w:val="00E00A4C"/>
    <w:rsid w:val="00E038AB"/>
    <w:rsid w:val="00E07A98"/>
    <w:rsid w:val="00E103F9"/>
    <w:rsid w:val="00E13CFF"/>
    <w:rsid w:val="00E219CC"/>
    <w:rsid w:val="00E25DBA"/>
    <w:rsid w:val="00E307C3"/>
    <w:rsid w:val="00E37636"/>
    <w:rsid w:val="00E460BE"/>
    <w:rsid w:val="00E53BD7"/>
    <w:rsid w:val="00E630FA"/>
    <w:rsid w:val="00E7299F"/>
    <w:rsid w:val="00E73818"/>
    <w:rsid w:val="00E8314B"/>
    <w:rsid w:val="00E97318"/>
    <w:rsid w:val="00EA23EA"/>
    <w:rsid w:val="00EA4E8A"/>
    <w:rsid w:val="00EB0EC9"/>
    <w:rsid w:val="00EC4E91"/>
    <w:rsid w:val="00EC703D"/>
    <w:rsid w:val="00ED0444"/>
    <w:rsid w:val="00ED72FB"/>
    <w:rsid w:val="00EE03E3"/>
    <w:rsid w:val="00EE59FA"/>
    <w:rsid w:val="00EE626E"/>
    <w:rsid w:val="00EF4C8A"/>
    <w:rsid w:val="00EF7341"/>
    <w:rsid w:val="00F0386F"/>
    <w:rsid w:val="00F17E85"/>
    <w:rsid w:val="00F22C68"/>
    <w:rsid w:val="00F23F85"/>
    <w:rsid w:val="00F24E57"/>
    <w:rsid w:val="00F4574C"/>
    <w:rsid w:val="00F6533B"/>
    <w:rsid w:val="00F73FD6"/>
    <w:rsid w:val="00F779A3"/>
    <w:rsid w:val="00F86A3A"/>
    <w:rsid w:val="00F96F29"/>
    <w:rsid w:val="00FA65A5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018E9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0"/>
    <w:next w:val="a0"/>
    <w:link w:val="11"/>
    <w:qFormat/>
    <w:rsid w:val="004A31F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 Знак,Заголовок 21"/>
    <w:basedOn w:val="a0"/>
    <w:next w:val="a0"/>
    <w:link w:val="20"/>
    <w:qFormat/>
    <w:rsid w:val="004A31F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link w:val="30"/>
    <w:qFormat/>
    <w:rsid w:val="00C20A7B"/>
    <w:pPr>
      <w:keepNext/>
      <w:numPr>
        <w:ilvl w:val="2"/>
        <w:numId w:val="15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C20A7B"/>
    <w:pPr>
      <w:keepNext/>
      <w:numPr>
        <w:ilvl w:val="3"/>
        <w:numId w:val="15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"/>
    <w:basedOn w:val="a1"/>
    <w:link w:val="10"/>
    <w:rsid w:val="004A31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rsid w:val="004A31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link w:val="12"/>
    <w:rsid w:val="004A31FE"/>
    <w:pPr>
      <w:numPr>
        <w:ilvl w:val="2"/>
        <w:numId w:val="1"/>
      </w:numPr>
    </w:pPr>
  </w:style>
  <w:style w:type="character" w:customStyle="1" w:styleId="a4">
    <w:name w:val="Пункт Знак"/>
    <w:rsid w:val="004A31FE"/>
    <w:rPr>
      <w:snapToGrid w:val="0"/>
      <w:sz w:val="28"/>
      <w:lang w:val="ru-RU" w:eastAsia="ru-RU" w:bidi="ar-SA"/>
    </w:rPr>
  </w:style>
  <w:style w:type="character" w:customStyle="1" w:styleId="a5">
    <w:name w:val="комментарий"/>
    <w:rsid w:val="004A31FE"/>
    <w:rPr>
      <w:b/>
      <w:i/>
      <w:shd w:val="clear" w:color="auto" w:fill="FFFF99"/>
    </w:rPr>
  </w:style>
  <w:style w:type="paragraph" w:customStyle="1" w:styleId="-2">
    <w:name w:val="Пункт-2"/>
    <w:basedOn w:val="a"/>
    <w:rsid w:val="004A31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6">
    <w:name w:val="List Number"/>
    <w:basedOn w:val="a0"/>
    <w:rsid w:val="004A31FE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Body Text"/>
    <w:basedOn w:val="a0"/>
    <w:link w:val="a8"/>
    <w:rsid w:val="004A31FE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8">
    <w:name w:val="Основной текст Знак"/>
    <w:basedOn w:val="a1"/>
    <w:link w:val="a7"/>
    <w:rsid w:val="004A31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0"/>
    <w:link w:val="aa"/>
    <w:rsid w:val="004A31FE"/>
    <w:pPr>
      <w:spacing w:line="240" w:lineRule="auto"/>
    </w:pPr>
    <w:rPr>
      <w:i/>
    </w:rPr>
  </w:style>
  <w:style w:type="character" w:customStyle="1" w:styleId="aa">
    <w:name w:val="Основной текст с отступом Знак"/>
    <w:basedOn w:val="a1"/>
    <w:link w:val="a9"/>
    <w:rsid w:val="004A31FE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1">
    <w:name w:val="Body Text Indent 2"/>
    <w:basedOn w:val="a0"/>
    <w:link w:val="22"/>
    <w:rsid w:val="004A31FE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4A31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Title"/>
    <w:basedOn w:val="a0"/>
    <w:link w:val="ac"/>
    <w:qFormat/>
    <w:rsid w:val="004A31FE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c">
    <w:name w:val="Название Знак"/>
    <w:basedOn w:val="a1"/>
    <w:link w:val="ab"/>
    <w:rsid w:val="004A31FE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0"/>
    <w:rsid w:val="004A31FE"/>
    <w:pPr>
      <w:spacing w:line="240" w:lineRule="auto"/>
    </w:pPr>
    <w:rPr>
      <w:snapToGrid/>
      <w:sz w:val="24"/>
    </w:rPr>
  </w:style>
  <w:style w:type="character" w:styleId="ad">
    <w:name w:val="Hyperlink"/>
    <w:semiHidden/>
    <w:unhideWhenUsed/>
    <w:rsid w:val="004A31FE"/>
    <w:rPr>
      <w:color w:val="0000FF"/>
      <w:u w:val="single"/>
    </w:rPr>
  </w:style>
  <w:style w:type="paragraph" w:styleId="ae">
    <w:name w:val="header"/>
    <w:basedOn w:val="a0"/>
    <w:link w:val="af"/>
    <w:uiPriority w:val="99"/>
    <w:unhideWhenUsed/>
    <w:rsid w:val="00886547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88654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886547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88654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2">
    <w:name w:val="Balloon Text"/>
    <w:basedOn w:val="a0"/>
    <w:link w:val="af3"/>
    <w:uiPriority w:val="99"/>
    <w:semiHidden/>
    <w:unhideWhenUsed/>
    <w:rsid w:val="005D4D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5D4DDA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customStyle="1" w:styleId="af4">
    <w:name w:val="Знак"/>
    <w:basedOn w:val="a0"/>
    <w:rsid w:val="00216B6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5">
    <w:name w:val="List Paragraph"/>
    <w:basedOn w:val="a0"/>
    <w:uiPriority w:val="34"/>
    <w:qFormat/>
    <w:rsid w:val="00BC4B79"/>
    <w:pPr>
      <w:ind w:left="720"/>
      <w:contextualSpacing/>
    </w:pPr>
  </w:style>
  <w:style w:type="character" w:customStyle="1" w:styleId="30">
    <w:name w:val="Заголовок 3 Знак"/>
    <w:aliases w:val="H3 Знак"/>
    <w:basedOn w:val="a1"/>
    <w:link w:val="3"/>
    <w:rsid w:val="00C20A7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C20A7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customStyle="1" w:styleId="1">
    <w:name w:val="Стиль Заголовок 1 + по ширине"/>
    <w:basedOn w:val="10"/>
    <w:rsid w:val="00C20A7B"/>
    <w:pPr>
      <w:pageBreakBefore w:val="0"/>
      <w:numPr>
        <w:numId w:val="15"/>
      </w:numPr>
      <w:jc w:val="both"/>
    </w:pPr>
    <w:rPr>
      <w:bCs/>
    </w:rPr>
  </w:style>
  <w:style w:type="table" w:styleId="af6">
    <w:name w:val="Table Grid"/>
    <w:basedOn w:val="a2"/>
    <w:uiPriority w:val="59"/>
    <w:rsid w:val="009025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ункт Знак1"/>
    <w:link w:val="a"/>
    <w:locked/>
    <w:rsid w:val="009025D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018E9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0"/>
    <w:next w:val="a0"/>
    <w:link w:val="11"/>
    <w:qFormat/>
    <w:rsid w:val="004A31F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 Знак,Заголовок 21"/>
    <w:basedOn w:val="a0"/>
    <w:next w:val="a0"/>
    <w:link w:val="20"/>
    <w:qFormat/>
    <w:rsid w:val="004A31F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link w:val="30"/>
    <w:qFormat/>
    <w:rsid w:val="00C20A7B"/>
    <w:pPr>
      <w:keepNext/>
      <w:numPr>
        <w:ilvl w:val="2"/>
        <w:numId w:val="15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C20A7B"/>
    <w:pPr>
      <w:keepNext/>
      <w:numPr>
        <w:ilvl w:val="3"/>
        <w:numId w:val="15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"/>
    <w:basedOn w:val="a1"/>
    <w:link w:val="10"/>
    <w:rsid w:val="004A31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rsid w:val="004A31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link w:val="12"/>
    <w:rsid w:val="004A31FE"/>
    <w:pPr>
      <w:numPr>
        <w:ilvl w:val="2"/>
        <w:numId w:val="1"/>
      </w:numPr>
    </w:pPr>
  </w:style>
  <w:style w:type="character" w:customStyle="1" w:styleId="a4">
    <w:name w:val="Пункт Знак"/>
    <w:rsid w:val="004A31FE"/>
    <w:rPr>
      <w:snapToGrid w:val="0"/>
      <w:sz w:val="28"/>
      <w:lang w:val="ru-RU" w:eastAsia="ru-RU" w:bidi="ar-SA"/>
    </w:rPr>
  </w:style>
  <w:style w:type="character" w:customStyle="1" w:styleId="a5">
    <w:name w:val="комментарий"/>
    <w:rsid w:val="004A31FE"/>
    <w:rPr>
      <w:b/>
      <w:i/>
      <w:shd w:val="clear" w:color="auto" w:fill="FFFF99"/>
    </w:rPr>
  </w:style>
  <w:style w:type="paragraph" w:customStyle="1" w:styleId="-2">
    <w:name w:val="Пункт-2"/>
    <w:basedOn w:val="a"/>
    <w:rsid w:val="004A31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6">
    <w:name w:val="List Number"/>
    <w:basedOn w:val="a0"/>
    <w:rsid w:val="004A31FE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Body Text"/>
    <w:basedOn w:val="a0"/>
    <w:link w:val="a8"/>
    <w:rsid w:val="004A31FE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8">
    <w:name w:val="Основной текст Знак"/>
    <w:basedOn w:val="a1"/>
    <w:link w:val="a7"/>
    <w:rsid w:val="004A31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0"/>
    <w:link w:val="aa"/>
    <w:rsid w:val="004A31FE"/>
    <w:pPr>
      <w:spacing w:line="240" w:lineRule="auto"/>
    </w:pPr>
    <w:rPr>
      <w:i/>
    </w:rPr>
  </w:style>
  <w:style w:type="character" w:customStyle="1" w:styleId="aa">
    <w:name w:val="Основной текст с отступом Знак"/>
    <w:basedOn w:val="a1"/>
    <w:link w:val="a9"/>
    <w:rsid w:val="004A31FE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1">
    <w:name w:val="Body Text Indent 2"/>
    <w:basedOn w:val="a0"/>
    <w:link w:val="22"/>
    <w:rsid w:val="004A31FE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4A31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Title"/>
    <w:basedOn w:val="a0"/>
    <w:link w:val="ac"/>
    <w:qFormat/>
    <w:rsid w:val="004A31FE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c">
    <w:name w:val="Название Знак"/>
    <w:basedOn w:val="a1"/>
    <w:link w:val="ab"/>
    <w:rsid w:val="004A31FE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0"/>
    <w:rsid w:val="004A31FE"/>
    <w:pPr>
      <w:spacing w:line="240" w:lineRule="auto"/>
    </w:pPr>
    <w:rPr>
      <w:snapToGrid/>
      <w:sz w:val="24"/>
    </w:rPr>
  </w:style>
  <w:style w:type="character" w:styleId="ad">
    <w:name w:val="Hyperlink"/>
    <w:semiHidden/>
    <w:unhideWhenUsed/>
    <w:rsid w:val="004A31FE"/>
    <w:rPr>
      <w:color w:val="0000FF"/>
      <w:u w:val="single"/>
    </w:rPr>
  </w:style>
  <w:style w:type="paragraph" w:styleId="ae">
    <w:name w:val="header"/>
    <w:basedOn w:val="a0"/>
    <w:link w:val="af"/>
    <w:uiPriority w:val="99"/>
    <w:unhideWhenUsed/>
    <w:rsid w:val="00886547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88654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886547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88654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2">
    <w:name w:val="Balloon Text"/>
    <w:basedOn w:val="a0"/>
    <w:link w:val="af3"/>
    <w:uiPriority w:val="99"/>
    <w:semiHidden/>
    <w:unhideWhenUsed/>
    <w:rsid w:val="005D4D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5D4DDA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customStyle="1" w:styleId="af4">
    <w:name w:val="Знак"/>
    <w:basedOn w:val="a0"/>
    <w:rsid w:val="00216B6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af5">
    <w:name w:val="List Paragraph"/>
    <w:basedOn w:val="a0"/>
    <w:uiPriority w:val="34"/>
    <w:qFormat/>
    <w:rsid w:val="00BC4B79"/>
    <w:pPr>
      <w:ind w:left="720"/>
      <w:contextualSpacing/>
    </w:pPr>
  </w:style>
  <w:style w:type="character" w:customStyle="1" w:styleId="30">
    <w:name w:val="Заголовок 3 Знак"/>
    <w:aliases w:val="H3 Знак"/>
    <w:basedOn w:val="a1"/>
    <w:link w:val="3"/>
    <w:rsid w:val="00C20A7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C20A7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customStyle="1" w:styleId="1">
    <w:name w:val="Стиль Заголовок 1 + по ширине"/>
    <w:basedOn w:val="10"/>
    <w:rsid w:val="00C20A7B"/>
    <w:pPr>
      <w:pageBreakBefore w:val="0"/>
      <w:numPr>
        <w:numId w:val="15"/>
      </w:numPr>
      <w:jc w:val="both"/>
    </w:pPr>
    <w:rPr>
      <w:bCs/>
    </w:rPr>
  </w:style>
  <w:style w:type="table" w:styleId="af6">
    <w:name w:val="Table Grid"/>
    <w:basedOn w:val="a2"/>
    <w:uiPriority w:val="59"/>
    <w:rsid w:val="009025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ункт Знак1"/>
    <w:link w:val="a"/>
    <w:locked/>
    <w:rsid w:val="009025D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oc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1285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Игнатова Татьяна Анатольевна</cp:lastModifiedBy>
  <cp:revision>51</cp:revision>
  <cp:lastPrinted>2014-08-13T23:00:00Z</cp:lastPrinted>
  <dcterms:created xsi:type="dcterms:W3CDTF">2013-12-01T05:05:00Z</dcterms:created>
  <dcterms:modified xsi:type="dcterms:W3CDTF">2014-08-13T23:00:00Z</dcterms:modified>
</cp:coreProperties>
</file>