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bookmarkStart w:id="3" w:name="_GoBack"/>
      <w:bookmarkEnd w:id="3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4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4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E2504A" w:rsidRPr="00E2504A" w:rsidRDefault="00E2504A" w:rsidP="00E2504A">
      <w:pPr>
        <w:pStyle w:val="a2"/>
        <w:numPr>
          <w:ilvl w:val="0"/>
          <w:numId w:val="0"/>
        </w:numPr>
        <w:spacing w:before="0" w:line="240" w:lineRule="auto"/>
        <w:ind w:firstLine="567"/>
        <w:jc w:val="center"/>
        <w:rPr>
          <w:b/>
          <w:i/>
          <w:sz w:val="40"/>
          <w:szCs w:val="40"/>
        </w:rPr>
      </w:pPr>
      <w:r w:rsidRPr="00E2504A">
        <w:rPr>
          <w:b/>
          <w:i/>
          <w:sz w:val="40"/>
          <w:szCs w:val="40"/>
        </w:rPr>
        <w:t xml:space="preserve">Ремонт </w:t>
      </w:r>
      <w:proofErr w:type="gramStart"/>
      <w:r w:rsidRPr="00E2504A">
        <w:rPr>
          <w:b/>
          <w:i/>
          <w:sz w:val="40"/>
          <w:szCs w:val="40"/>
        </w:rPr>
        <w:t>ВЛ</w:t>
      </w:r>
      <w:proofErr w:type="gramEnd"/>
      <w:r w:rsidRPr="00E2504A">
        <w:rPr>
          <w:b/>
          <w:i/>
          <w:sz w:val="40"/>
          <w:szCs w:val="40"/>
        </w:rPr>
        <w:t xml:space="preserve"> 10 </w:t>
      </w:r>
      <w:proofErr w:type="spellStart"/>
      <w:r w:rsidRPr="00E2504A">
        <w:rPr>
          <w:b/>
          <w:i/>
          <w:sz w:val="40"/>
          <w:szCs w:val="40"/>
        </w:rPr>
        <w:t>кВ</w:t>
      </w:r>
      <w:proofErr w:type="spellEnd"/>
      <w:r w:rsidRPr="00E2504A">
        <w:rPr>
          <w:b/>
          <w:i/>
          <w:sz w:val="40"/>
          <w:szCs w:val="40"/>
        </w:rPr>
        <w:t xml:space="preserve"> ПС Сергеевка Ф 14;</w:t>
      </w:r>
    </w:p>
    <w:p w:rsidR="00E2504A" w:rsidRDefault="00E2504A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E2504A">
        <w:t>Амурские</w:t>
      </w:r>
      <w:r w:rsidR="00EA7161">
        <w:t xml:space="preserve">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E2504A" w:rsidP="003B6B27">
      <w:pPr>
        <w:spacing w:line="240" w:lineRule="auto"/>
        <w:ind w:firstLine="0"/>
        <w:jc w:val="center"/>
      </w:pPr>
      <w:r>
        <w:t>(закупка 2606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21F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4308A1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395273074"/>
      <w:bookmarkStart w:id="156" w:name="_Ref93267180"/>
      <w:bookmarkStart w:id="157" w:name="_Toc93293059"/>
      <w:bookmarkStart w:id="158" w:name="_Ref335066693"/>
      <w:bookmarkStart w:id="159" w:name="_Ref86827631"/>
      <w:bookmarkStart w:id="160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  <w:bookmarkEnd w:id="155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 w:rsidRPr="004308A1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4308A1" w:rsidRPr="004308A1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3"/>
      <w:bookmarkStart w:id="162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6"/>
      <w:bookmarkEnd w:id="157"/>
      <w:r w:rsidRPr="00226D41">
        <w:rPr>
          <w:color w:val="000000"/>
        </w:rPr>
        <w:t>Участников</w:t>
      </w:r>
      <w:bookmarkEnd w:id="158"/>
      <w:bookmarkEnd w:id="161"/>
      <w:bookmarkEnd w:id="162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 w:rsidRPr="004308A1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3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9"/>
      <w:bookmarkEnd w:id="160"/>
      <w:bookmarkEnd w:id="163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4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4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5" w:name="_Ref55280443"/>
      <w:bookmarkStart w:id="166" w:name="_Toc55285351"/>
      <w:bookmarkStart w:id="167" w:name="_Toc55305383"/>
      <w:bookmarkStart w:id="168" w:name="_Toc57314654"/>
      <w:bookmarkStart w:id="169" w:name="_Toc69728968"/>
      <w:bookmarkStart w:id="170" w:name="_Toc382382975"/>
      <w:r w:rsidRPr="00C35064">
        <w:t>Подача Предложений и их прием</w:t>
      </w:r>
      <w:bookmarkEnd w:id="165"/>
      <w:bookmarkEnd w:id="166"/>
      <w:bookmarkEnd w:id="167"/>
      <w:bookmarkEnd w:id="168"/>
      <w:bookmarkEnd w:id="169"/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156"/>
      <w:bookmarkStart w:id="172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1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3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3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4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4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308A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308A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308A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2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5" w:name="_Toc175749000"/>
      <w:bookmarkStart w:id="176" w:name="_Ref312303279"/>
      <w:bookmarkStart w:id="177" w:name="_Toc382382976"/>
      <w:bookmarkStart w:id="178" w:name="_Ref55280448"/>
      <w:bookmarkStart w:id="179" w:name="_Toc55285352"/>
      <w:bookmarkStart w:id="180" w:name="_Toc55305384"/>
      <w:bookmarkStart w:id="181" w:name="_Toc57314655"/>
      <w:bookmarkStart w:id="182" w:name="_Toc69728969"/>
      <w:bookmarkStart w:id="183" w:name="_Toc167508995"/>
      <w:r w:rsidRPr="00C35064">
        <w:t>Вскрытие поступивших конвертов с Предложени</w:t>
      </w:r>
      <w:bookmarkEnd w:id="175"/>
      <w:r w:rsidRPr="00C35064">
        <w:t>ями</w:t>
      </w:r>
      <w:bookmarkEnd w:id="176"/>
      <w:bookmarkEnd w:id="177"/>
      <w:r w:rsidRPr="00C35064">
        <w:t xml:space="preserve"> </w:t>
      </w:r>
      <w:bookmarkEnd w:id="178"/>
      <w:bookmarkEnd w:id="179"/>
      <w:bookmarkEnd w:id="180"/>
      <w:bookmarkEnd w:id="181"/>
      <w:bookmarkEnd w:id="182"/>
      <w:bookmarkEnd w:id="183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4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4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5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5"/>
    </w:p>
    <w:p w:rsidR="008C7498" w:rsidRPr="00C35064" w:rsidRDefault="00E10DC1" w:rsidP="003B6B27">
      <w:pPr>
        <w:pStyle w:val="2"/>
      </w:pPr>
      <w:bookmarkStart w:id="186" w:name="_Ref312303307"/>
      <w:bookmarkStart w:id="187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6"/>
      <w:bookmarkEnd w:id="187"/>
    </w:p>
    <w:p w:rsidR="008C7498" w:rsidRPr="00C35064" w:rsidRDefault="008C7498" w:rsidP="003B6B27">
      <w:pPr>
        <w:pStyle w:val="22"/>
      </w:pPr>
      <w:bookmarkStart w:id="188" w:name="_Toc382382978"/>
      <w:r w:rsidRPr="00C35064">
        <w:t>Общие положения</w:t>
      </w:r>
      <w:bookmarkEnd w:id="18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9" w:name="_Ref93089454"/>
      <w:bookmarkStart w:id="190" w:name="_Toc382382979"/>
      <w:bookmarkStart w:id="191" w:name="_Ref55304418"/>
      <w:r w:rsidRPr="00C35064">
        <w:t>Отборочная стадия</w:t>
      </w:r>
      <w:bookmarkEnd w:id="189"/>
      <w:bookmarkEnd w:id="190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1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3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2"/>
      <w:bookmarkEnd w:id="193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4" w:name="_Ref93697814"/>
      <w:bookmarkStart w:id="195" w:name="_Toc382382980"/>
      <w:r w:rsidRPr="00C35064">
        <w:t>Проведение переговоров</w:t>
      </w:r>
      <w:bookmarkEnd w:id="194"/>
      <w:bookmarkEnd w:id="19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6" w:name="_Ref324351776"/>
      <w:bookmarkStart w:id="197" w:name="_Toc382382981"/>
      <w:bookmarkStart w:id="198" w:name="_Ref55304422"/>
      <w:r w:rsidRPr="00C35064">
        <w:lastRenderedPageBreak/>
        <w:t>Оценка и сопоставление Предложений</w:t>
      </w:r>
      <w:bookmarkEnd w:id="196"/>
      <w:bookmarkEnd w:id="197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9" w:name="_Ref324352681"/>
      <w:bookmarkEnd w:id="198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9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200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1" w:name="_Ref311974899"/>
      <w:bookmarkStart w:id="202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1"/>
      <w:r w:rsidR="00CD2DFE" w:rsidRPr="003B6B27">
        <w:rPr>
          <w:sz w:val="24"/>
          <w:szCs w:val="24"/>
        </w:rPr>
        <w:t>.</w:t>
      </w:r>
      <w:bookmarkEnd w:id="202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3" w:name="_Ref335067329"/>
      <w:bookmarkStart w:id="204" w:name="_Toc382382982"/>
      <w:r w:rsidRPr="00C35064">
        <w:t>Переторжка</w:t>
      </w:r>
      <w:bookmarkEnd w:id="203"/>
      <w:bookmarkEnd w:id="204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5" w:name="_Ref55280461"/>
      <w:bookmarkStart w:id="206" w:name="_Toc55285354"/>
      <w:bookmarkStart w:id="207" w:name="_Toc55305386"/>
      <w:bookmarkStart w:id="208" w:name="_Toc57314657"/>
      <w:bookmarkStart w:id="209" w:name="_Toc69728971"/>
      <w:bookmarkStart w:id="210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5"/>
      <w:bookmarkEnd w:id="206"/>
      <w:bookmarkEnd w:id="207"/>
      <w:bookmarkEnd w:id="208"/>
      <w:bookmarkEnd w:id="209"/>
      <w:bookmarkEnd w:id="210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1" w:name="_Ref55280474"/>
      <w:bookmarkStart w:id="212" w:name="_Toc55285356"/>
      <w:bookmarkStart w:id="213" w:name="_Toc55305388"/>
      <w:bookmarkStart w:id="214" w:name="_Toc57314659"/>
      <w:bookmarkStart w:id="215" w:name="_Toc69728973"/>
      <w:bookmarkStart w:id="216" w:name="_Ref335059534"/>
      <w:bookmarkStart w:id="217" w:name="_Toc382382984"/>
      <w:r w:rsidRPr="00C35064">
        <w:t>Подписание Договора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8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8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9" w:name="_Ref336941714"/>
      <w:bookmarkStart w:id="220" w:name="_Toc382382985"/>
      <w:r w:rsidRPr="00C35064">
        <w:lastRenderedPageBreak/>
        <w:t>Уведомление Участников о результатах запроса предложений</w:t>
      </w:r>
      <w:bookmarkEnd w:id="219"/>
      <w:bookmarkEnd w:id="220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4308A1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4308A1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1" w:name="_Ref56225120"/>
      <w:bookmarkStart w:id="222" w:name="_Ref56225121"/>
      <w:bookmarkStart w:id="223" w:name="_Toc57314661"/>
      <w:bookmarkStart w:id="224" w:name="_Toc69728975"/>
      <w:bookmarkStart w:id="225" w:name="_Toc167509005"/>
      <w:bookmarkStart w:id="226" w:name="_Ref167511511"/>
      <w:bookmarkStart w:id="227" w:name="_Toc175749011"/>
      <w:bookmarkStart w:id="228" w:name="_Ref55280368"/>
      <w:bookmarkStart w:id="229" w:name="_Toc55285361"/>
      <w:bookmarkStart w:id="230" w:name="_Toc55305390"/>
      <w:bookmarkStart w:id="231" w:name="_Toc57314671"/>
      <w:bookmarkStart w:id="232" w:name="_Toc69728985"/>
      <w:bookmarkStart w:id="233" w:name="ФОРМЫ"/>
    </w:p>
    <w:p w:rsidR="00317DC3" w:rsidRPr="00C35064" w:rsidRDefault="00317DC3" w:rsidP="001A7460">
      <w:pPr>
        <w:pStyle w:val="1"/>
      </w:pPr>
      <w:bookmarkStart w:id="234" w:name="_Toc382382986"/>
      <w:r w:rsidRPr="00C35064">
        <w:lastRenderedPageBreak/>
        <w:t xml:space="preserve">Дополнительные инструкции по подготовке </w:t>
      </w:r>
      <w:bookmarkEnd w:id="221"/>
      <w:bookmarkEnd w:id="222"/>
      <w:bookmarkEnd w:id="223"/>
      <w:bookmarkEnd w:id="224"/>
      <w:bookmarkEnd w:id="225"/>
      <w:r w:rsidRPr="00C35064">
        <w:t>Предложений</w:t>
      </w:r>
      <w:bookmarkEnd w:id="226"/>
      <w:bookmarkEnd w:id="227"/>
      <w:bookmarkEnd w:id="234"/>
    </w:p>
    <w:p w:rsidR="00317DC3" w:rsidRPr="00C35064" w:rsidRDefault="00317DC3" w:rsidP="003B6B27">
      <w:pPr>
        <w:pStyle w:val="2"/>
        <w:ind w:left="1494"/>
      </w:pPr>
      <w:bookmarkStart w:id="235" w:name="_Toc57314662"/>
      <w:bookmarkStart w:id="236" w:name="_Toc69728976"/>
      <w:bookmarkStart w:id="237" w:name="_Toc167509006"/>
      <w:bookmarkStart w:id="238" w:name="_Toc175749012"/>
      <w:bookmarkStart w:id="239" w:name="_Toc382382987"/>
      <w:r w:rsidRPr="00C35064">
        <w:t>Статус настоящего раздела</w:t>
      </w:r>
      <w:bookmarkEnd w:id="235"/>
      <w:bookmarkEnd w:id="236"/>
      <w:bookmarkEnd w:id="237"/>
      <w:bookmarkEnd w:id="238"/>
      <w:bookmarkEnd w:id="239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40" w:name="_Ref56251782"/>
      <w:bookmarkStart w:id="241" w:name="_Toc57314669"/>
      <w:bookmarkStart w:id="242" w:name="_Toc69728983"/>
      <w:bookmarkStart w:id="243" w:name="_Toc292719487"/>
      <w:bookmarkStart w:id="244" w:name="_Toc382382988"/>
      <w:bookmarkStart w:id="245" w:name="_Ref167505771"/>
      <w:bookmarkStart w:id="246" w:name="_Toc167509016"/>
      <w:bookmarkStart w:id="247" w:name="_Ref167513251"/>
      <w:bookmarkStart w:id="248" w:name="_Toc175749013"/>
      <w:r w:rsidRPr="00C35064">
        <w:t>Закупка с разбиением запроса предложений на лоты</w:t>
      </w:r>
      <w:bookmarkEnd w:id="240"/>
      <w:bookmarkEnd w:id="241"/>
      <w:bookmarkEnd w:id="242"/>
      <w:bookmarkEnd w:id="243"/>
      <w:bookmarkEnd w:id="244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9" w:name="_Ref56251910"/>
      <w:bookmarkStart w:id="250" w:name="_Toc57314670"/>
      <w:bookmarkStart w:id="251" w:name="_Toc69728984"/>
      <w:bookmarkStart w:id="252" w:name="_Toc175748921"/>
      <w:bookmarkStart w:id="253" w:name="_Toc382382989"/>
      <w:bookmarkEnd w:id="245"/>
      <w:bookmarkEnd w:id="246"/>
      <w:bookmarkEnd w:id="247"/>
      <w:bookmarkEnd w:id="248"/>
      <w:r w:rsidRPr="00C35064">
        <w:t>Альтернативные предложения</w:t>
      </w:r>
      <w:bookmarkEnd w:id="249"/>
      <w:bookmarkEnd w:id="250"/>
      <w:bookmarkEnd w:id="251"/>
      <w:bookmarkEnd w:id="252"/>
      <w:bookmarkEnd w:id="253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4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5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5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6" w:name="_Ref119427269"/>
      <w:bookmarkStart w:id="257" w:name="_Toc166101214"/>
      <w:bookmarkStart w:id="258" w:name="_Toc203081976"/>
      <w:bookmarkStart w:id="259" w:name="_Ref253490577"/>
      <w:bookmarkStart w:id="260" w:name="_Toc332288172"/>
      <w:bookmarkStart w:id="261" w:name="_Toc382382990"/>
      <w:bookmarkStart w:id="262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6"/>
      <w:bookmarkEnd w:id="257"/>
      <w:bookmarkEnd w:id="258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9"/>
      <w:bookmarkEnd w:id="260"/>
      <w:bookmarkEnd w:id="261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3" w:name="_Toc203081977"/>
      <w:bookmarkStart w:id="264" w:name="_Toc332288173"/>
      <w:bookmarkStart w:id="265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3"/>
      <w:bookmarkEnd w:id="264"/>
      <w:bookmarkEnd w:id="265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785568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35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5644240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</w:t>
            </w:r>
            <w:r w:rsidRPr="00E2504A">
              <w:rPr>
                <w:b/>
                <w:sz w:val="24"/>
              </w:rPr>
              <w:t xml:space="preserve">ОАО «ДРСК» </w:t>
            </w:r>
            <w:r w:rsidR="00E2504A" w:rsidRPr="00E2504A">
              <w:rPr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E2504A" w:rsidRPr="00E2504A">
              <w:rPr>
                <w:sz w:val="24"/>
              </w:rPr>
              <w:t>Театральная</w:t>
            </w:r>
            <w:proofErr w:type="gramEnd"/>
            <w:r w:rsidR="00E2504A" w:rsidRPr="00E2504A">
              <w:rPr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28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2849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1521F9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236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E2504A" w:rsidRPr="00E2504A" w:rsidRDefault="00E2504A" w:rsidP="00E2504A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E2504A">
              <w:rPr>
                <w:b/>
                <w:i/>
                <w:sz w:val="24"/>
              </w:rPr>
              <w:t>Ре</w:t>
            </w:r>
            <w:r w:rsidR="00EC0412">
              <w:rPr>
                <w:b/>
                <w:i/>
                <w:sz w:val="24"/>
              </w:rPr>
              <w:t xml:space="preserve">монт </w:t>
            </w:r>
            <w:proofErr w:type="gramStart"/>
            <w:r w:rsidR="00EC0412">
              <w:rPr>
                <w:b/>
                <w:i/>
                <w:sz w:val="24"/>
              </w:rPr>
              <w:t>ВЛ</w:t>
            </w:r>
            <w:proofErr w:type="gramEnd"/>
            <w:r w:rsidR="00EC0412">
              <w:rPr>
                <w:b/>
                <w:i/>
                <w:sz w:val="24"/>
              </w:rPr>
              <w:t xml:space="preserve"> 10 </w:t>
            </w:r>
            <w:proofErr w:type="spellStart"/>
            <w:r w:rsidR="00EC0412">
              <w:rPr>
                <w:b/>
                <w:i/>
                <w:sz w:val="24"/>
              </w:rPr>
              <w:t>кВ</w:t>
            </w:r>
            <w:proofErr w:type="spellEnd"/>
            <w:r w:rsidR="00EC0412">
              <w:rPr>
                <w:b/>
                <w:i/>
                <w:sz w:val="24"/>
              </w:rPr>
              <w:t xml:space="preserve"> ПС Сергеевка Ф 14</w:t>
            </w:r>
          </w:p>
          <w:p w:rsidR="00BA5102" w:rsidRPr="0098476B" w:rsidRDefault="00BA5102" w:rsidP="002B2BF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6"/>
                <w:szCs w:val="26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B2BFE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>Место выполнения работ</w:t>
            </w:r>
            <w:r w:rsidRPr="002B2BFE">
              <w:rPr>
                <w:b/>
                <w:sz w:val="24"/>
              </w:rPr>
              <w:t xml:space="preserve">: </w:t>
            </w:r>
            <w:r w:rsidR="009E6FD9" w:rsidRPr="002B2BFE">
              <w:rPr>
                <w:bCs/>
                <w:i/>
                <w:sz w:val="24"/>
              </w:rPr>
              <w:t xml:space="preserve"> </w:t>
            </w:r>
            <w:r w:rsidR="00E2504A" w:rsidRPr="002B2BFE">
              <w:rPr>
                <w:bCs/>
                <w:i/>
                <w:sz w:val="24"/>
              </w:rPr>
              <w:t>Амурская область</w:t>
            </w:r>
          </w:p>
          <w:p w:rsidR="007900C6" w:rsidRPr="002B2BFE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2B2BFE">
              <w:rPr>
                <w:b/>
                <w:sz w:val="24"/>
              </w:rPr>
              <w:t>Срок выполнения работ:</w:t>
            </w:r>
            <w:r w:rsidR="007F6CE9" w:rsidRPr="002B2BFE">
              <w:rPr>
                <w:b/>
                <w:sz w:val="24"/>
              </w:rPr>
              <w:t xml:space="preserve"> </w:t>
            </w:r>
            <w:r w:rsidR="002B2BFE" w:rsidRPr="002B2BFE">
              <w:rPr>
                <w:sz w:val="24"/>
              </w:rPr>
              <w:t>начало с момента заключения договора, окончание декабрь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2B2BFE">
              <w:rPr>
                <w:sz w:val="24"/>
              </w:rPr>
              <w:t>Остальные и более подробные требования к</w:t>
            </w:r>
            <w:r w:rsidRPr="007900C6">
              <w:rPr>
                <w:sz w:val="24"/>
              </w:rPr>
              <w:t xml:space="preserve">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4308A1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51471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4A" w:rsidRDefault="00E2504A" w:rsidP="00E2504A">
            <w:pPr>
              <w:autoSpaceDE w:val="0"/>
              <w:autoSpaceDN w:val="0"/>
              <w:spacing w:line="240" w:lineRule="auto"/>
              <w:ind w:firstLine="0"/>
              <w:rPr>
                <w:sz w:val="26"/>
                <w:szCs w:val="26"/>
              </w:rPr>
            </w:pPr>
            <w:r w:rsidRPr="002F56D8">
              <w:rPr>
                <w:b/>
                <w:sz w:val="26"/>
                <w:szCs w:val="26"/>
              </w:rPr>
              <w:t>1 441</w:t>
            </w:r>
            <w:r>
              <w:rPr>
                <w:b/>
                <w:sz w:val="26"/>
                <w:szCs w:val="26"/>
              </w:rPr>
              <w:t> 000,0</w:t>
            </w:r>
            <w:r w:rsidRPr="00493784">
              <w:rPr>
                <w:b/>
                <w:sz w:val="26"/>
                <w:szCs w:val="26"/>
              </w:rPr>
              <w:t xml:space="preserve"> руб.</w:t>
            </w:r>
            <w:r>
              <w:rPr>
                <w:sz w:val="26"/>
                <w:szCs w:val="26"/>
              </w:rPr>
              <w:t xml:space="preserve"> без учета НДС,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6536822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3998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8087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4308A1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48235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0413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335067654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100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451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1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1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2926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</w:t>
            </w:r>
            <w:r w:rsidRPr="00C35064">
              <w:rPr>
                <w:sz w:val="24"/>
                <w:szCs w:val="24"/>
              </w:rPr>
              <w:lastRenderedPageBreak/>
              <w:t xml:space="preserve">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EA7161" w:rsidRPr="00EA7161" w:rsidRDefault="00EA7161" w:rsidP="00EA7161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</w:t>
            </w:r>
            <w:r w:rsidR="00E2504A">
              <w:rPr>
                <w:b/>
                <w:i/>
                <w:sz w:val="24"/>
                <w:szCs w:val="24"/>
              </w:rPr>
              <w:t xml:space="preserve"> по каждому из лотов</w:t>
            </w:r>
            <w:r w:rsidRPr="004A4F7E">
              <w:rPr>
                <w:b/>
                <w:i/>
                <w:sz w:val="24"/>
                <w:szCs w:val="24"/>
              </w:rPr>
              <w:t xml:space="preserve">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3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3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308A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9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06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B2BFE">
              <w:rPr>
                <w:b/>
                <w:i/>
                <w:color w:val="000000"/>
                <w:sz w:val="24"/>
                <w:szCs w:val="24"/>
              </w:rPr>
              <w:t>октября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B2BF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E25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E2504A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B2BFE">
              <w:rPr>
                <w:b/>
                <w:i/>
                <w:color w:val="000000"/>
                <w:sz w:val="24"/>
              </w:rPr>
              <w:t>17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2B2BFE">
              <w:rPr>
                <w:b/>
                <w:i/>
                <w:color w:val="000000"/>
                <w:sz w:val="24"/>
              </w:rPr>
              <w:t>ок</w:t>
            </w:r>
            <w:r w:rsidR="00A56979">
              <w:rPr>
                <w:b/>
                <w:i/>
                <w:color w:val="000000"/>
                <w:sz w:val="24"/>
              </w:rPr>
              <w:t>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451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B2BF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E25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E2504A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B2BFE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2B2BFE">
              <w:rPr>
                <w:b/>
                <w:i/>
                <w:color w:val="000000"/>
                <w:sz w:val="24"/>
              </w:rPr>
              <w:t>ок</w:t>
            </w:r>
            <w:r w:rsidR="006D5824">
              <w:rPr>
                <w:b/>
                <w:i/>
                <w:color w:val="000000"/>
                <w:sz w:val="24"/>
              </w:rPr>
              <w:t>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  <w:proofErr w:type="gramEnd"/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308A1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4308A1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2B2BFE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но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2B2BFE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«14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2B2BFE">
              <w:rPr>
                <w:b/>
                <w:i/>
                <w:color w:val="000000"/>
                <w:sz w:val="23"/>
                <w:szCs w:val="23"/>
              </w:rPr>
              <w:t>но</w:t>
            </w:r>
            <w:r w:rsidR="00E2504A">
              <w:rPr>
                <w:b/>
                <w:i/>
                <w:color w:val="000000"/>
                <w:sz w:val="23"/>
                <w:szCs w:val="23"/>
              </w:rPr>
              <w:t>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8"/>
      <w:bookmarkEnd w:id="229"/>
      <w:bookmarkEnd w:id="230"/>
      <w:bookmarkEnd w:id="231"/>
      <w:bookmarkEnd w:id="232"/>
      <w:r w:rsidRPr="00C35064">
        <w:t>Предложение</w:t>
      </w:r>
      <w:bookmarkEnd w:id="262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3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4308A1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4308A1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4308A1" w:rsidRPr="00C35064">
        <w:t>Техническое предложение (форма</w:t>
      </w:r>
      <w:r w:rsidR="004308A1" w:rsidRPr="00C35064">
        <w:rPr>
          <w:noProof/>
        </w:rPr>
        <w:t xml:space="preserve"> </w:t>
      </w:r>
      <w:r w:rsidR="004308A1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4308A1" w:rsidRPr="00C35064">
        <w:rPr>
          <w:color w:val="000000"/>
        </w:rPr>
        <w:t>График выполнения работ (оказания услуг)</w:t>
      </w:r>
      <w:r w:rsidR="004308A1" w:rsidRPr="00C35064" w:rsidDel="00691F2A">
        <w:rPr>
          <w:color w:val="000000"/>
        </w:rPr>
        <w:t xml:space="preserve"> </w:t>
      </w:r>
      <w:r w:rsidR="004308A1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4308A1">
        <w:t>Таблица стоимости работ</w:t>
      </w:r>
      <w:r w:rsidR="004308A1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4308A1" w:rsidRPr="00C35064">
        <w:rPr>
          <w:color w:val="000000"/>
        </w:rPr>
        <w:t xml:space="preserve">График </w:t>
      </w:r>
      <w:r w:rsidR="004308A1">
        <w:rPr>
          <w:color w:val="000000"/>
        </w:rPr>
        <w:t xml:space="preserve">оплаты </w:t>
      </w:r>
      <w:r w:rsidR="004308A1" w:rsidRPr="00C35064">
        <w:rPr>
          <w:color w:val="000000"/>
        </w:rPr>
        <w:t>выполнения работ (оказания услуг)</w:t>
      </w:r>
      <w:r w:rsidR="004308A1" w:rsidRPr="00C35064" w:rsidDel="0024632F">
        <w:rPr>
          <w:color w:val="000000"/>
        </w:rPr>
        <w:t xml:space="preserve"> </w:t>
      </w:r>
      <w:r w:rsidR="004308A1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4308A1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4308A1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4308A1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4308A1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308A1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308A1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308A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308A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4308A1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308A1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4308A1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308A1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4308A1" w:rsidRPr="004308A1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4308A1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308A1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308A1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308A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308A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308A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4308A1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4308A1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F9" w:rsidRDefault="001521F9">
      <w:r>
        <w:separator/>
      </w:r>
    </w:p>
  </w:endnote>
  <w:endnote w:type="continuationSeparator" w:id="0">
    <w:p w:rsidR="001521F9" w:rsidRDefault="0015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308A1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308A1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308A1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308A1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F9" w:rsidRDefault="001521F9">
      <w:r>
        <w:separator/>
      </w:r>
    </w:p>
  </w:footnote>
  <w:footnote w:type="continuationSeparator" w:id="0">
    <w:p w:rsidR="001521F9" w:rsidRDefault="00152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21F9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B2BFE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2F25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308A1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B9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57AEE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06978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B5686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CF476B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504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161"/>
    <w:rsid w:val="00EA73F9"/>
    <w:rsid w:val="00EB2936"/>
    <w:rsid w:val="00EB52B0"/>
    <w:rsid w:val="00EC0412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5F63-8438-40CD-8F37-8723B82E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71</Pages>
  <Words>18702</Words>
  <Characters>106604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125056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17</cp:revision>
  <cp:lastPrinted>2014-10-06T00:37:00Z</cp:lastPrinted>
  <dcterms:created xsi:type="dcterms:W3CDTF">2014-08-18T03:57:00Z</dcterms:created>
  <dcterms:modified xsi:type="dcterms:W3CDTF">2014-10-06T00:57:00Z</dcterms:modified>
</cp:coreProperties>
</file>