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B21DA7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490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682"/>
      </w:tblGrid>
      <w:tr w:rsidR="00B1513A" w:rsidRPr="004936D3" w:rsidTr="000F5AD0">
        <w:trPr>
          <w:tblCellSpacing w:w="15" w:type="dxa"/>
        </w:trPr>
        <w:tc>
          <w:tcPr>
            <w:tcW w:w="2595" w:type="pct"/>
            <w:hideMark/>
          </w:tcPr>
          <w:p w:rsidR="00B1513A" w:rsidRPr="00B1513A" w:rsidRDefault="00B1513A" w:rsidP="00B1513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B1513A">
              <w:rPr>
                <w:b/>
                <w:sz w:val="24"/>
                <w:szCs w:val="24"/>
              </w:rPr>
              <w:t>№ 617/УКС</w:t>
            </w:r>
            <w:r w:rsidR="00196402">
              <w:rPr>
                <w:b/>
                <w:sz w:val="24"/>
                <w:szCs w:val="24"/>
              </w:rPr>
              <w:t>-ВП</w:t>
            </w:r>
            <w:bookmarkStart w:id="2" w:name="_GoBack"/>
            <w:bookmarkEnd w:id="2"/>
          </w:p>
          <w:p w:rsidR="00B1513A" w:rsidRPr="00B1513A" w:rsidRDefault="00B1513A" w:rsidP="00B1513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B1513A" w:rsidRPr="000F5AD0" w:rsidRDefault="00B1513A" w:rsidP="00B1513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0" w:type="pct"/>
          </w:tcPr>
          <w:p w:rsidR="00B1513A" w:rsidRPr="000F5AD0" w:rsidRDefault="00B1513A" w:rsidP="000F5AD0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u w:val="single"/>
              </w:rPr>
            </w:pPr>
            <w:r w:rsidRPr="000F5AD0">
              <w:rPr>
                <w:b/>
                <w:sz w:val="24"/>
                <w:szCs w:val="24"/>
                <w:u w:val="single"/>
              </w:rPr>
              <w:t xml:space="preserve">                 </w:t>
            </w:r>
            <w:r w:rsidR="00666674" w:rsidRPr="000F5AD0">
              <w:rPr>
                <w:b/>
                <w:sz w:val="24"/>
                <w:szCs w:val="24"/>
                <w:u w:val="single"/>
              </w:rPr>
              <w:t xml:space="preserve">   </w:t>
            </w:r>
            <w:r w:rsidR="00C173BB">
              <w:rPr>
                <w:b/>
                <w:sz w:val="24"/>
                <w:szCs w:val="24"/>
                <w:u w:val="single"/>
              </w:rPr>
              <w:t xml:space="preserve"> «11</w:t>
            </w:r>
            <w:r w:rsidRPr="000F5AD0">
              <w:rPr>
                <w:b/>
                <w:sz w:val="24"/>
                <w:szCs w:val="24"/>
                <w:u w:val="single"/>
              </w:rPr>
              <w:t>» ноября 2014 года</w:t>
            </w:r>
          </w:p>
          <w:p w:rsidR="000F5AD0" w:rsidRPr="000F5AD0" w:rsidRDefault="000F5AD0" w:rsidP="000F5AD0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 w:rsidRPr="000F5AD0">
              <w:rPr>
                <w:sz w:val="24"/>
                <w:szCs w:val="24"/>
              </w:rPr>
              <w:t>дата вступления в силу</w:t>
            </w:r>
          </w:p>
          <w:p w:rsidR="00B1513A" w:rsidRPr="000F5AD0" w:rsidRDefault="00B1513A" w:rsidP="00B1513A">
            <w:pPr>
              <w:spacing w:line="240" w:lineRule="auto"/>
              <w:ind w:left="550" w:firstLine="0"/>
              <w:jc w:val="left"/>
              <w:rPr>
                <w:b/>
                <w:sz w:val="16"/>
                <w:szCs w:val="16"/>
              </w:rPr>
            </w:pPr>
          </w:p>
          <w:p w:rsidR="00B1513A" w:rsidRPr="000F5AD0" w:rsidRDefault="00B1513A" w:rsidP="000F5AD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  <w:u w:val="single"/>
              </w:rPr>
            </w:pPr>
            <w:r w:rsidRPr="000F5AD0">
              <w:rPr>
                <w:b/>
                <w:sz w:val="24"/>
                <w:szCs w:val="24"/>
                <w:u w:val="single"/>
              </w:rPr>
              <w:t xml:space="preserve">                 </w:t>
            </w:r>
            <w:r w:rsidR="00666674" w:rsidRPr="000F5AD0">
              <w:rPr>
                <w:b/>
                <w:sz w:val="24"/>
                <w:szCs w:val="24"/>
                <w:u w:val="single"/>
              </w:rPr>
              <w:t xml:space="preserve">    </w:t>
            </w:r>
            <w:r w:rsidR="00C173BB">
              <w:rPr>
                <w:b/>
                <w:sz w:val="24"/>
                <w:szCs w:val="24"/>
                <w:u w:val="single"/>
              </w:rPr>
              <w:t xml:space="preserve"> «05</w:t>
            </w:r>
            <w:r w:rsidRPr="000F5AD0">
              <w:rPr>
                <w:b/>
                <w:sz w:val="24"/>
                <w:szCs w:val="24"/>
                <w:u w:val="single"/>
              </w:rPr>
              <w:t xml:space="preserve">» ноября 2014 </w:t>
            </w:r>
            <w:r w:rsidR="008416C9" w:rsidRPr="000F5AD0">
              <w:rPr>
                <w:b/>
                <w:sz w:val="24"/>
                <w:szCs w:val="24"/>
                <w:u w:val="single"/>
              </w:rPr>
              <w:t>года</w:t>
            </w:r>
          </w:p>
          <w:p w:rsidR="000F5AD0" w:rsidRPr="000F5AD0" w:rsidRDefault="000F5AD0" w:rsidP="000F5AD0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 w:rsidRPr="000F5AD0">
              <w:rPr>
                <w:sz w:val="24"/>
                <w:szCs w:val="24"/>
              </w:rPr>
              <w:t>дата подписания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8C7D03" w:rsidRPr="00A77B52" w:rsidRDefault="00155276" w:rsidP="008C7D03">
      <w:pPr>
        <w:autoSpaceDE w:val="0"/>
        <w:autoSpaceDN w:val="0"/>
        <w:spacing w:line="240" w:lineRule="auto"/>
        <w:rPr>
          <w:w w:val="110"/>
          <w:sz w:val="24"/>
          <w:szCs w:val="24"/>
        </w:rPr>
      </w:pPr>
      <w:r w:rsidRPr="006D0F69">
        <w:rPr>
          <w:b/>
          <w:sz w:val="23"/>
          <w:szCs w:val="23"/>
        </w:rPr>
        <w:t>Способ и предмет закупки</w:t>
      </w:r>
      <w:r w:rsidRPr="006D0F69">
        <w:rPr>
          <w:sz w:val="23"/>
          <w:szCs w:val="23"/>
        </w:rPr>
        <w:t xml:space="preserve">: </w:t>
      </w:r>
      <w:r w:rsidR="008C7D03">
        <w:rPr>
          <w:sz w:val="24"/>
          <w:szCs w:val="24"/>
        </w:rPr>
        <w:t>о</w:t>
      </w:r>
      <w:r w:rsidR="008C7D03" w:rsidRPr="00A77B52">
        <w:rPr>
          <w:sz w:val="24"/>
          <w:szCs w:val="24"/>
        </w:rPr>
        <w:t xml:space="preserve">ткрытый запрос предложений на право заключения Договора на выполнение работ: </w:t>
      </w:r>
      <w:r w:rsidR="008C7D03" w:rsidRPr="00A77B52">
        <w:rPr>
          <w:b/>
          <w:bCs/>
          <w:i/>
          <w:sz w:val="24"/>
          <w:szCs w:val="24"/>
        </w:rPr>
        <w:t>«Устройство крытых сооружений СП "УТП"» для нужд филиала ОАО «ДРСК» - «Амурские ЭС».</w:t>
      </w:r>
    </w:p>
    <w:p w:rsidR="008C7D03" w:rsidRPr="00A77B52" w:rsidRDefault="008C7D03" w:rsidP="008C7D03">
      <w:pPr>
        <w:autoSpaceDE w:val="0"/>
        <w:autoSpaceDN w:val="0"/>
        <w:spacing w:line="240" w:lineRule="auto"/>
        <w:rPr>
          <w:sz w:val="24"/>
          <w:szCs w:val="24"/>
        </w:rPr>
      </w:pPr>
      <w:r w:rsidRPr="00A77B52">
        <w:rPr>
          <w:sz w:val="24"/>
          <w:szCs w:val="24"/>
        </w:rPr>
        <w:t>Закупка проводится согласно ГКПЗ 2014г. раздела  2.1.1 «УКС»  № 2628  на основании указания ОАО «ДРСК» от  21.08.2014 г. № 215.</w:t>
      </w:r>
    </w:p>
    <w:p w:rsidR="008C7D03" w:rsidRPr="00A77B52" w:rsidRDefault="008C7D03" w:rsidP="008C7D03">
      <w:pPr>
        <w:autoSpaceDE w:val="0"/>
        <w:autoSpaceDN w:val="0"/>
        <w:spacing w:line="240" w:lineRule="auto"/>
        <w:rPr>
          <w:sz w:val="24"/>
          <w:szCs w:val="24"/>
        </w:rPr>
      </w:pPr>
      <w:r w:rsidRPr="00A77B52">
        <w:rPr>
          <w:sz w:val="24"/>
          <w:szCs w:val="24"/>
        </w:rPr>
        <w:t xml:space="preserve">Плановая стоимость закупки: </w:t>
      </w:r>
      <w:r w:rsidRPr="00A77B52">
        <w:rPr>
          <w:b/>
          <w:i/>
          <w:sz w:val="24"/>
          <w:szCs w:val="24"/>
        </w:rPr>
        <w:t xml:space="preserve"> 800 000,00 руб.</w:t>
      </w:r>
      <w:r w:rsidRPr="00A77B52">
        <w:rPr>
          <w:sz w:val="24"/>
          <w:szCs w:val="24"/>
        </w:rPr>
        <w:t xml:space="preserve"> (цена без НДС).</w:t>
      </w:r>
    </w:p>
    <w:p w:rsidR="008C7D03" w:rsidRPr="00A77B52" w:rsidRDefault="008C7D03" w:rsidP="008C7D03">
      <w:pPr>
        <w:autoSpaceDE w:val="0"/>
        <w:autoSpaceDN w:val="0"/>
        <w:spacing w:line="240" w:lineRule="auto"/>
        <w:rPr>
          <w:sz w:val="24"/>
          <w:szCs w:val="24"/>
        </w:rPr>
      </w:pPr>
      <w:r w:rsidRPr="00A77B52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37588A" w:rsidRDefault="003C690B" w:rsidP="008C7D03">
      <w:pPr>
        <w:tabs>
          <w:tab w:val="left" w:pos="1560"/>
        </w:tabs>
        <w:spacing w:line="240" w:lineRule="auto"/>
        <w:ind w:firstLine="0"/>
        <w:rPr>
          <w:bCs/>
          <w:caps/>
          <w:sz w:val="24"/>
        </w:rPr>
      </w:pPr>
    </w:p>
    <w:p w:rsidR="003C690B" w:rsidRPr="00BD3D33" w:rsidRDefault="003C690B" w:rsidP="00BD3D33">
      <w:pPr>
        <w:pStyle w:val="21"/>
        <w:rPr>
          <w:b/>
          <w:bCs/>
          <w:caps/>
          <w:sz w:val="24"/>
        </w:rPr>
      </w:pPr>
      <w:r w:rsidRPr="0037588A">
        <w:rPr>
          <w:b/>
          <w:bCs/>
          <w:caps/>
          <w:sz w:val="24"/>
        </w:rPr>
        <w:t>ПРИСУТСТВОВАЛИ:</w:t>
      </w:r>
      <w:r w:rsidR="00BD3D33">
        <w:rPr>
          <w:b/>
          <w:bCs/>
          <w:caps/>
          <w:sz w:val="24"/>
        </w:rPr>
        <w:t xml:space="preserve"> </w:t>
      </w:r>
      <w:r w:rsidR="00BD3D33">
        <w:rPr>
          <w:sz w:val="24"/>
        </w:rPr>
        <w:t>члены постоянно действующей</w:t>
      </w:r>
      <w:r w:rsidR="00252B9E" w:rsidRPr="0037588A">
        <w:rPr>
          <w:sz w:val="24"/>
        </w:rPr>
        <w:t xml:space="preserve"> </w:t>
      </w:r>
      <w:r w:rsidRPr="0037588A">
        <w:rPr>
          <w:sz w:val="24"/>
        </w:rPr>
        <w:t>Закупочной комиссии 2 уровня</w:t>
      </w:r>
      <w:r w:rsidR="00252B9E" w:rsidRPr="0037588A">
        <w:rPr>
          <w:sz w:val="24"/>
        </w:rPr>
        <w:t>.</w:t>
      </w:r>
      <w:r w:rsidRPr="0037588A">
        <w:rPr>
          <w:b/>
          <w:bCs/>
          <w:color w:val="000000"/>
          <w:sz w:val="24"/>
        </w:rPr>
        <w:t xml:space="preserve"> </w:t>
      </w:r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21DA7" w:rsidRPr="00B21DA7" w:rsidRDefault="00B21DA7" w:rsidP="00B21DA7">
      <w:pPr>
        <w:pStyle w:val="21"/>
        <w:numPr>
          <w:ilvl w:val="0"/>
          <w:numId w:val="27"/>
        </w:numPr>
        <w:rPr>
          <w:i/>
          <w:sz w:val="24"/>
        </w:rPr>
      </w:pPr>
      <w:r w:rsidRPr="00B21DA7">
        <w:rPr>
          <w:bCs/>
          <w:i/>
          <w:iCs/>
          <w:sz w:val="24"/>
        </w:rPr>
        <w:t xml:space="preserve">О </w:t>
      </w:r>
      <w:proofErr w:type="spellStart"/>
      <w:r w:rsidRPr="00B21DA7">
        <w:rPr>
          <w:bCs/>
          <w:i/>
          <w:iCs/>
          <w:sz w:val="24"/>
        </w:rPr>
        <w:t>ранжировке</w:t>
      </w:r>
      <w:proofErr w:type="spellEnd"/>
      <w:r w:rsidRPr="00B21DA7">
        <w:rPr>
          <w:bCs/>
          <w:i/>
          <w:iCs/>
          <w:sz w:val="24"/>
        </w:rPr>
        <w:t xml:space="preserve"> предложений Участников закупки.  </w:t>
      </w:r>
    </w:p>
    <w:p w:rsidR="00B21DA7" w:rsidRPr="00B21DA7" w:rsidRDefault="00B21DA7" w:rsidP="00B21DA7">
      <w:pPr>
        <w:pStyle w:val="21"/>
        <w:numPr>
          <w:ilvl w:val="0"/>
          <w:numId w:val="27"/>
        </w:numPr>
        <w:rPr>
          <w:i/>
          <w:sz w:val="24"/>
        </w:rPr>
      </w:pPr>
      <w:r w:rsidRPr="00B21DA7">
        <w:rPr>
          <w:bCs/>
          <w:i/>
          <w:iCs/>
          <w:sz w:val="24"/>
        </w:rPr>
        <w:t>Выбор победителя.</w:t>
      </w:r>
    </w:p>
    <w:p w:rsidR="0037588A" w:rsidRPr="0037588A" w:rsidRDefault="0037588A" w:rsidP="0037588A">
      <w:pPr>
        <w:pStyle w:val="21"/>
        <w:rPr>
          <w:sz w:val="24"/>
        </w:rPr>
      </w:pPr>
    </w:p>
    <w:p w:rsidR="008C7D03" w:rsidRPr="008C7D03" w:rsidRDefault="008C7D03" w:rsidP="008C7D03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C7D03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8C7D03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C7D03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8C7D03" w:rsidRPr="008C7D03" w:rsidRDefault="008C7D03" w:rsidP="008C7D03">
      <w:pPr>
        <w:spacing w:line="240" w:lineRule="auto"/>
        <w:rPr>
          <w:sz w:val="24"/>
          <w:szCs w:val="24"/>
        </w:rPr>
      </w:pPr>
      <w:r w:rsidRPr="008C7D03">
        <w:rPr>
          <w:sz w:val="24"/>
          <w:szCs w:val="24"/>
        </w:rPr>
        <w:t>ОТМЕТИЛИ:</w:t>
      </w:r>
    </w:p>
    <w:p w:rsidR="008C7D03" w:rsidRPr="008C7D03" w:rsidRDefault="008C7D03" w:rsidP="00666674">
      <w:pPr>
        <w:spacing w:line="240" w:lineRule="auto"/>
        <w:rPr>
          <w:sz w:val="24"/>
          <w:szCs w:val="24"/>
        </w:rPr>
      </w:pPr>
      <w:r w:rsidRPr="008C7D03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</w:t>
      </w:r>
      <w:r w:rsidR="00666674">
        <w:rPr>
          <w:sz w:val="24"/>
          <w:szCs w:val="24"/>
        </w:rPr>
        <w:t xml:space="preserve"> переторжки следующим образом: </w:t>
      </w: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269"/>
        <w:gridCol w:w="1558"/>
        <w:gridCol w:w="1559"/>
        <w:gridCol w:w="3832"/>
      </w:tblGrid>
      <w:tr w:rsidR="008C7D03" w:rsidRPr="008C7D03" w:rsidTr="00B1513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03" w:rsidRPr="00666674" w:rsidRDefault="008C7D03" w:rsidP="008C7D0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666674">
              <w:rPr>
                <w:i/>
                <w:sz w:val="20"/>
                <w:lang w:eastAsia="en-US"/>
              </w:rPr>
              <w:t xml:space="preserve">Место в </w:t>
            </w:r>
            <w:proofErr w:type="spellStart"/>
            <w:r w:rsidRPr="00666674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03" w:rsidRPr="00666674" w:rsidRDefault="008C7D03" w:rsidP="008C7D0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666674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03" w:rsidRPr="00666674" w:rsidRDefault="008C7D03" w:rsidP="008C7D0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666674">
              <w:rPr>
                <w:i/>
                <w:sz w:val="20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03" w:rsidRPr="00666674" w:rsidRDefault="008C7D03" w:rsidP="008C7D03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20"/>
                <w:lang w:eastAsia="en-US"/>
              </w:rPr>
            </w:pPr>
            <w:r w:rsidRPr="00666674">
              <w:rPr>
                <w:i/>
                <w:sz w:val="20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03" w:rsidRPr="00666674" w:rsidRDefault="008C7D03" w:rsidP="008C7D0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666674">
              <w:rPr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8C7D03" w:rsidRPr="008C7D03" w:rsidTr="00B1513A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D03" w:rsidRPr="008C7D03" w:rsidRDefault="008C7D03" w:rsidP="008C7D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C7D0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3" w:rsidRPr="008C7D03" w:rsidRDefault="008C7D03" w:rsidP="008C7D03">
            <w:pPr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8C7D03">
              <w:rPr>
                <w:b/>
                <w:bCs/>
                <w:i/>
                <w:iCs/>
                <w:sz w:val="24"/>
                <w:szCs w:val="24"/>
              </w:rPr>
              <w:t xml:space="preserve">ООО «СКМ» </w:t>
            </w:r>
            <w:r w:rsidRPr="008C7D03">
              <w:rPr>
                <w:bCs/>
                <w:iCs/>
                <w:sz w:val="24"/>
                <w:szCs w:val="24"/>
              </w:rPr>
              <w:t xml:space="preserve">675000 г. Благовещенск, полуостров </w:t>
            </w:r>
            <w:proofErr w:type="spellStart"/>
            <w:r w:rsidRPr="008C7D03">
              <w:rPr>
                <w:bCs/>
                <w:iCs/>
                <w:sz w:val="24"/>
                <w:szCs w:val="24"/>
              </w:rPr>
              <w:t>Затонский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3" w:rsidRPr="008C7D03" w:rsidRDefault="008C7D03" w:rsidP="008C7D0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highlight w:val="yellow"/>
                <w:lang w:eastAsia="en-US"/>
              </w:rPr>
            </w:pPr>
            <w:r w:rsidRPr="008C7D03">
              <w:rPr>
                <w:rFonts w:eastAsia="Calibri"/>
                <w:b/>
                <w:i/>
                <w:sz w:val="24"/>
                <w:szCs w:val="24"/>
              </w:rPr>
              <w:t xml:space="preserve">792 566,62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3" w:rsidRPr="008C7D03" w:rsidRDefault="008C7D03" w:rsidP="008C7D0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C7D03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3" w:rsidRPr="008C7D03" w:rsidRDefault="00666674" w:rsidP="008C7D0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 выполнения работ:</w:t>
            </w:r>
            <w:r w:rsidR="008C7D03" w:rsidRPr="008C7D03">
              <w:rPr>
                <w:rFonts w:eastAsia="Calibri"/>
                <w:sz w:val="24"/>
                <w:szCs w:val="24"/>
              </w:rPr>
              <w:t xml:space="preserve"> </w:t>
            </w:r>
            <w:r w:rsidR="00F5329B">
              <w:rPr>
                <w:rFonts w:eastAsia="Calibri"/>
                <w:sz w:val="24"/>
                <w:szCs w:val="24"/>
              </w:rPr>
              <w:t xml:space="preserve">в течение </w:t>
            </w:r>
            <w:r w:rsidR="008C7D03" w:rsidRPr="008C7D03">
              <w:rPr>
                <w:rFonts w:eastAsia="Calibri"/>
                <w:sz w:val="24"/>
                <w:szCs w:val="24"/>
              </w:rPr>
              <w:t>30 дней после подписания договора.</w:t>
            </w:r>
          </w:p>
          <w:p w:rsidR="008C7D03" w:rsidRPr="008C7D03" w:rsidRDefault="008C7D03" w:rsidP="008C7D0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C7D03">
              <w:rPr>
                <w:rFonts w:eastAsia="Calibri"/>
                <w:sz w:val="24"/>
                <w:szCs w:val="24"/>
              </w:rPr>
              <w:t>Условия финансирован</w:t>
            </w:r>
            <w:r w:rsidR="001C25C6">
              <w:rPr>
                <w:rFonts w:eastAsia="Calibri"/>
                <w:sz w:val="24"/>
                <w:szCs w:val="24"/>
              </w:rPr>
              <w:t xml:space="preserve">ия: аванс 30% от суммы договора в течение </w:t>
            </w:r>
            <w:r w:rsidR="00F5329B">
              <w:rPr>
                <w:rFonts w:eastAsia="Calibri"/>
                <w:sz w:val="24"/>
                <w:szCs w:val="24"/>
              </w:rPr>
              <w:t>10</w:t>
            </w:r>
            <w:r w:rsidR="001C25C6">
              <w:rPr>
                <w:rFonts w:eastAsia="Calibri"/>
                <w:sz w:val="24"/>
                <w:szCs w:val="24"/>
              </w:rPr>
              <w:t xml:space="preserve"> </w:t>
            </w:r>
            <w:r w:rsidR="005F3571">
              <w:rPr>
                <w:rFonts w:eastAsia="Calibri"/>
                <w:sz w:val="24"/>
                <w:szCs w:val="24"/>
              </w:rPr>
              <w:t xml:space="preserve">календарных </w:t>
            </w:r>
            <w:r w:rsidR="001C25C6">
              <w:rPr>
                <w:rFonts w:eastAsia="Calibri"/>
                <w:sz w:val="24"/>
                <w:szCs w:val="24"/>
              </w:rPr>
              <w:t>дней после подписания договора.</w:t>
            </w:r>
            <w:r w:rsidR="00C300BE">
              <w:rPr>
                <w:rFonts w:eastAsia="Calibri"/>
                <w:sz w:val="24"/>
                <w:szCs w:val="24"/>
              </w:rPr>
              <w:t xml:space="preserve"> </w:t>
            </w:r>
            <w:r w:rsidR="00F5329B">
              <w:rPr>
                <w:rFonts w:eastAsia="Calibri"/>
                <w:sz w:val="24"/>
                <w:szCs w:val="24"/>
              </w:rPr>
              <w:t xml:space="preserve">Оставшаяся сумма </w:t>
            </w:r>
            <w:r w:rsidR="00C300BE">
              <w:rPr>
                <w:rFonts w:eastAsia="Calibri"/>
                <w:sz w:val="24"/>
                <w:szCs w:val="24"/>
              </w:rPr>
              <w:t xml:space="preserve"> в течение 20 </w:t>
            </w:r>
            <w:r w:rsidR="005F3571">
              <w:rPr>
                <w:rFonts w:eastAsia="Calibri"/>
                <w:sz w:val="24"/>
                <w:szCs w:val="24"/>
              </w:rPr>
              <w:t>календарных</w:t>
            </w:r>
            <w:r w:rsidR="00C300BE">
              <w:rPr>
                <w:rFonts w:eastAsia="Calibri"/>
                <w:sz w:val="24"/>
                <w:szCs w:val="24"/>
              </w:rPr>
              <w:t xml:space="preserve"> дней после подписания акта-приемки выполнения работ </w:t>
            </w:r>
            <w:r w:rsidRPr="008C7D03">
              <w:rPr>
                <w:rFonts w:eastAsia="Calibri"/>
                <w:sz w:val="24"/>
                <w:szCs w:val="24"/>
              </w:rPr>
              <w:t>Гарантия на материалы и металлические изделия – 36 месяцев.</w:t>
            </w:r>
          </w:p>
          <w:p w:rsidR="008C7D03" w:rsidRPr="008C7D03" w:rsidRDefault="008C7D03" w:rsidP="008C7D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8C7D03">
              <w:rPr>
                <w:rFonts w:eastAsia="Calibri"/>
                <w:sz w:val="24"/>
                <w:szCs w:val="24"/>
              </w:rPr>
              <w:t>Предложение действительно до 30 декабря 2014г.</w:t>
            </w:r>
          </w:p>
        </w:tc>
      </w:tr>
      <w:tr w:rsidR="008C7D03" w:rsidRPr="008C7D03" w:rsidTr="00666674">
        <w:trPr>
          <w:trHeight w:val="16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3" w:rsidRPr="008C7D03" w:rsidRDefault="008C7D03" w:rsidP="008C7D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C7D03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3" w:rsidRPr="008C7D03" w:rsidRDefault="008C7D03" w:rsidP="008C7D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8C7D03"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 w:rsidRPr="008C7D03">
              <w:rPr>
                <w:b/>
                <w:bCs/>
                <w:i/>
                <w:iCs/>
                <w:sz w:val="24"/>
                <w:szCs w:val="24"/>
              </w:rPr>
              <w:t>ДальСтройИнвест</w:t>
            </w:r>
            <w:proofErr w:type="spellEnd"/>
            <w:r w:rsidRPr="008C7D03"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8C7D03">
              <w:rPr>
                <w:bCs/>
                <w:iCs/>
                <w:sz w:val="24"/>
                <w:szCs w:val="24"/>
              </w:rPr>
              <w:t>675000 г. Благовещенск, ул. Горького, 175</w:t>
            </w:r>
            <w:proofErr w:type="gramStart"/>
            <w:r w:rsidRPr="008C7D03"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3" w:rsidRPr="008C7D03" w:rsidRDefault="008C7D03" w:rsidP="008C7D0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highlight w:val="yellow"/>
                <w:lang w:eastAsia="en-US"/>
              </w:rPr>
            </w:pPr>
            <w:r w:rsidRPr="008C7D03">
              <w:rPr>
                <w:rFonts w:eastAsia="Calibri"/>
                <w:b/>
                <w:i/>
                <w:sz w:val="24"/>
                <w:szCs w:val="24"/>
              </w:rPr>
              <w:t xml:space="preserve">799 656,02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3" w:rsidRPr="008C7D03" w:rsidRDefault="008C7D03" w:rsidP="008C7D0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highlight w:val="yellow"/>
                <w:lang w:eastAsia="en-US"/>
              </w:rPr>
            </w:pPr>
            <w:r w:rsidRPr="008C7D03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03" w:rsidRPr="008C7D03" w:rsidRDefault="008C7D03" w:rsidP="008C7D0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C7D03">
              <w:rPr>
                <w:rFonts w:eastAsia="Calibri"/>
                <w:sz w:val="24"/>
                <w:szCs w:val="24"/>
              </w:rPr>
              <w:t>Начало выполнения работ: с момента заключения договора.</w:t>
            </w:r>
          </w:p>
          <w:p w:rsidR="008C7D03" w:rsidRPr="008C7D03" w:rsidRDefault="008C7D03" w:rsidP="008C7D0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C7D03">
              <w:rPr>
                <w:rFonts w:eastAsia="Calibri"/>
                <w:sz w:val="24"/>
                <w:szCs w:val="24"/>
              </w:rPr>
              <w:t>Окончание выполнения работ: 30 рабочих дней после подписания договора.</w:t>
            </w:r>
          </w:p>
          <w:p w:rsidR="008C7D03" w:rsidRPr="008C7D03" w:rsidRDefault="008C7D03" w:rsidP="008C7D0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C7D03">
              <w:rPr>
                <w:rFonts w:eastAsia="Calibri"/>
                <w:sz w:val="24"/>
                <w:szCs w:val="24"/>
              </w:rPr>
              <w:t>Условия финансирования: аванс 30% от суммы договора.</w:t>
            </w:r>
          </w:p>
          <w:p w:rsidR="008C7D03" w:rsidRPr="008C7D03" w:rsidRDefault="008C7D03" w:rsidP="008C7D03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8C7D03">
              <w:rPr>
                <w:rFonts w:eastAsia="Calibri"/>
                <w:sz w:val="24"/>
                <w:szCs w:val="24"/>
              </w:rPr>
              <w:t>Гарантия на материалы и металлические изделия– 36 месяцев.</w:t>
            </w:r>
          </w:p>
          <w:p w:rsidR="008C7D03" w:rsidRPr="008C7D03" w:rsidRDefault="008C7D03" w:rsidP="008C7D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7D03">
              <w:rPr>
                <w:rFonts w:eastAsia="Calibri"/>
                <w:sz w:val="24"/>
                <w:szCs w:val="24"/>
              </w:rPr>
              <w:t>Предложение действительно до 30 декабря 2014г.</w:t>
            </w:r>
          </w:p>
        </w:tc>
      </w:tr>
    </w:tbl>
    <w:p w:rsidR="008C7D03" w:rsidRPr="008C7D03" w:rsidRDefault="008C7D03" w:rsidP="008C7D03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C7D03">
        <w:rPr>
          <w:b/>
          <w:bCs/>
          <w:i/>
          <w:iCs/>
          <w:snapToGrid/>
          <w:sz w:val="24"/>
          <w:szCs w:val="24"/>
        </w:rPr>
        <w:t>ВОПРОС 2 « Выбор победителя»</w:t>
      </w:r>
    </w:p>
    <w:p w:rsidR="008C7D03" w:rsidRPr="008C7D03" w:rsidRDefault="008C7D03" w:rsidP="008C7D03">
      <w:pPr>
        <w:spacing w:line="240" w:lineRule="auto"/>
        <w:rPr>
          <w:sz w:val="24"/>
          <w:szCs w:val="24"/>
        </w:rPr>
      </w:pPr>
      <w:r w:rsidRPr="008C7D03">
        <w:rPr>
          <w:sz w:val="24"/>
          <w:szCs w:val="24"/>
        </w:rPr>
        <w:t>ОТМЕТИЛИ:</w:t>
      </w:r>
    </w:p>
    <w:p w:rsidR="005F3571" w:rsidRPr="005F3571" w:rsidRDefault="008C7D03" w:rsidP="005F3571">
      <w:pPr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8C7D03">
        <w:rPr>
          <w:sz w:val="24"/>
          <w:szCs w:val="24"/>
        </w:rPr>
        <w:t xml:space="preserve">На основании вышеприведенной </w:t>
      </w:r>
      <w:proofErr w:type="spellStart"/>
      <w:r w:rsidRPr="008C7D03">
        <w:rPr>
          <w:sz w:val="24"/>
          <w:szCs w:val="24"/>
        </w:rPr>
        <w:t>ранжировки</w:t>
      </w:r>
      <w:proofErr w:type="spellEnd"/>
      <w:r w:rsidRPr="008C7D0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8C7D03">
        <w:rPr>
          <w:b/>
          <w:bCs/>
          <w:i/>
          <w:iCs/>
          <w:sz w:val="24"/>
          <w:szCs w:val="24"/>
        </w:rPr>
        <w:t xml:space="preserve">ООО «СКМ» </w:t>
      </w:r>
      <w:r w:rsidRPr="008C7D03">
        <w:rPr>
          <w:bCs/>
          <w:iCs/>
          <w:sz w:val="24"/>
          <w:szCs w:val="24"/>
        </w:rPr>
        <w:t xml:space="preserve">675000 г. Благовещенск, полуостров </w:t>
      </w:r>
      <w:proofErr w:type="spellStart"/>
      <w:r w:rsidRPr="008C7D03">
        <w:rPr>
          <w:bCs/>
          <w:iCs/>
          <w:sz w:val="24"/>
          <w:szCs w:val="24"/>
        </w:rPr>
        <w:t>Затонский</w:t>
      </w:r>
      <w:proofErr w:type="spellEnd"/>
      <w:r w:rsidRPr="008C7D03">
        <w:rPr>
          <w:i/>
          <w:sz w:val="24"/>
          <w:szCs w:val="24"/>
          <w:lang w:eastAsia="en-US"/>
        </w:rPr>
        <w:t>,</w:t>
      </w:r>
      <w:r w:rsidRPr="008C7D03">
        <w:rPr>
          <w:sz w:val="24"/>
          <w:szCs w:val="24"/>
          <w:lang w:eastAsia="en-US"/>
        </w:rPr>
        <w:t xml:space="preserve"> предложение на общую сумму</w:t>
      </w:r>
      <w:r w:rsidRPr="008C7D03">
        <w:rPr>
          <w:i/>
          <w:sz w:val="24"/>
          <w:szCs w:val="24"/>
          <w:lang w:eastAsia="en-US"/>
        </w:rPr>
        <w:t xml:space="preserve"> </w:t>
      </w:r>
      <w:r w:rsidRPr="008C7D03">
        <w:rPr>
          <w:rFonts w:eastAsia="Calibri"/>
          <w:b/>
          <w:i/>
          <w:sz w:val="24"/>
          <w:szCs w:val="24"/>
        </w:rPr>
        <w:t xml:space="preserve">792 566,62  </w:t>
      </w:r>
      <w:r w:rsidRPr="008C7D03">
        <w:rPr>
          <w:rFonts w:eastAsia="Calibri"/>
          <w:sz w:val="24"/>
          <w:szCs w:val="24"/>
        </w:rPr>
        <w:t xml:space="preserve">руб. без учета НДС (НДС не облагается). </w:t>
      </w:r>
      <w:r w:rsidR="005F3571" w:rsidRPr="005F3571">
        <w:rPr>
          <w:rFonts w:eastAsia="Calibri"/>
          <w:sz w:val="24"/>
          <w:szCs w:val="24"/>
        </w:rPr>
        <w:t xml:space="preserve">Срок выполнения работ: в течение 30 </w:t>
      </w:r>
      <w:r w:rsidR="005F3571">
        <w:rPr>
          <w:rFonts w:eastAsia="Calibri"/>
          <w:sz w:val="24"/>
          <w:szCs w:val="24"/>
        </w:rPr>
        <w:t xml:space="preserve">дней после подписания договора. </w:t>
      </w:r>
      <w:r w:rsidR="005F3571" w:rsidRPr="005F3571">
        <w:rPr>
          <w:rFonts w:eastAsia="Calibri"/>
          <w:sz w:val="24"/>
          <w:szCs w:val="24"/>
        </w:rPr>
        <w:t>Условия финансирования: аванс 30% от суммы договора в течение 10 календарных дней после подписания договора. Оставшаяся сумма  в течение 20 календарных дней после подписания акта-приемки выполнения работ Гарантия на материалы и металлические изделия – 36 месяцев.</w:t>
      </w:r>
    </w:p>
    <w:p w:rsidR="00F5329B" w:rsidRDefault="005F3571" w:rsidP="005F3571">
      <w:pPr>
        <w:snapToGrid w:val="0"/>
        <w:spacing w:line="240" w:lineRule="auto"/>
        <w:ind w:firstLine="0"/>
        <w:rPr>
          <w:b/>
          <w:sz w:val="24"/>
          <w:szCs w:val="24"/>
        </w:rPr>
      </w:pPr>
      <w:r w:rsidRPr="005F3571">
        <w:rPr>
          <w:rFonts w:eastAsia="Calibri"/>
          <w:sz w:val="24"/>
          <w:szCs w:val="24"/>
        </w:rPr>
        <w:t>Предложение действительно до 30 декабря 2014г.</w:t>
      </w:r>
    </w:p>
    <w:p w:rsidR="008C7D03" w:rsidRPr="008C7D03" w:rsidRDefault="008C7D03" w:rsidP="008C7D03">
      <w:pPr>
        <w:spacing w:line="240" w:lineRule="auto"/>
        <w:ind w:firstLine="0"/>
        <w:rPr>
          <w:b/>
          <w:sz w:val="24"/>
          <w:szCs w:val="24"/>
        </w:rPr>
      </w:pPr>
      <w:r w:rsidRPr="008C7D03">
        <w:rPr>
          <w:b/>
          <w:sz w:val="24"/>
          <w:szCs w:val="24"/>
        </w:rPr>
        <w:t>РЕШИЛИ:</w:t>
      </w:r>
    </w:p>
    <w:p w:rsidR="008C7D03" w:rsidRPr="008C7D03" w:rsidRDefault="008C7D03" w:rsidP="008C7D03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8C7D03">
        <w:rPr>
          <w:sz w:val="24"/>
          <w:szCs w:val="24"/>
        </w:rPr>
        <w:t xml:space="preserve">Утвердить </w:t>
      </w:r>
      <w:proofErr w:type="spellStart"/>
      <w:r w:rsidRPr="008C7D03">
        <w:rPr>
          <w:sz w:val="24"/>
          <w:szCs w:val="24"/>
        </w:rPr>
        <w:t>ранжировку</w:t>
      </w:r>
      <w:proofErr w:type="spellEnd"/>
      <w:r w:rsidRPr="008C7D03">
        <w:rPr>
          <w:sz w:val="24"/>
          <w:szCs w:val="24"/>
        </w:rPr>
        <w:t xml:space="preserve"> предложений.</w:t>
      </w:r>
    </w:p>
    <w:p w:rsidR="008C7D03" w:rsidRPr="008C7D03" w:rsidRDefault="008C7D03" w:rsidP="008C7D03">
      <w:pPr>
        <w:spacing w:line="240" w:lineRule="auto"/>
        <w:ind w:firstLine="0"/>
        <w:rPr>
          <w:sz w:val="24"/>
          <w:szCs w:val="24"/>
        </w:rPr>
      </w:pPr>
      <w:r w:rsidRPr="008C7D03">
        <w:rPr>
          <w:sz w:val="24"/>
          <w:szCs w:val="24"/>
        </w:rPr>
        <w:t xml:space="preserve">1 место – </w:t>
      </w:r>
      <w:r w:rsidRPr="008C7D03">
        <w:rPr>
          <w:b/>
          <w:bCs/>
          <w:i/>
          <w:iCs/>
          <w:sz w:val="24"/>
          <w:szCs w:val="24"/>
        </w:rPr>
        <w:t>ООО «СКМ»</w:t>
      </w:r>
      <w:r w:rsidRPr="008C7D03">
        <w:rPr>
          <w:bCs/>
          <w:iCs/>
          <w:sz w:val="24"/>
          <w:szCs w:val="24"/>
        </w:rPr>
        <w:t xml:space="preserve"> г. Благовещенск</w:t>
      </w:r>
    </w:p>
    <w:p w:rsidR="008C7D03" w:rsidRPr="005F3571" w:rsidRDefault="008C7D03" w:rsidP="005F3571">
      <w:pPr>
        <w:pStyle w:val="a9"/>
        <w:numPr>
          <w:ilvl w:val="0"/>
          <w:numId w:val="32"/>
        </w:numPr>
        <w:tabs>
          <w:tab w:val="left" w:pos="142"/>
        </w:tabs>
        <w:spacing w:line="240" w:lineRule="auto"/>
        <w:ind w:left="0" w:firstLine="0"/>
        <w:rPr>
          <w:bCs/>
          <w:iCs/>
          <w:sz w:val="24"/>
          <w:szCs w:val="24"/>
        </w:rPr>
      </w:pPr>
      <w:r w:rsidRPr="005F3571">
        <w:rPr>
          <w:sz w:val="24"/>
          <w:szCs w:val="24"/>
        </w:rPr>
        <w:t xml:space="preserve">место – </w:t>
      </w:r>
      <w:r w:rsidRPr="005F3571">
        <w:rPr>
          <w:b/>
          <w:bCs/>
          <w:i/>
          <w:iCs/>
          <w:sz w:val="24"/>
          <w:szCs w:val="24"/>
        </w:rPr>
        <w:t>ООО «</w:t>
      </w:r>
      <w:proofErr w:type="spellStart"/>
      <w:r w:rsidRPr="005F3571">
        <w:rPr>
          <w:b/>
          <w:bCs/>
          <w:i/>
          <w:iCs/>
          <w:sz w:val="24"/>
          <w:szCs w:val="24"/>
        </w:rPr>
        <w:t>ДальСтройИнвест</w:t>
      </w:r>
      <w:proofErr w:type="spellEnd"/>
      <w:r w:rsidRPr="005F3571">
        <w:rPr>
          <w:b/>
          <w:bCs/>
          <w:i/>
          <w:iCs/>
          <w:sz w:val="24"/>
          <w:szCs w:val="24"/>
        </w:rPr>
        <w:t xml:space="preserve">» </w:t>
      </w:r>
      <w:r w:rsidRPr="005F3571">
        <w:rPr>
          <w:bCs/>
          <w:iCs/>
          <w:sz w:val="24"/>
          <w:szCs w:val="24"/>
        </w:rPr>
        <w:t xml:space="preserve"> г. Благовещенск</w:t>
      </w:r>
    </w:p>
    <w:p w:rsidR="008C7D03" w:rsidRPr="008C7D03" w:rsidRDefault="008C7D03" w:rsidP="008C7D03">
      <w:pPr>
        <w:spacing w:line="240" w:lineRule="auto"/>
        <w:ind w:firstLine="0"/>
        <w:rPr>
          <w:snapToGrid/>
          <w:color w:val="333333"/>
          <w:sz w:val="24"/>
          <w:szCs w:val="24"/>
        </w:rPr>
      </w:pPr>
    </w:p>
    <w:p w:rsidR="008C7D03" w:rsidRPr="005F3571" w:rsidRDefault="008C7D03" w:rsidP="005F3571">
      <w:pPr>
        <w:pStyle w:val="a9"/>
        <w:numPr>
          <w:ilvl w:val="0"/>
          <w:numId w:val="28"/>
        </w:numPr>
        <w:snapToGrid w:val="0"/>
        <w:spacing w:line="240" w:lineRule="auto"/>
        <w:ind w:left="0" w:firstLine="360"/>
        <w:rPr>
          <w:rFonts w:eastAsia="Calibri"/>
          <w:sz w:val="24"/>
          <w:szCs w:val="24"/>
        </w:rPr>
      </w:pPr>
      <w:r w:rsidRPr="005F3571">
        <w:rPr>
          <w:sz w:val="24"/>
          <w:szCs w:val="24"/>
        </w:rPr>
        <w:t xml:space="preserve">Признать Победителем  Участника, занявшего первое место, а именно: </w:t>
      </w:r>
      <w:r w:rsidRPr="005F3571">
        <w:rPr>
          <w:b/>
          <w:bCs/>
          <w:i/>
          <w:iCs/>
          <w:sz w:val="24"/>
          <w:szCs w:val="24"/>
        </w:rPr>
        <w:t xml:space="preserve">ООО «СКМ» </w:t>
      </w:r>
      <w:r w:rsidRPr="005F3571">
        <w:rPr>
          <w:bCs/>
          <w:iCs/>
          <w:sz w:val="24"/>
          <w:szCs w:val="24"/>
        </w:rPr>
        <w:t xml:space="preserve">675000 г. Благовещенск, полуостров </w:t>
      </w:r>
      <w:proofErr w:type="spellStart"/>
      <w:r w:rsidRPr="005F3571">
        <w:rPr>
          <w:bCs/>
          <w:iCs/>
          <w:sz w:val="24"/>
          <w:szCs w:val="24"/>
        </w:rPr>
        <w:t>Затонский</w:t>
      </w:r>
      <w:proofErr w:type="spellEnd"/>
      <w:r w:rsidRPr="005F3571">
        <w:rPr>
          <w:i/>
          <w:sz w:val="24"/>
          <w:szCs w:val="24"/>
          <w:lang w:eastAsia="en-US"/>
        </w:rPr>
        <w:t>,</w:t>
      </w:r>
      <w:r w:rsidRPr="005F3571">
        <w:rPr>
          <w:sz w:val="24"/>
          <w:szCs w:val="24"/>
          <w:lang w:eastAsia="en-US"/>
        </w:rPr>
        <w:t xml:space="preserve"> предложение на общую сумму</w:t>
      </w:r>
      <w:r w:rsidRPr="005F3571">
        <w:rPr>
          <w:i/>
          <w:sz w:val="24"/>
          <w:szCs w:val="24"/>
          <w:lang w:eastAsia="en-US"/>
        </w:rPr>
        <w:t xml:space="preserve"> </w:t>
      </w:r>
      <w:r w:rsidRPr="005F3571">
        <w:rPr>
          <w:rFonts w:eastAsia="Calibri"/>
          <w:b/>
          <w:i/>
          <w:sz w:val="24"/>
          <w:szCs w:val="24"/>
        </w:rPr>
        <w:t xml:space="preserve">792 566,62  </w:t>
      </w:r>
      <w:r w:rsidRPr="005F3571">
        <w:rPr>
          <w:rFonts w:eastAsia="Calibri"/>
          <w:sz w:val="24"/>
          <w:szCs w:val="24"/>
        </w:rPr>
        <w:t xml:space="preserve">руб. без учета НДС (НДС не облагается). </w:t>
      </w:r>
      <w:r w:rsidR="005F3571" w:rsidRPr="005F3571">
        <w:rPr>
          <w:rFonts w:eastAsia="Calibri"/>
          <w:sz w:val="24"/>
          <w:szCs w:val="24"/>
        </w:rPr>
        <w:t>Срок выполнения работ: в течение 30 дней после подписания договора. Условия финансирования: аванс 30% от суммы договора в течение 10 календарных дней после подписания договора. Оставшаяся сумма  в течение 20 календарных дней после подписания акта-приемки выполнения работ Гарантия на материалы и металлические изделия – 36 месяцев. Предложение действительно до 30 декабря 2014г.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6"/>
        <w:gridCol w:w="4230"/>
      </w:tblGrid>
      <w:tr w:rsidR="00C02479" w:rsidRPr="003B3ACD" w:rsidTr="00D218C0">
        <w:trPr>
          <w:trHeight w:val="481"/>
          <w:tblCellSpacing w:w="15" w:type="dxa"/>
        </w:trPr>
        <w:tc>
          <w:tcPr>
            <w:tcW w:w="5244" w:type="dxa"/>
          </w:tcPr>
          <w:p w:rsidR="008C7D03" w:rsidRDefault="008C7D03" w:rsidP="00C02479">
            <w:pPr>
              <w:pStyle w:val="a4"/>
              <w:rPr>
                <w:b/>
                <w:bCs/>
                <w:sz w:val="24"/>
              </w:rPr>
            </w:pPr>
          </w:p>
          <w:p w:rsidR="008C7D03" w:rsidRDefault="008C7D03" w:rsidP="00C02479">
            <w:pPr>
              <w:pStyle w:val="a4"/>
              <w:rPr>
                <w:b/>
                <w:bCs/>
                <w:sz w:val="24"/>
              </w:rPr>
            </w:pPr>
          </w:p>
          <w:p w:rsidR="008C7D03" w:rsidRDefault="008C7D03" w:rsidP="00C02479">
            <w:pPr>
              <w:pStyle w:val="a4"/>
              <w:rPr>
                <w:b/>
                <w:bCs/>
                <w:sz w:val="24"/>
              </w:rPr>
            </w:pPr>
          </w:p>
          <w:p w:rsidR="008C7D03" w:rsidRDefault="008C7D03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218C0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218C0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218C0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Коротаева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D218C0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666674">
      <w:headerReference w:type="default" r:id="rId9"/>
      <w:footerReference w:type="default" r:id="rId10"/>
      <w:pgSz w:w="11906" w:h="16838"/>
      <w:pgMar w:top="851" w:right="707" w:bottom="568" w:left="1276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71" w:rsidRDefault="005F3571" w:rsidP="00355095">
      <w:pPr>
        <w:spacing w:line="240" w:lineRule="auto"/>
      </w:pPr>
      <w:r>
        <w:separator/>
      </w:r>
    </w:p>
  </w:endnote>
  <w:endnote w:type="continuationSeparator" w:id="0">
    <w:p w:rsidR="005F3571" w:rsidRDefault="005F35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975889"/>
      <w:docPartObj>
        <w:docPartGallery w:val="Page Numbers (Bottom of Page)"/>
        <w:docPartUnique/>
      </w:docPartObj>
    </w:sdtPr>
    <w:sdtEndPr/>
    <w:sdtContent>
      <w:sdt>
        <w:sdtPr>
          <w:id w:val="-1792117175"/>
          <w:docPartObj>
            <w:docPartGallery w:val="Page Numbers (Top of Page)"/>
            <w:docPartUnique/>
          </w:docPartObj>
        </w:sdtPr>
        <w:sdtEndPr/>
        <w:sdtContent>
          <w:p w:rsidR="005F3571" w:rsidRDefault="005F3571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64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64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F3571" w:rsidRDefault="005F357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71" w:rsidRDefault="005F3571" w:rsidP="00355095">
      <w:pPr>
        <w:spacing w:line="240" w:lineRule="auto"/>
      </w:pPr>
      <w:r>
        <w:separator/>
      </w:r>
    </w:p>
  </w:footnote>
  <w:footnote w:type="continuationSeparator" w:id="0">
    <w:p w:rsidR="005F3571" w:rsidRDefault="005F35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71" w:rsidRPr="00355095" w:rsidRDefault="005F3571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>2629  р. 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E168F"/>
    <w:multiLevelType w:val="hybridMultilevel"/>
    <w:tmpl w:val="DB5E2C14"/>
    <w:lvl w:ilvl="0" w:tplc="86B44A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AC86D18"/>
    <w:multiLevelType w:val="hybridMultilevel"/>
    <w:tmpl w:val="DB5E2C14"/>
    <w:lvl w:ilvl="0" w:tplc="86B44A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51"/>
        </w:tabs>
        <w:ind w:left="-28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77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  <w:rPr>
        <w:rFonts w:hint="default"/>
      </w:rPr>
    </w:lvl>
  </w:abstractNum>
  <w:abstractNum w:abstractNumId="11">
    <w:nsid w:val="2EA655FF"/>
    <w:multiLevelType w:val="hybridMultilevel"/>
    <w:tmpl w:val="DB5E2C14"/>
    <w:lvl w:ilvl="0" w:tplc="86B44A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B4FB4"/>
    <w:multiLevelType w:val="hybridMultilevel"/>
    <w:tmpl w:val="44E21C12"/>
    <w:lvl w:ilvl="0" w:tplc="DB1091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3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3"/>
  </w:num>
  <w:num w:numId="16">
    <w:abstractNumId w:val="25"/>
  </w:num>
  <w:num w:numId="17">
    <w:abstractNumId w:val="14"/>
  </w:num>
  <w:num w:numId="18">
    <w:abstractNumId w:val="6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1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7340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5AD0"/>
    <w:rsid w:val="000F6E22"/>
    <w:rsid w:val="00103D49"/>
    <w:rsid w:val="001114A0"/>
    <w:rsid w:val="00126120"/>
    <w:rsid w:val="00126847"/>
    <w:rsid w:val="00143503"/>
    <w:rsid w:val="00144C8B"/>
    <w:rsid w:val="00153E9A"/>
    <w:rsid w:val="00155276"/>
    <w:rsid w:val="001840A4"/>
    <w:rsid w:val="001924E0"/>
    <w:rsid w:val="001926AC"/>
    <w:rsid w:val="00196402"/>
    <w:rsid w:val="001B13FD"/>
    <w:rsid w:val="001B37A3"/>
    <w:rsid w:val="001B4063"/>
    <w:rsid w:val="001B676D"/>
    <w:rsid w:val="001B735B"/>
    <w:rsid w:val="001C25C6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000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340F3"/>
    <w:rsid w:val="00340D88"/>
    <w:rsid w:val="00355095"/>
    <w:rsid w:val="00366597"/>
    <w:rsid w:val="00367A84"/>
    <w:rsid w:val="003703D0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08BD"/>
    <w:rsid w:val="00515CBE"/>
    <w:rsid w:val="005242FA"/>
    <w:rsid w:val="00526FD4"/>
    <w:rsid w:val="00533F17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76C50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C7FF2"/>
    <w:rsid w:val="005D40F5"/>
    <w:rsid w:val="005D7BA8"/>
    <w:rsid w:val="005E1345"/>
    <w:rsid w:val="005E34D0"/>
    <w:rsid w:val="005F3571"/>
    <w:rsid w:val="005F61A1"/>
    <w:rsid w:val="005F7E6B"/>
    <w:rsid w:val="006004F9"/>
    <w:rsid w:val="006008BF"/>
    <w:rsid w:val="006060CA"/>
    <w:rsid w:val="00613EDC"/>
    <w:rsid w:val="006155BC"/>
    <w:rsid w:val="006227C6"/>
    <w:rsid w:val="00622BD9"/>
    <w:rsid w:val="006629E9"/>
    <w:rsid w:val="00666674"/>
    <w:rsid w:val="0067093E"/>
    <w:rsid w:val="0067734E"/>
    <w:rsid w:val="00680B61"/>
    <w:rsid w:val="00694200"/>
    <w:rsid w:val="00695950"/>
    <w:rsid w:val="00697749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7E02F7"/>
    <w:rsid w:val="00807ED5"/>
    <w:rsid w:val="00815230"/>
    <w:rsid w:val="008226E1"/>
    <w:rsid w:val="00835365"/>
    <w:rsid w:val="008416C9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C7D0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21A1C"/>
    <w:rsid w:val="00A33530"/>
    <w:rsid w:val="00A56CAE"/>
    <w:rsid w:val="00A57A7B"/>
    <w:rsid w:val="00A66628"/>
    <w:rsid w:val="00A76D45"/>
    <w:rsid w:val="00A87C37"/>
    <w:rsid w:val="00A93AAA"/>
    <w:rsid w:val="00A93FBE"/>
    <w:rsid w:val="00A95BFA"/>
    <w:rsid w:val="00A97F3D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1513A"/>
    <w:rsid w:val="00B20409"/>
    <w:rsid w:val="00B21BBE"/>
    <w:rsid w:val="00B21DA7"/>
    <w:rsid w:val="00B36C9E"/>
    <w:rsid w:val="00B46BA5"/>
    <w:rsid w:val="00B54AEB"/>
    <w:rsid w:val="00B57DE3"/>
    <w:rsid w:val="00B607F5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173BB"/>
    <w:rsid w:val="00C212A7"/>
    <w:rsid w:val="00C21585"/>
    <w:rsid w:val="00C26636"/>
    <w:rsid w:val="00C300BE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18C0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4BF4"/>
    <w:rsid w:val="00F47E0C"/>
    <w:rsid w:val="00F51AE6"/>
    <w:rsid w:val="00F5329B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2014-11-11T01:03:00Z</cp:lastPrinted>
  <dcterms:created xsi:type="dcterms:W3CDTF">2014-09-17T02:59:00Z</dcterms:created>
  <dcterms:modified xsi:type="dcterms:W3CDTF">2014-11-11T02:28:00Z</dcterms:modified>
</cp:coreProperties>
</file>