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1577660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1577660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26BD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26BD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601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9B2F9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D358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9B2F9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063C1E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право заключения Договора на </w:t>
      </w:r>
      <w:r w:rsidR="0085361F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063C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F9F" w:rsidRPr="00063C1E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426BD9" w:rsidRPr="00063C1E">
        <w:rPr>
          <w:rFonts w:ascii="Times New Roman" w:hAnsi="Times New Roman" w:cs="Times New Roman"/>
          <w:b/>
          <w:color w:val="333333"/>
          <w:sz w:val="26"/>
          <w:szCs w:val="26"/>
        </w:rPr>
        <w:t>Станция комплексного восстановления масел» для нужд фили</w:t>
      </w:r>
      <w:bookmarkStart w:id="0" w:name="_GoBack"/>
      <w:bookmarkEnd w:id="0"/>
      <w:r w:rsidR="00426BD9" w:rsidRPr="00063C1E">
        <w:rPr>
          <w:rFonts w:ascii="Times New Roman" w:hAnsi="Times New Roman" w:cs="Times New Roman"/>
          <w:b/>
          <w:color w:val="333333"/>
          <w:sz w:val="26"/>
          <w:szCs w:val="26"/>
        </w:rPr>
        <w:t>ала ОАО «ДРСК» «Амурские электрические сети</w:t>
      </w:r>
      <w:r w:rsidR="009B2F9F" w:rsidRPr="00063C1E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CB3749" w:rsidRPr="00063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426BD9" w:rsidRPr="00063C1E" w:rsidRDefault="00CB3749" w:rsidP="00426B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Закупка проводится  согласно ГКПЗ 2014г. раздела  2.2.2 «</w:t>
      </w:r>
      <w:proofErr w:type="spellStart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 № </w:t>
      </w:r>
      <w:r w:rsidR="00426BD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2674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на основании указания ОАО «ДРСК» </w:t>
      </w:r>
      <w:r w:rsidR="00426BD9" w:rsidRPr="00063C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08.09.2014 г. № 237.</w:t>
      </w:r>
    </w:p>
    <w:p w:rsidR="00CB3749" w:rsidRPr="00063C1E" w:rsidRDefault="00CB3749" w:rsidP="00426BD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="00426BD9" w:rsidRPr="00063C1E">
        <w:rPr>
          <w:rFonts w:ascii="Times New Roman" w:hAnsi="Times New Roman" w:cs="Times New Roman"/>
          <w:b/>
          <w:i/>
          <w:sz w:val="26"/>
          <w:szCs w:val="26"/>
        </w:rPr>
        <w:t>1 070 000</w:t>
      </w:r>
      <w:r w:rsidR="009B2F9F" w:rsidRPr="00063C1E">
        <w:rPr>
          <w:rFonts w:ascii="Times New Roman" w:hAnsi="Times New Roman" w:cs="Times New Roman"/>
          <w:b/>
          <w:i/>
          <w:sz w:val="26"/>
          <w:szCs w:val="26"/>
        </w:rPr>
        <w:t>,00</w:t>
      </w:r>
      <w:r w:rsidR="00F05F5F" w:rsidRPr="00063C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3C1E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  <w:r w:rsidR="009B2F9F" w:rsidRPr="00063C1E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ab/>
      </w:r>
    </w:p>
    <w:p w:rsidR="0048000A" w:rsidRPr="00063C1E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2956EB" w:rsidRPr="00063C1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063C1E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063C1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CB3749" w:rsidRPr="00063C1E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CB3749" w:rsidRPr="00063C1E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063C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063C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CB3749" w:rsidRPr="00063C1E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CB3749" w:rsidRPr="00063C1E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CB3749" w:rsidRPr="00063C1E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заявок от </w:t>
      </w:r>
      <w:r w:rsidR="00426BD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DF7DB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426BD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.10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DF7DB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601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/</w:t>
      </w:r>
      <w:proofErr w:type="spellStart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-Р</w:t>
      </w:r>
    </w:p>
    <w:p w:rsidR="00CB3749" w:rsidRPr="00063C1E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переторжки от </w:t>
      </w:r>
      <w:r w:rsidR="009B2F9F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03.10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DF7DB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601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/</w:t>
      </w:r>
      <w:proofErr w:type="spellStart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-П.</w:t>
      </w: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063C1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063C1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063C1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CB3749" w:rsidRPr="00063C1E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критериями и процедурами оценки, изложенными </w:t>
      </w:r>
      <w:proofErr w:type="gramStart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</w:t>
      </w:r>
      <w:proofErr w:type="gram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063C1E" w:rsidTr="00C23654">
        <w:tc>
          <w:tcPr>
            <w:tcW w:w="993" w:type="dxa"/>
            <w:shd w:val="clear" w:color="auto" w:fill="auto"/>
          </w:tcPr>
          <w:p w:rsidR="00EF1CE9" w:rsidRPr="00063C1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Место в </w:t>
            </w:r>
            <w:proofErr w:type="spellStart"/>
            <w:r w:rsidRPr="00063C1E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063C1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063C1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063C1E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Цена и иные существенные условия после переторжки</w:t>
            </w:r>
          </w:p>
        </w:tc>
      </w:tr>
      <w:tr w:rsidR="00DF7DB9" w:rsidRPr="00063C1E" w:rsidTr="00C23654">
        <w:tc>
          <w:tcPr>
            <w:tcW w:w="993" w:type="dxa"/>
            <w:shd w:val="clear" w:color="auto" w:fill="auto"/>
          </w:tcPr>
          <w:p w:rsidR="00DF7DB9" w:rsidRPr="00063C1E" w:rsidRDefault="00DF7DB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DF7DB9" w:rsidRPr="00063C1E" w:rsidRDefault="00DF7DB9" w:rsidP="00811612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"ПЗЭО" (410002, г. Саратов, ул. Некрасова, д. 36)</w:t>
            </w:r>
          </w:p>
        </w:tc>
        <w:tc>
          <w:tcPr>
            <w:tcW w:w="1701" w:type="dxa"/>
          </w:tcPr>
          <w:p w:rsidR="00DF7DB9" w:rsidRPr="00063C1E" w:rsidRDefault="00DF7DB9" w:rsidP="009B2F9F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Цена: </w:t>
            </w:r>
            <w:r w:rsidR="00FA7CF0"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1 059 322,03</w:t>
            </w:r>
          </w:p>
        </w:tc>
        <w:tc>
          <w:tcPr>
            <w:tcW w:w="4677" w:type="dxa"/>
            <w:shd w:val="clear" w:color="auto" w:fill="auto"/>
          </w:tcPr>
          <w:p w:rsidR="00DF7DB9" w:rsidRPr="00063C1E" w:rsidRDefault="00DF7DB9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Цена: 1 059 322,03 руб. (цена без НДС)</w:t>
            </w:r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 (цена с НДС: 1 250 000,00 руб.).</w:t>
            </w: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Срок завершения поставки: до 30.12.2014г.  Условия оплаты: до 30.01.2015г.  Гарантийный срок: 12 месяцев с даты ввода в эксплуатацию, но не более 18 </w:t>
            </w: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месяцев с даты поставки</w:t>
            </w:r>
            <w:proofErr w:type="gramStart"/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..</w:t>
            </w:r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063C1E">
              <w:rPr>
                <w:rFonts w:ascii="Times New Roman" w:hAnsi="Times New Roman" w:cs="Times New Roman"/>
                <w:sz w:val="26"/>
                <w:szCs w:val="26"/>
              </w:rPr>
              <w:t>Предложение действительно: до 31.12.2014г.</w:t>
            </w:r>
          </w:p>
        </w:tc>
      </w:tr>
      <w:tr w:rsidR="00DF7DB9" w:rsidRPr="00063C1E" w:rsidTr="00C23654">
        <w:tc>
          <w:tcPr>
            <w:tcW w:w="993" w:type="dxa"/>
            <w:shd w:val="clear" w:color="auto" w:fill="auto"/>
          </w:tcPr>
          <w:p w:rsidR="00DF7DB9" w:rsidRPr="00063C1E" w:rsidRDefault="00DF7DB9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063C1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DF7DB9" w:rsidRPr="00063C1E" w:rsidRDefault="00DF7DB9" w:rsidP="00811612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"НПФ "ЭНАВЭЛ" (191036, Россия, г. Санкт - Петербург, ул. 5-я Советская, д.10, кв. 7)</w:t>
            </w:r>
            <w:proofErr w:type="gramEnd"/>
          </w:p>
        </w:tc>
        <w:tc>
          <w:tcPr>
            <w:tcW w:w="1701" w:type="dxa"/>
          </w:tcPr>
          <w:p w:rsidR="00DF7DB9" w:rsidRPr="00063C1E" w:rsidRDefault="00DF7DB9" w:rsidP="009B2F9F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Цена: </w:t>
            </w:r>
            <w:r w:rsidR="00FA7CF0"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1 070 000,00 </w:t>
            </w:r>
          </w:p>
        </w:tc>
        <w:tc>
          <w:tcPr>
            <w:tcW w:w="4677" w:type="dxa"/>
            <w:shd w:val="clear" w:color="auto" w:fill="auto"/>
          </w:tcPr>
          <w:p w:rsidR="00DF7DB9" w:rsidRPr="00063C1E" w:rsidRDefault="00DF7DB9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Цена: 1 070 000,00 руб. (цена без НДС)</w:t>
            </w:r>
            <w:proofErr w:type="gramStart"/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)</w:t>
            </w:r>
            <w:proofErr w:type="gramEnd"/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 (цена с НДС: 1 262 600,00 руб.).</w:t>
            </w:r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Срок завершения поставки: до 30.12.2014г.  Условия оплаты: до 30.01.2015г.  Гарантийный срок: 12 месяцев с даты ввода в эксплуатацию, но не более 18 месяцев с даты поставки</w:t>
            </w:r>
            <w:proofErr w:type="gramStart"/>
            <w:r w:rsidRPr="00063C1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..</w:t>
            </w:r>
            <w:r w:rsidRPr="00063C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063C1E">
              <w:rPr>
                <w:rFonts w:ascii="Times New Roman" w:hAnsi="Times New Roman" w:cs="Times New Roman"/>
                <w:sz w:val="26"/>
                <w:szCs w:val="26"/>
              </w:rPr>
              <w:t>Предложение действительно: до 31.12.2014г.</w:t>
            </w:r>
          </w:p>
        </w:tc>
      </w:tr>
    </w:tbl>
    <w:p w:rsidR="00EF1CE9" w:rsidRPr="00063C1E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063C1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CB3749" w:rsidRPr="00063C1E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CB3749" w:rsidRPr="00063C1E" w:rsidRDefault="00CB3749" w:rsidP="00F05F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063C1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поставки: «</w:t>
      </w:r>
      <w:r w:rsidR="00DF7DB9" w:rsidRPr="00063C1E">
        <w:rPr>
          <w:rFonts w:ascii="Times New Roman" w:hAnsi="Times New Roman" w:cs="Times New Roman"/>
          <w:b/>
          <w:color w:val="333333"/>
          <w:sz w:val="26"/>
          <w:szCs w:val="26"/>
        </w:rPr>
        <w:t>Станция комплексного восстановления масел» для нужд филиала ОАО «ДРСК» «Амурские электрические сети</w:t>
      </w:r>
      <w:r w:rsidRPr="00063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</w:p>
    <w:p w:rsidR="00DF7DB9" w:rsidRPr="00063C1E" w:rsidRDefault="00DF7DB9" w:rsidP="00F05F5F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63C1E">
        <w:rPr>
          <w:rFonts w:ascii="Times New Roman" w:hAnsi="Times New Roman" w:cs="Times New Roman"/>
          <w:b/>
          <w:color w:val="333333"/>
          <w:sz w:val="26"/>
          <w:szCs w:val="26"/>
        </w:rPr>
        <w:t>ООО "ПЗЭО" (410002, г. Саратов, ул. Некрасова, д. 36).</w:t>
      </w:r>
    </w:p>
    <w:p w:rsidR="00595010" w:rsidRPr="00063C1E" w:rsidRDefault="00CB3749" w:rsidP="00E37D9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C1E">
        <w:rPr>
          <w:rFonts w:ascii="Times New Roman" w:eastAsia="Calibri" w:hAnsi="Times New Roman" w:cs="Times New Roman"/>
          <w:sz w:val="26"/>
          <w:szCs w:val="26"/>
        </w:rPr>
        <w:t>Цена предложения</w:t>
      </w:r>
      <w:r w:rsidRPr="00063C1E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595010" w:rsidRPr="00063C1E">
        <w:rPr>
          <w:rFonts w:ascii="Times New Roman" w:hAnsi="Times New Roman" w:cs="Times New Roman"/>
          <w:color w:val="333333"/>
          <w:sz w:val="26"/>
          <w:szCs w:val="26"/>
        </w:rPr>
        <w:t>1 059 322,03 руб. (цена без НДС)</w:t>
      </w:r>
      <w:r w:rsidR="00595010" w:rsidRPr="00063C1E">
        <w:rPr>
          <w:rFonts w:ascii="Times New Roman" w:hAnsi="Times New Roman" w:cs="Times New Roman"/>
          <w:sz w:val="26"/>
          <w:szCs w:val="26"/>
        </w:rPr>
        <w:t xml:space="preserve"> (цена с НДС: 1 250 000,00 руб.).</w:t>
      </w:r>
      <w:r w:rsidR="00595010" w:rsidRPr="00063C1E">
        <w:rPr>
          <w:rFonts w:ascii="Times New Roman" w:hAnsi="Times New Roman" w:cs="Times New Roman"/>
          <w:color w:val="333333"/>
          <w:sz w:val="26"/>
          <w:szCs w:val="26"/>
        </w:rPr>
        <w:t xml:space="preserve"> Срок завершения поставки: до 30.12.2014г.  Условия оплаты: до 30.01.2015г.  Гарантийный срок: 12 месяцев с даты ввода в эксплуатацию, но не более 18 месяцев с даты поставки</w:t>
      </w:r>
      <w:proofErr w:type="gramStart"/>
      <w:r w:rsidR="00595010" w:rsidRPr="00063C1E">
        <w:rPr>
          <w:rFonts w:ascii="Times New Roman" w:hAnsi="Times New Roman" w:cs="Times New Roman"/>
          <w:color w:val="333333"/>
          <w:sz w:val="26"/>
          <w:szCs w:val="26"/>
        </w:rPr>
        <w:t>..</w:t>
      </w:r>
      <w:r w:rsidR="00595010" w:rsidRPr="00063C1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95010" w:rsidRPr="00063C1E">
        <w:rPr>
          <w:rFonts w:ascii="Times New Roman" w:hAnsi="Times New Roman" w:cs="Times New Roman"/>
          <w:sz w:val="26"/>
          <w:szCs w:val="26"/>
        </w:rPr>
        <w:t>Предложение действительно: до 31.12.2014г.</w:t>
      </w:r>
    </w:p>
    <w:p w:rsidR="00CB3749" w:rsidRPr="00063C1E" w:rsidRDefault="00CB3749" w:rsidP="00E37D90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CB3749" w:rsidRPr="00063C1E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063C1E" w:rsidRPr="00063C1E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63C1E">
        <w:rPr>
          <w:rFonts w:ascii="Times New Roman" w:eastAsia="Calibri" w:hAnsi="Times New Roman" w:cs="Times New Roman"/>
          <w:sz w:val="26"/>
          <w:szCs w:val="26"/>
        </w:rPr>
        <w:t xml:space="preserve">1 место: </w:t>
      </w:r>
      <w:r w:rsidR="00063C1E" w:rsidRPr="00063C1E">
        <w:rPr>
          <w:rFonts w:ascii="Times New Roman" w:hAnsi="Times New Roman" w:cs="Times New Roman"/>
          <w:color w:val="333333"/>
          <w:sz w:val="26"/>
          <w:szCs w:val="26"/>
        </w:rPr>
        <w:t xml:space="preserve">ООО "ПЗЭО" </w:t>
      </w:r>
    </w:p>
    <w:p w:rsidR="00E07E37" w:rsidRPr="00063C1E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063C1E">
        <w:rPr>
          <w:rFonts w:ascii="Times New Roman" w:eastAsia="Calibri" w:hAnsi="Times New Roman" w:cs="Times New Roman"/>
          <w:sz w:val="26"/>
          <w:szCs w:val="26"/>
        </w:rPr>
        <w:t xml:space="preserve">2 место: </w:t>
      </w:r>
      <w:r w:rsidR="00063C1E" w:rsidRPr="00063C1E">
        <w:rPr>
          <w:rFonts w:ascii="Times New Roman" w:hAnsi="Times New Roman" w:cs="Times New Roman"/>
          <w:color w:val="333333"/>
          <w:sz w:val="26"/>
          <w:szCs w:val="26"/>
        </w:rPr>
        <w:t>ООО "НПФ "ЭНАВЭЛ"</w:t>
      </w:r>
    </w:p>
    <w:p w:rsidR="00063C1E" w:rsidRPr="00063C1E" w:rsidRDefault="00E07E37" w:rsidP="00063C1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63C1E">
        <w:rPr>
          <w:rFonts w:ascii="Times New Roman" w:hAnsi="Times New Roman" w:cs="Times New Roman"/>
          <w:color w:val="333333"/>
          <w:sz w:val="26"/>
          <w:szCs w:val="26"/>
        </w:rPr>
        <w:t>2.</w:t>
      </w:r>
      <w:r w:rsidR="00CB3749" w:rsidRPr="00063C1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Признать Победителем</w:t>
      </w:r>
      <w:r w:rsidR="00CB3749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B3749" w:rsidRPr="00063C1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открытого запроса предложений на право заключения договора поставки: </w:t>
      </w:r>
      <w:r w:rsidR="00063C1E" w:rsidRPr="00063C1E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</w:t>
      </w:r>
      <w:r w:rsidR="00063C1E" w:rsidRPr="00063C1E">
        <w:rPr>
          <w:rFonts w:ascii="Times New Roman" w:hAnsi="Times New Roman" w:cs="Times New Roman"/>
          <w:b/>
          <w:color w:val="333333"/>
          <w:sz w:val="26"/>
          <w:szCs w:val="26"/>
        </w:rPr>
        <w:t>Станция комплексного восстановления масел» для нужд филиала ОАО «ДРСК» «Амурские электрические сети</w:t>
      </w:r>
      <w:r w:rsidR="00063C1E" w:rsidRPr="00063C1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063C1E" w:rsidRPr="00063C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</w:p>
    <w:p w:rsidR="00063C1E" w:rsidRPr="00063C1E" w:rsidRDefault="00063C1E" w:rsidP="00063C1E">
      <w:pPr>
        <w:spacing w:line="240" w:lineRule="auto"/>
        <w:jc w:val="both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63C1E">
        <w:rPr>
          <w:rFonts w:ascii="Times New Roman" w:hAnsi="Times New Roman" w:cs="Times New Roman"/>
          <w:b/>
          <w:color w:val="333333"/>
          <w:sz w:val="26"/>
          <w:szCs w:val="26"/>
        </w:rPr>
        <w:t>ООО "ПЗЭО" (410002, г. Саратов, ул. Некрасова, д. 36).</w:t>
      </w:r>
    </w:p>
    <w:p w:rsidR="00063C1E" w:rsidRPr="00063C1E" w:rsidRDefault="00063C1E" w:rsidP="00063C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3C1E">
        <w:rPr>
          <w:rFonts w:ascii="Times New Roman" w:eastAsia="Calibri" w:hAnsi="Times New Roman" w:cs="Times New Roman"/>
          <w:sz w:val="26"/>
          <w:szCs w:val="26"/>
        </w:rPr>
        <w:t>Цена предложения</w:t>
      </w:r>
      <w:r w:rsidRPr="00063C1E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063C1E">
        <w:rPr>
          <w:rFonts w:ascii="Times New Roman" w:hAnsi="Times New Roman" w:cs="Times New Roman"/>
          <w:color w:val="333333"/>
          <w:sz w:val="26"/>
          <w:szCs w:val="26"/>
        </w:rPr>
        <w:t>1 059 322,03 руб. (цена без НДС)</w:t>
      </w:r>
      <w:r w:rsidRPr="00063C1E">
        <w:rPr>
          <w:rFonts w:ascii="Times New Roman" w:hAnsi="Times New Roman" w:cs="Times New Roman"/>
          <w:sz w:val="26"/>
          <w:szCs w:val="26"/>
        </w:rPr>
        <w:t xml:space="preserve"> (цена с НДС: 1 250 000,00 руб.).</w:t>
      </w:r>
      <w:r w:rsidRPr="00063C1E">
        <w:rPr>
          <w:rFonts w:ascii="Times New Roman" w:hAnsi="Times New Roman" w:cs="Times New Roman"/>
          <w:color w:val="333333"/>
          <w:sz w:val="26"/>
          <w:szCs w:val="26"/>
        </w:rPr>
        <w:t xml:space="preserve"> Срок завершения поставки: до 30.12.2014г.  Условия оплаты: до 30.01.2015г.  Гарантийный срок: 12 месяцев </w:t>
      </w:r>
      <w:proofErr w:type="gramStart"/>
      <w:r w:rsidRPr="00063C1E">
        <w:rPr>
          <w:rFonts w:ascii="Times New Roman" w:hAnsi="Times New Roman" w:cs="Times New Roman"/>
          <w:color w:val="333333"/>
          <w:sz w:val="26"/>
          <w:szCs w:val="26"/>
        </w:rPr>
        <w:t>с даты ввода</w:t>
      </w:r>
      <w:proofErr w:type="gramEnd"/>
      <w:r w:rsidRPr="00063C1E">
        <w:rPr>
          <w:rFonts w:ascii="Times New Roman" w:hAnsi="Times New Roman" w:cs="Times New Roman"/>
          <w:color w:val="333333"/>
          <w:sz w:val="26"/>
          <w:szCs w:val="26"/>
        </w:rPr>
        <w:t xml:space="preserve"> в эксплуатацию, но не более 18 месяцев с даты поставки.</w:t>
      </w:r>
      <w:r w:rsidRPr="00063C1E">
        <w:rPr>
          <w:rFonts w:ascii="Times New Roman" w:hAnsi="Times New Roman" w:cs="Times New Roman"/>
          <w:sz w:val="26"/>
          <w:szCs w:val="26"/>
        </w:rPr>
        <w:t xml:space="preserve"> Предложение действительно: до 31.12.2014г.</w:t>
      </w:r>
    </w:p>
    <w:p w:rsidR="009B2F9F" w:rsidRPr="009B2F9F" w:rsidRDefault="009B2F9F" w:rsidP="009B2F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9B2F9F" w:rsidTr="00D638C0">
        <w:tc>
          <w:tcPr>
            <w:tcW w:w="9270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9B2F9F" w:rsidTr="003571B1">
              <w:tc>
                <w:tcPr>
                  <w:tcW w:w="3510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секретарь</w:t>
                  </w:r>
                </w:p>
                <w:p w:rsidR="00CB3749" w:rsidRPr="009B2F9F" w:rsidRDefault="00CB3749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9B2F9F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C4" w:rsidRDefault="00CB24C4">
      <w:pPr>
        <w:spacing w:after="0" w:line="240" w:lineRule="auto"/>
      </w:pPr>
      <w:r>
        <w:separator/>
      </w:r>
    </w:p>
  </w:endnote>
  <w:endnote w:type="continuationSeparator" w:id="0">
    <w:p w:rsidR="00CB24C4" w:rsidRDefault="00C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8C9">
          <w:rPr>
            <w:noProof/>
          </w:rPr>
          <w:t>2</w:t>
        </w:r>
        <w:r>
          <w:fldChar w:fldCharType="end"/>
        </w:r>
      </w:p>
    </w:sdtContent>
  </w:sdt>
  <w:p w:rsidR="00E2330B" w:rsidRDefault="00CB24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C4" w:rsidRDefault="00CB24C4">
      <w:pPr>
        <w:spacing w:after="0" w:line="240" w:lineRule="auto"/>
      </w:pPr>
      <w:r>
        <w:separator/>
      </w:r>
    </w:p>
  </w:footnote>
  <w:footnote w:type="continuationSeparator" w:id="0">
    <w:p w:rsidR="00CB24C4" w:rsidRDefault="00C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DF7DB9">
      <w:rPr>
        <w:i/>
        <w:sz w:val="20"/>
      </w:rPr>
      <w:t>2674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3C1E"/>
    <w:rsid w:val="00066D22"/>
    <w:rsid w:val="000B4A1D"/>
    <w:rsid w:val="000B668B"/>
    <w:rsid w:val="000B76E8"/>
    <w:rsid w:val="00100155"/>
    <w:rsid w:val="001056F0"/>
    <w:rsid w:val="001339F6"/>
    <w:rsid w:val="001449F1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17A32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C6882"/>
    <w:rsid w:val="003C79D0"/>
    <w:rsid w:val="00426BD9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95010"/>
    <w:rsid w:val="005C37F3"/>
    <w:rsid w:val="005E06E5"/>
    <w:rsid w:val="005F5EB4"/>
    <w:rsid w:val="00604067"/>
    <w:rsid w:val="00613098"/>
    <w:rsid w:val="00656BAA"/>
    <w:rsid w:val="0068318B"/>
    <w:rsid w:val="00693F9F"/>
    <w:rsid w:val="006950A1"/>
    <w:rsid w:val="006B227E"/>
    <w:rsid w:val="006C0140"/>
    <w:rsid w:val="006C2FE1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B2F9F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3654"/>
    <w:rsid w:val="00C270A1"/>
    <w:rsid w:val="00C46C83"/>
    <w:rsid w:val="00C47037"/>
    <w:rsid w:val="00C8750C"/>
    <w:rsid w:val="00CB24C4"/>
    <w:rsid w:val="00CB3749"/>
    <w:rsid w:val="00CB3B84"/>
    <w:rsid w:val="00CC5AC9"/>
    <w:rsid w:val="00CD7DB9"/>
    <w:rsid w:val="00D129DE"/>
    <w:rsid w:val="00D21703"/>
    <w:rsid w:val="00D355AA"/>
    <w:rsid w:val="00D358C9"/>
    <w:rsid w:val="00D638C0"/>
    <w:rsid w:val="00D70068"/>
    <w:rsid w:val="00D87C02"/>
    <w:rsid w:val="00D9179C"/>
    <w:rsid w:val="00DD1311"/>
    <w:rsid w:val="00DF5CAE"/>
    <w:rsid w:val="00DF7DB9"/>
    <w:rsid w:val="00E02153"/>
    <w:rsid w:val="00E07E37"/>
    <w:rsid w:val="00E15C02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01515"/>
    <w:rsid w:val="00F05F5F"/>
    <w:rsid w:val="00F21547"/>
    <w:rsid w:val="00F438DF"/>
    <w:rsid w:val="00F61463"/>
    <w:rsid w:val="00F85164"/>
    <w:rsid w:val="00FA7CF0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63FE-CA50-436C-B244-824BA59B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86</cp:revision>
  <cp:lastPrinted>2014-10-06T01:36:00Z</cp:lastPrinted>
  <dcterms:created xsi:type="dcterms:W3CDTF">2013-04-04T04:20:00Z</dcterms:created>
  <dcterms:modified xsi:type="dcterms:W3CDTF">2014-10-06T06:17:00Z</dcterms:modified>
</cp:coreProperties>
</file>