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41500864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500864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2274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30A4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42274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58542D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EF410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22747" w:rsidRPr="00E705AF" w:rsidRDefault="002956EB" w:rsidP="00422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на выполнение работ: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422747" w:rsidRPr="00E705AF">
        <w:rPr>
          <w:rFonts w:ascii="Times New Roman" w:eastAsia="Calibri" w:hAnsi="Times New Roman" w:cs="Times New Roman"/>
          <w:b/>
          <w:i/>
          <w:sz w:val="24"/>
          <w:szCs w:val="24"/>
        </w:rPr>
        <w:t>Закупка № 2666</w:t>
      </w:r>
      <w:r w:rsidR="00422747" w:rsidRPr="00E705AF">
        <w:rPr>
          <w:rFonts w:ascii="Times New Roman" w:hAnsi="Times New Roman" w:cs="Times New Roman"/>
          <w:b/>
          <w:i/>
          <w:sz w:val="24"/>
          <w:szCs w:val="24"/>
        </w:rPr>
        <w:t xml:space="preserve"> - «ПИР Реконструкция КЛ-10 </w:t>
      </w:r>
      <w:proofErr w:type="spellStart"/>
      <w:r w:rsidR="00422747" w:rsidRPr="00E705AF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422747" w:rsidRPr="00E705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22747" w:rsidRPr="00E705AF">
        <w:rPr>
          <w:rFonts w:ascii="Times New Roman" w:hAnsi="Times New Roman" w:cs="Times New Roman"/>
          <w:b/>
          <w:i/>
          <w:sz w:val="24"/>
          <w:szCs w:val="24"/>
        </w:rPr>
        <w:t>через ж</w:t>
      </w:r>
      <w:proofErr w:type="gramEnd"/>
      <w:r w:rsidR="00422747" w:rsidRPr="00E705AF">
        <w:rPr>
          <w:rFonts w:ascii="Times New Roman" w:hAnsi="Times New Roman" w:cs="Times New Roman"/>
          <w:b/>
          <w:i/>
          <w:sz w:val="24"/>
          <w:szCs w:val="24"/>
        </w:rPr>
        <w:t xml:space="preserve">/д Ф-11 ПС 110/10 </w:t>
      </w:r>
      <w:proofErr w:type="spellStart"/>
      <w:r w:rsidR="00422747" w:rsidRPr="00E705AF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422747" w:rsidRPr="00E705AF">
        <w:rPr>
          <w:rFonts w:ascii="Times New Roman" w:hAnsi="Times New Roman" w:cs="Times New Roman"/>
          <w:b/>
          <w:i/>
          <w:sz w:val="24"/>
          <w:szCs w:val="24"/>
        </w:rPr>
        <w:t xml:space="preserve"> "Вяземская"» </w:t>
      </w:r>
      <w:r w:rsidR="00422747" w:rsidRPr="00E705AF">
        <w:rPr>
          <w:rFonts w:ascii="Times New Roman" w:hAnsi="Times New Roman" w:cs="Times New Roman"/>
          <w:sz w:val="24"/>
          <w:szCs w:val="24"/>
        </w:rPr>
        <w:t>для нужд филиала ОАО «ДРСК» - «Хабаровские электрические сети»</w:t>
      </w:r>
      <w:r w:rsidR="00422747" w:rsidRPr="00E705AF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.</w:t>
      </w:r>
    </w:p>
    <w:p w:rsidR="00422747" w:rsidRPr="00E705AF" w:rsidRDefault="00422747" w:rsidP="004227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70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</w:t>
      </w:r>
      <w:r w:rsidR="00E539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дела  2.2.1 «Услуги </w:t>
      </w:r>
      <w:proofErr w:type="spellStart"/>
      <w:r w:rsidR="00E539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="00E539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2666</w:t>
      </w:r>
      <w:r w:rsidRPr="00E70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03.09.2014 г. № 235.</w:t>
      </w:r>
    </w:p>
    <w:p w:rsidR="00292A4E" w:rsidRPr="00FD4EAD" w:rsidRDefault="00422747" w:rsidP="00422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  <w:r w:rsidRPr="00E705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E705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600 000,00</w:t>
      </w:r>
      <w:r w:rsidRPr="00E705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  <w:r w:rsidR="00781461" w:rsidRPr="00FD4EA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="00D10FBB" w:rsidRPr="00FD4EA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="00B00814" w:rsidRPr="00FD4EA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    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422747" w:rsidRPr="00422747" w:rsidRDefault="00422747" w:rsidP="00422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2274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22747" w:rsidRPr="00422747" w:rsidRDefault="00422747" w:rsidP="0042274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22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2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22747" w:rsidRPr="00422747" w:rsidRDefault="00422747" w:rsidP="0042274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22747" w:rsidRPr="00422747" w:rsidRDefault="00422747" w:rsidP="00422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227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22747" w:rsidRPr="00422747" w:rsidRDefault="00EF4105" w:rsidP="0042274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</w:t>
      </w:r>
      <w:r w:rsidR="00422747" w:rsidRPr="004227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09.10.2014г. № 585/</w:t>
      </w:r>
      <w:proofErr w:type="spellStart"/>
      <w:r w:rsidR="00422747" w:rsidRPr="004227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="00422747" w:rsidRPr="004227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422747" w:rsidRPr="00422747" w:rsidRDefault="00422747" w:rsidP="0042274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227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10.10.2014 № 585/</w:t>
      </w:r>
      <w:proofErr w:type="spellStart"/>
      <w:r w:rsidRPr="004227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4227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22747" w:rsidRPr="00422747" w:rsidRDefault="00422747" w:rsidP="00422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F64FB" w:rsidRPr="00201DD0" w:rsidRDefault="00BF64FB" w:rsidP="00BF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BF64FB" w:rsidRPr="00201DD0" w:rsidRDefault="00BF64FB" w:rsidP="00BF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F64FB" w:rsidRPr="00201DD0" w:rsidRDefault="00BF64FB" w:rsidP="00BF64F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BF64FB" w:rsidRPr="00201DD0" w:rsidTr="003A1023">
        <w:tc>
          <w:tcPr>
            <w:tcW w:w="1134" w:type="dxa"/>
            <w:shd w:val="clear" w:color="auto" w:fill="auto"/>
          </w:tcPr>
          <w:p w:rsidR="00BF64FB" w:rsidRPr="00201DD0" w:rsidRDefault="00BF64FB" w:rsidP="003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F64FB" w:rsidRPr="00201DD0" w:rsidRDefault="00BF64FB" w:rsidP="003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BF64FB" w:rsidRPr="00201DD0" w:rsidRDefault="00BF64FB" w:rsidP="003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BF64FB" w:rsidRPr="00201DD0" w:rsidRDefault="00BF64FB" w:rsidP="003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BF64FB" w:rsidRPr="00201DD0" w:rsidTr="003A1023">
        <w:tc>
          <w:tcPr>
            <w:tcW w:w="1134" w:type="dxa"/>
            <w:shd w:val="clear" w:color="auto" w:fill="auto"/>
          </w:tcPr>
          <w:p w:rsidR="00BF64FB" w:rsidRPr="00201DD0" w:rsidRDefault="00BF64FB" w:rsidP="003A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F64FB" w:rsidRPr="00E705AF" w:rsidRDefault="00BF64FB" w:rsidP="003A102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705AF">
              <w:rPr>
                <w:rFonts w:ascii="Times New Roman" w:hAnsi="Times New Roman" w:cs="Times New Roman"/>
                <w:b/>
                <w:i/>
              </w:rPr>
              <w:t xml:space="preserve">ООО "СВА-ЭНЕРГО" </w:t>
            </w:r>
            <w:r w:rsidRPr="00E705AF">
              <w:rPr>
                <w:rFonts w:ascii="Times New Roman" w:hAnsi="Times New Roman" w:cs="Times New Roman"/>
              </w:rPr>
              <w:t xml:space="preserve">(660075, г. Красноярск, ул. </w:t>
            </w:r>
            <w:proofErr w:type="gramStart"/>
            <w:r w:rsidRPr="00E705AF">
              <w:rPr>
                <w:rFonts w:ascii="Times New Roman" w:hAnsi="Times New Roman" w:cs="Times New Roman"/>
              </w:rPr>
              <w:t>Заводская</w:t>
            </w:r>
            <w:proofErr w:type="gramEnd"/>
            <w:r w:rsidRPr="00E705AF">
              <w:rPr>
                <w:rFonts w:ascii="Times New Roman" w:hAnsi="Times New Roman" w:cs="Times New Roman"/>
              </w:rPr>
              <w:t>, д. 18, стр. 9, оф. 3-07)</w:t>
            </w:r>
          </w:p>
        </w:tc>
        <w:tc>
          <w:tcPr>
            <w:tcW w:w="1418" w:type="dxa"/>
          </w:tcPr>
          <w:p w:rsidR="00BF64FB" w:rsidRPr="00E705AF" w:rsidRDefault="00BF64FB" w:rsidP="003A10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05AF">
              <w:rPr>
                <w:rFonts w:ascii="Times New Roman" w:hAnsi="Times New Roman" w:cs="Times New Roman"/>
              </w:rPr>
              <w:t>Цена: 596 271,19 руб. (цена без НДС)</w:t>
            </w:r>
          </w:p>
          <w:p w:rsidR="00BF64FB" w:rsidRPr="00E705AF" w:rsidRDefault="00BF64FB" w:rsidP="003A10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05AF">
              <w:rPr>
                <w:rFonts w:ascii="Times New Roman" w:hAnsi="Times New Roman" w:cs="Times New Roman"/>
              </w:rPr>
              <w:t>(703 600,00 рублей с учетом НДС).</w:t>
            </w:r>
          </w:p>
          <w:p w:rsidR="00BF64FB" w:rsidRPr="00E705AF" w:rsidRDefault="00BF64FB" w:rsidP="003A102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E705AF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530 000,00</w:t>
            </w: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руб. (цена без НДС)</w:t>
            </w:r>
          </w:p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(625 400,00 рублей с учетом НДС).</w:t>
            </w:r>
          </w:p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Дата начала работ: 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с </w:t>
            </w:r>
            <w:r w:rsidR="0042156C">
              <w:rPr>
                <w:rFonts w:ascii="Times New Roman" w:eastAsia="Calibri" w:hAnsi="Times New Roman" w:cs="Times New Roman"/>
                <w:snapToGrid w:val="0"/>
                <w:lang w:eastAsia="ru-RU"/>
              </w:rPr>
              <w:t>даты подписания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договора</w:t>
            </w: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.</w:t>
            </w:r>
          </w:p>
          <w:p w:rsidR="00BF64FB" w:rsidRPr="00E705AF" w:rsidRDefault="004A676D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>Дата окончания работ: по 31.12</w:t>
            </w:r>
            <w:r w:rsidR="00BF64FB"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.2014г. </w:t>
            </w:r>
          </w:p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 финансирования: расчет производится путем перечисления денежных средств на расчетный счет Подрядчика в течение 30 календарных дней с мом</w:t>
            </w:r>
            <w:r w:rsidR="00354808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ента </w:t>
            </w:r>
            <w:proofErr w:type="gramStart"/>
            <w:r w:rsidR="00354808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подписания актов сдачи прие</w:t>
            </w: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мки выполненных работ</w:t>
            </w:r>
            <w:proofErr w:type="gramEnd"/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обеими сторонами.</w:t>
            </w:r>
          </w:p>
          <w:p w:rsidR="00BF64FB" w:rsidRPr="00201DD0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30 ноября 2014г.</w:t>
            </w:r>
          </w:p>
        </w:tc>
      </w:tr>
      <w:tr w:rsidR="00BF64FB" w:rsidRPr="00201DD0" w:rsidTr="003A1023">
        <w:tc>
          <w:tcPr>
            <w:tcW w:w="1134" w:type="dxa"/>
            <w:shd w:val="clear" w:color="auto" w:fill="auto"/>
          </w:tcPr>
          <w:p w:rsidR="00BF64FB" w:rsidRPr="00201DD0" w:rsidRDefault="00BF64FB" w:rsidP="003A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F64FB" w:rsidRPr="00E705AF" w:rsidRDefault="00BF64FB" w:rsidP="003A1023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705AF">
              <w:rPr>
                <w:rFonts w:ascii="Times New Roman" w:hAnsi="Times New Roman" w:cs="Times New Roman"/>
                <w:b/>
                <w:i/>
              </w:rPr>
              <w:t>ООО "НПО "</w:t>
            </w:r>
            <w:proofErr w:type="spellStart"/>
            <w:r w:rsidRPr="00E705AF">
              <w:rPr>
                <w:rFonts w:ascii="Times New Roman" w:hAnsi="Times New Roman" w:cs="Times New Roman"/>
                <w:b/>
                <w:i/>
              </w:rPr>
              <w:t>Сибэлектрощит</w:t>
            </w:r>
            <w:proofErr w:type="spellEnd"/>
            <w:r w:rsidRPr="00E705AF">
              <w:rPr>
                <w:rFonts w:ascii="Times New Roman" w:hAnsi="Times New Roman" w:cs="Times New Roman"/>
                <w:b/>
                <w:i/>
              </w:rPr>
              <w:t xml:space="preserve">" </w:t>
            </w:r>
            <w:r w:rsidRPr="00E705AF">
              <w:rPr>
                <w:rFonts w:ascii="Times New Roman" w:hAnsi="Times New Roman" w:cs="Times New Roman"/>
              </w:rPr>
              <w:t>(644089, г. Омск, пр.</w:t>
            </w:r>
            <w:proofErr w:type="gramEnd"/>
            <w:r w:rsidRPr="00E705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05AF">
              <w:rPr>
                <w:rFonts w:ascii="Times New Roman" w:hAnsi="Times New Roman" w:cs="Times New Roman"/>
              </w:rPr>
              <w:t>Мира д. 69)</w:t>
            </w:r>
            <w:proofErr w:type="gramEnd"/>
          </w:p>
        </w:tc>
        <w:tc>
          <w:tcPr>
            <w:tcW w:w="1418" w:type="dxa"/>
          </w:tcPr>
          <w:p w:rsidR="00BF64FB" w:rsidRPr="00E705AF" w:rsidRDefault="00BF64FB" w:rsidP="003A10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705AF">
              <w:rPr>
                <w:rFonts w:ascii="Times New Roman" w:hAnsi="Times New Roman" w:cs="Times New Roman"/>
              </w:rPr>
              <w:t>Цена: 585 735,59 руб. (цена без НДС)</w:t>
            </w:r>
          </w:p>
          <w:p w:rsidR="00BF64FB" w:rsidRPr="00E705AF" w:rsidRDefault="00BF64FB" w:rsidP="003A102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705AF">
              <w:rPr>
                <w:rFonts w:ascii="Times New Roman" w:hAnsi="Times New Roman" w:cs="Times New Roman"/>
              </w:rPr>
              <w:t xml:space="preserve">(691 168,00 </w:t>
            </w:r>
            <w:r w:rsidRPr="00E705AF">
              <w:rPr>
                <w:rFonts w:ascii="Times New Roman" w:hAnsi="Times New Roman" w:cs="Times New Roman"/>
              </w:rPr>
              <w:lastRenderedPageBreak/>
              <w:t>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Цена: </w:t>
            </w:r>
            <w:r w:rsidRPr="00E705AF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543 362,71</w:t>
            </w:r>
            <w:r w:rsidRPr="00E705AF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 </w:t>
            </w: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руб. (цена без НДС)</w:t>
            </w:r>
          </w:p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(641 168,00 рублей с учетом НДС).</w:t>
            </w:r>
          </w:p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Дата начала работ: с момента заключения договора.</w:t>
            </w:r>
          </w:p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Дата окончания работ: по 15.12.2014г. </w:t>
            </w:r>
          </w:p>
          <w:p w:rsidR="00BF64FB" w:rsidRPr="00E705AF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BF64FB" w:rsidRPr="00201DD0" w:rsidRDefault="00BF64FB" w:rsidP="003A102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705A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01 декабря 2014г.</w:t>
            </w:r>
          </w:p>
        </w:tc>
      </w:tr>
    </w:tbl>
    <w:p w:rsidR="00BF64FB" w:rsidRPr="00201DD0" w:rsidRDefault="00BF64FB" w:rsidP="00BF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2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BF64FB" w:rsidRPr="00201DD0" w:rsidRDefault="00BF64FB" w:rsidP="00BF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F64FB" w:rsidRPr="00E705AF" w:rsidRDefault="00BF64FB" w:rsidP="00BF64F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E705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E705A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2666 - «ПИР Реконструкция КЛ-10 </w:t>
      </w:r>
      <w:proofErr w:type="spellStart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кВ</w:t>
      </w:r>
      <w:proofErr w:type="spellEnd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через ж/д Ф-11 ПС 110/10 </w:t>
      </w:r>
      <w:proofErr w:type="spellStart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кВ</w:t>
      </w:r>
      <w:proofErr w:type="spellEnd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"Вяземская"» для нужд филиала ОАО «ДРСК» - «Хабаровские электрические сети»</w:t>
      </w:r>
      <w:r w:rsidRPr="00E705A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E705AF">
        <w:rPr>
          <w:rFonts w:ascii="Times New Roman" w:hAnsi="Times New Roman" w:cs="Times New Roman"/>
          <w:b/>
          <w:i/>
          <w:sz w:val="24"/>
          <w:szCs w:val="24"/>
        </w:rPr>
        <w:t xml:space="preserve"> ООО "СВА-ЭНЕРГО" </w:t>
      </w:r>
      <w:r w:rsidRPr="00E705AF">
        <w:rPr>
          <w:rFonts w:ascii="Times New Roman" w:hAnsi="Times New Roman" w:cs="Times New Roman"/>
          <w:sz w:val="24"/>
          <w:szCs w:val="24"/>
        </w:rPr>
        <w:t xml:space="preserve">(660075, г. Красноярск, ул. Заводская, д. 18, стр. 9, оф. 3-07) </w:t>
      </w:r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E705AF"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  <w:t>530 000,00</w:t>
      </w:r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руб. (цена без НДС). (625 400,00 рублей с учетом НДС).</w:t>
      </w:r>
      <w:proofErr w:type="gramEnd"/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Calibri" w:hAnsi="Times New Roman" w:cs="Times New Roman"/>
          <w:snapToGrid w:val="0"/>
          <w:lang w:eastAsia="ru-RU"/>
        </w:rPr>
        <w:t xml:space="preserve">Дата начала работ: </w:t>
      </w:r>
      <w:proofErr w:type="gramStart"/>
      <w:r>
        <w:rPr>
          <w:rFonts w:ascii="Times New Roman" w:eastAsia="Calibri" w:hAnsi="Times New Roman" w:cs="Times New Roman"/>
          <w:snapToGrid w:val="0"/>
          <w:lang w:eastAsia="ru-RU"/>
        </w:rPr>
        <w:t xml:space="preserve">с </w:t>
      </w:r>
      <w:r w:rsidR="00E323DC">
        <w:rPr>
          <w:rFonts w:ascii="Times New Roman" w:eastAsia="Calibri" w:hAnsi="Times New Roman" w:cs="Times New Roman"/>
          <w:snapToGrid w:val="0"/>
          <w:lang w:eastAsia="ru-RU"/>
        </w:rPr>
        <w:t>даты подписания</w:t>
      </w:r>
      <w:proofErr w:type="gramEnd"/>
      <w:r>
        <w:rPr>
          <w:rFonts w:ascii="Times New Roman" w:eastAsia="Calibri" w:hAnsi="Times New Roman" w:cs="Times New Roman"/>
          <w:snapToGrid w:val="0"/>
          <w:lang w:eastAsia="ru-RU"/>
        </w:rPr>
        <w:t xml:space="preserve"> договора</w:t>
      </w:r>
      <w:r w:rsidRPr="00E705AF">
        <w:rPr>
          <w:rFonts w:ascii="Times New Roman" w:eastAsia="Calibri" w:hAnsi="Times New Roman" w:cs="Times New Roman"/>
          <w:snapToGrid w:val="0"/>
          <w:lang w:eastAsia="ru-RU"/>
        </w:rPr>
        <w:t>.</w:t>
      </w:r>
      <w:r>
        <w:rPr>
          <w:rFonts w:ascii="Times New Roman" w:eastAsia="Calibri" w:hAnsi="Times New Roman" w:cs="Times New Roman"/>
          <w:snapToGrid w:val="0"/>
          <w:lang w:eastAsia="ru-RU"/>
        </w:rPr>
        <w:t xml:space="preserve"> </w:t>
      </w:r>
      <w:r w:rsidR="00E323D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Дата окончания работ: по 31.12</w:t>
      </w:r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.2014г. Условия финансирования: расчет производится путем перечисления денежных средств на расчетный счет Подрядчика в течение 30 календарных дней с мом</w:t>
      </w:r>
      <w:r w:rsidR="0035480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ента </w:t>
      </w:r>
      <w:proofErr w:type="gramStart"/>
      <w:r w:rsidR="0035480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подписания актов сдачи прие</w:t>
      </w:r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мки выполненных работ</w:t>
      </w:r>
      <w:proofErr w:type="gramEnd"/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обеими сторонами. Предложение действительно до 30 ноября 2014г.</w:t>
      </w:r>
    </w:p>
    <w:p w:rsidR="00BF64FB" w:rsidRDefault="00BF64FB" w:rsidP="00BF64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F64FB" w:rsidRDefault="00BF64FB" w:rsidP="00BF64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F64FB" w:rsidRPr="00201DD0" w:rsidRDefault="00BF64FB" w:rsidP="00BF64F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F64FB" w:rsidRPr="00201DD0" w:rsidRDefault="00BF64FB" w:rsidP="00BF64FB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BF64FB" w:rsidRPr="00E705AF" w:rsidRDefault="00BF64FB" w:rsidP="00BF64F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1DD0">
        <w:rPr>
          <w:rFonts w:ascii="Times New Roman" w:hAnsi="Times New Roman" w:cs="Times New Roman"/>
          <w:sz w:val="24"/>
          <w:szCs w:val="24"/>
        </w:rPr>
        <w:t xml:space="preserve">1 </w:t>
      </w:r>
      <w:r w:rsidRPr="00E705AF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E705AF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"СВА-ЭНЕРГО"</w:t>
      </w:r>
      <w:r w:rsidRPr="00E705A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70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Красноярск</w:t>
      </w:r>
      <w:r w:rsidRPr="00E705A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F64FB" w:rsidRPr="00E705AF" w:rsidRDefault="00BF64FB" w:rsidP="00BF64FB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705A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E705AF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"НПО "</w:t>
      </w:r>
      <w:proofErr w:type="spellStart"/>
      <w:r w:rsidRPr="00E705AF">
        <w:rPr>
          <w:rFonts w:ascii="Times New Roman" w:hAnsi="Times New Roman" w:cs="Times New Roman"/>
          <w:b/>
          <w:i/>
          <w:color w:val="333333"/>
          <w:sz w:val="24"/>
          <w:szCs w:val="24"/>
        </w:rPr>
        <w:t>Сибэлектрощит</w:t>
      </w:r>
      <w:proofErr w:type="spellEnd"/>
      <w:r w:rsidRPr="00E705AF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E705A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705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Омск</w:t>
      </w:r>
      <w:r w:rsidRPr="00E705A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3F7B" w:rsidRPr="00FD4EAD" w:rsidRDefault="00BF64FB" w:rsidP="00BF64F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01D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201DD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proofErr w:type="gramStart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2666 - «ПИР Реконструкция КЛ-10 </w:t>
      </w:r>
      <w:proofErr w:type="spellStart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кВ</w:t>
      </w:r>
      <w:proofErr w:type="spellEnd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через ж/д Ф-11 ПС 110/10 </w:t>
      </w:r>
      <w:proofErr w:type="spellStart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кВ</w:t>
      </w:r>
      <w:proofErr w:type="spellEnd"/>
      <w:r w:rsidRPr="00E705AF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"Вяземская"» для нужд филиала ОАО «ДРСК» - «Хабаровские электрические сети»</w:t>
      </w:r>
      <w:r w:rsidRPr="00E705A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E705AF">
        <w:rPr>
          <w:rFonts w:ascii="Times New Roman" w:hAnsi="Times New Roman" w:cs="Times New Roman"/>
          <w:b/>
          <w:i/>
          <w:sz w:val="24"/>
          <w:szCs w:val="24"/>
        </w:rPr>
        <w:t xml:space="preserve"> ООО "СВА-ЭНЕРГО" </w:t>
      </w:r>
      <w:r w:rsidRPr="00E705AF">
        <w:rPr>
          <w:rFonts w:ascii="Times New Roman" w:hAnsi="Times New Roman" w:cs="Times New Roman"/>
          <w:sz w:val="24"/>
          <w:szCs w:val="24"/>
        </w:rPr>
        <w:t xml:space="preserve">(660075, г. Красноярск, ул. Заводская, д. 18, стр. 9, оф. 3-07) </w:t>
      </w:r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E705AF"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  <w:t>530 000,00</w:t>
      </w:r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руб. (цена без НДС). (625 400,00 рублей с учетом НДС).</w:t>
      </w:r>
      <w:proofErr w:type="gramEnd"/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705AF">
        <w:rPr>
          <w:rFonts w:ascii="Times New Roman" w:eastAsia="Calibri" w:hAnsi="Times New Roman" w:cs="Times New Roman"/>
          <w:snapToGrid w:val="0"/>
          <w:lang w:eastAsia="ru-RU"/>
        </w:rPr>
        <w:t xml:space="preserve">Дата начала работ: </w:t>
      </w:r>
      <w:proofErr w:type="gramStart"/>
      <w:r>
        <w:rPr>
          <w:rFonts w:ascii="Times New Roman" w:eastAsia="Calibri" w:hAnsi="Times New Roman" w:cs="Times New Roman"/>
          <w:snapToGrid w:val="0"/>
          <w:lang w:eastAsia="ru-RU"/>
        </w:rPr>
        <w:t xml:space="preserve">с </w:t>
      </w:r>
      <w:r w:rsidR="00E323DC">
        <w:rPr>
          <w:rFonts w:ascii="Times New Roman" w:eastAsia="Calibri" w:hAnsi="Times New Roman" w:cs="Times New Roman"/>
          <w:snapToGrid w:val="0"/>
          <w:lang w:eastAsia="ru-RU"/>
        </w:rPr>
        <w:t>даты подписания</w:t>
      </w:r>
      <w:proofErr w:type="gramEnd"/>
      <w:r w:rsidR="00E323DC">
        <w:rPr>
          <w:rFonts w:ascii="Times New Roman" w:eastAsia="Calibri" w:hAnsi="Times New Roman" w:cs="Times New Roman"/>
          <w:snapToGrid w:val="0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lang w:eastAsia="ru-RU"/>
        </w:rPr>
        <w:t>договора</w:t>
      </w:r>
      <w:r w:rsidRPr="00E705AF">
        <w:rPr>
          <w:rFonts w:ascii="Times New Roman" w:eastAsia="Calibri" w:hAnsi="Times New Roman" w:cs="Times New Roman"/>
          <w:snapToGrid w:val="0"/>
          <w:lang w:eastAsia="ru-RU"/>
        </w:rPr>
        <w:t>.</w:t>
      </w:r>
      <w:r w:rsidR="00E323DC">
        <w:rPr>
          <w:rFonts w:ascii="Times New Roman" w:eastAsia="Calibri" w:hAnsi="Times New Roman" w:cs="Times New Roman"/>
          <w:snapToGrid w:val="0"/>
          <w:lang w:eastAsia="ru-RU"/>
        </w:rPr>
        <w:t xml:space="preserve"> </w:t>
      </w:r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</w:t>
      </w:r>
      <w:r w:rsidR="00E323DC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ата окончания работ: по 31.12</w:t>
      </w:r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.2014г. Условия финансирования: расчет производится путем перечисления денежных средств на расчетный счет Подрядчика в течение 30 календарных дней с момента </w:t>
      </w:r>
      <w:proofErr w:type="gramStart"/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подписания </w:t>
      </w:r>
      <w:r w:rsidR="0035480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актов сдачи прие</w:t>
      </w:r>
      <w:bookmarkStart w:id="0" w:name="_GoBack"/>
      <w:bookmarkEnd w:id="0"/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мки выполненных работ</w:t>
      </w:r>
      <w:proofErr w:type="gramEnd"/>
      <w:r w:rsidRPr="00E705A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обеими сторонами. Предложение действительно до 30 ноября 2014г.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p w:rsidR="004B7FCA" w:rsidRDefault="004B7FCA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6042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Коротаева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7F" w:rsidRDefault="00956B7F">
      <w:pPr>
        <w:spacing w:after="0" w:line="240" w:lineRule="auto"/>
      </w:pPr>
      <w:r>
        <w:separator/>
      </w:r>
    </w:p>
  </w:endnote>
  <w:endnote w:type="continuationSeparator" w:id="0">
    <w:p w:rsidR="00956B7F" w:rsidRDefault="009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7E" w:rsidRDefault="005549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808">
          <w:rPr>
            <w:noProof/>
          </w:rPr>
          <w:t>2</w:t>
        </w:r>
        <w:r>
          <w:fldChar w:fldCharType="end"/>
        </w:r>
      </w:p>
    </w:sdtContent>
  </w:sdt>
  <w:p w:rsidR="00E2330B" w:rsidRDefault="00956B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7E" w:rsidRDefault="005549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7F" w:rsidRDefault="00956B7F">
      <w:pPr>
        <w:spacing w:after="0" w:line="240" w:lineRule="auto"/>
      </w:pPr>
      <w:r>
        <w:separator/>
      </w:r>
    </w:p>
  </w:footnote>
  <w:footnote w:type="continuationSeparator" w:id="0">
    <w:p w:rsidR="00956B7F" w:rsidRDefault="0095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7E" w:rsidRDefault="0055497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26</w:t>
    </w:r>
    <w:r w:rsidR="00422747">
      <w:rPr>
        <w:i/>
        <w:sz w:val="20"/>
      </w:rPr>
      <w:t>66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7E" w:rsidRDefault="005549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B7D8F"/>
    <w:rsid w:val="008D7A33"/>
    <w:rsid w:val="0090097E"/>
    <w:rsid w:val="00911508"/>
    <w:rsid w:val="00956B7F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30541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A7B5-E750-4B8B-99C2-2BEC524C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67</cp:revision>
  <cp:lastPrinted>2014-10-13T03:36:00Z</cp:lastPrinted>
  <dcterms:created xsi:type="dcterms:W3CDTF">2013-04-04T04:20:00Z</dcterms:created>
  <dcterms:modified xsi:type="dcterms:W3CDTF">2014-10-13T23:08:00Z</dcterms:modified>
</cp:coreProperties>
</file>