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316B87E9" wp14:editId="0549B75C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F038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80603">
              <w:rPr>
                <w:sz w:val="24"/>
                <w:szCs w:val="24"/>
              </w:rPr>
              <w:t>619</w:t>
            </w:r>
            <w:r w:rsidR="00624CDC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380603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33791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4267E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337910">
              <w:rPr>
                <w:rFonts w:ascii="Times New Roman" w:hAnsi="Times New Roman"/>
                <w:b w:val="0"/>
                <w:sz w:val="24"/>
                <w:szCs w:val="24"/>
              </w:rPr>
              <w:t>октября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C0634B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C0634B">
        <w:rPr>
          <w:b/>
          <w:sz w:val="25"/>
          <w:szCs w:val="25"/>
        </w:rPr>
        <w:t>ПРЕДМЕТ ЗАКУПКИ:</w:t>
      </w:r>
    </w:p>
    <w:p w:rsidR="00380603" w:rsidRPr="00C0634B" w:rsidRDefault="00380603" w:rsidP="00380603">
      <w:pPr>
        <w:tabs>
          <w:tab w:val="left" w:pos="709"/>
        </w:tabs>
        <w:autoSpaceDE w:val="0"/>
        <w:autoSpaceDN w:val="0"/>
        <w:spacing w:before="60" w:line="240" w:lineRule="auto"/>
        <w:rPr>
          <w:snapToGrid/>
          <w:sz w:val="25"/>
          <w:szCs w:val="25"/>
        </w:rPr>
      </w:pPr>
      <w:r w:rsidRPr="00C0634B">
        <w:rPr>
          <w:snapToGrid/>
          <w:sz w:val="25"/>
          <w:szCs w:val="25"/>
        </w:rPr>
        <w:t>Открытый электронный запрос предложений на право заключения Договора на выполнение работ</w:t>
      </w:r>
      <w:r w:rsidRPr="00C0634B">
        <w:rPr>
          <w:b/>
          <w:bCs/>
          <w:i/>
          <w:sz w:val="25"/>
          <w:szCs w:val="25"/>
        </w:rPr>
        <w:t xml:space="preserve"> «</w:t>
      </w:r>
      <w:r w:rsidRPr="00C0634B">
        <w:rPr>
          <w:b/>
          <w:bCs/>
          <w:i/>
          <w:snapToGrid/>
          <w:sz w:val="25"/>
          <w:szCs w:val="25"/>
        </w:rPr>
        <w:t xml:space="preserve">ПИР. Реконструкция ПС 110/35/6 </w:t>
      </w:r>
      <w:proofErr w:type="spellStart"/>
      <w:r w:rsidRPr="00C0634B">
        <w:rPr>
          <w:b/>
          <w:bCs/>
          <w:i/>
          <w:snapToGrid/>
          <w:sz w:val="25"/>
          <w:szCs w:val="25"/>
        </w:rPr>
        <w:t>кВ</w:t>
      </w:r>
      <w:proofErr w:type="spellEnd"/>
      <w:r w:rsidRPr="00C0634B">
        <w:rPr>
          <w:b/>
          <w:bCs/>
          <w:i/>
          <w:snapToGrid/>
          <w:sz w:val="25"/>
          <w:szCs w:val="25"/>
        </w:rPr>
        <w:t xml:space="preserve"> ГВФ»</w:t>
      </w:r>
      <w:r w:rsidRPr="00C0634B">
        <w:rPr>
          <w:b/>
          <w:i/>
          <w:snapToGrid/>
          <w:sz w:val="25"/>
          <w:szCs w:val="25"/>
        </w:rPr>
        <w:t xml:space="preserve"> </w:t>
      </w:r>
      <w:r w:rsidRPr="00C0634B">
        <w:rPr>
          <w:snapToGrid/>
          <w:sz w:val="25"/>
          <w:szCs w:val="25"/>
        </w:rPr>
        <w:t>для нужд филиала ОАО «ДРСК» «Хабаровские электрические сети».</w:t>
      </w:r>
    </w:p>
    <w:p w:rsidR="00380603" w:rsidRPr="00C0634B" w:rsidRDefault="00380603" w:rsidP="00380603">
      <w:pPr>
        <w:autoSpaceDE w:val="0"/>
        <w:autoSpaceDN w:val="0"/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Закупка проводится согласно ГКПЗ 2014г. раздела  2.2.1 «</w:t>
      </w:r>
      <w:proofErr w:type="spellStart"/>
      <w:r w:rsidRPr="00C0634B">
        <w:rPr>
          <w:sz w:val="25"/>
          <w:szCs w:val="25"/>
        </w:rPr>
        <w:t>УТПиР</w:t>
      </w:r>
      <w:proofErr w:type="spellEnd"/>
      <w:r w:rsidRPr="00C0634B">
        <w:rPr>
          <w:sz w:val="25"/>
          <w:szCs w:val="25"/>
        </w:rPr>
        <w:t>»  № 2119  на основании указания ОАО «ДРСК» от  01.10.2014 г. № 253.</w:t>
      </w:r>
    </w:p>
    <w:p w:rsidR="00380603" w:rsidRPr="00C0634B" w:rsidRDefault="00380603" w:rsidP="00380603">
      <w:pPr>
        <w:autoSpaceDE w:val="0"/>
        <w:autoSpaceDN w:val="0"/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 xml:space="preserve">Плановая стоимость закупки: </w:t>
      </w:r>
      <w:r w:rsidRPr="00C0634B">
        <w:rPr>
          <w:b/>
          <w:i/>
          <w:sz w:val="25"/>
          <w:szCs w:val="25"/>
        </w:rPr>
        <w:t>8 318 600,00</w:t>
      </w:r>
      <w:r w:rsidRPr="00C0634B">
        <w:rPr>
          <w:sz w:val="25"/>
          <w:szCs w:val="25"/>
        </w:rPr>
        <w:t xml:space="preserve"> руб. (цена без НДС)</w:t>
      </w:r>
    </w:p>
    <w:p w:rsidR="00117693" w:rsidRPr="00C0634B" w:rsidRDefault="00117693" w:rsidP="00117693">
      <w:pPr>
        <w:autoSpaceDE w:val="0"/>
        <w:autoSpaceDN w:val="0"/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Форма голосования членов Закупочной комиссии: очно-заочная.</w:t>
      </w:r>
    </w:p>
    <w:p w:rsidR="00BE1084" w:rsidRPr="00C0634B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C0634B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C0634B">
        <w:rPr>
          <w:b/>
          <w:sz w:val="25"/>
          <w:szCs w:val="25"/>
        </w:rPr>
        <w:t xml:space="preserve">ПРИСУТСТВОВАЛИ: </w:t>
      </w:r>
      <w:r w:rsidR="00337910" w:rsidRPr="00C0634B">
        <w:rPr>
          <w:sz w:val="25"/>
          <w:szCs w:val="25"/>
        </w:rPr>
        <w:t>члены</w:t>
      </w:r>
      <w:r w:rsidR="00B8408A" w:rsidRPr="00C0634B">
        <w:rPr>
          <w:b/>
          <w:sz w:val="25"/>
          <w:szCs w:val="25"/>
        </w:rPr>
        <w:t xml:space="preserve"> </w:t>
      </w:r>
      <w:r w:rsidRPr="00C0634B">
        <w:rPr>
          <w:sz w:val="25"/>
          <w:szCs w:val="25"/>
        </w:rPr>
        <w:t>постоянно действующ</w:t>
      </w:r>
      <w:r w:rsidR="00B8408A" w:rsidRPr="00C0634B">
        <w:rPr>
          <w:sz w:val="25"/>
          <w:szCs w:val="25"/>
        </w:rPr>
        <w:t>ей</w:t>
      </w:r>
      <w:r w:rsidRPr="00C0634B">
        <w:rPr>
          <w:sz w:val="25"/>
          <w:szCs w:val="25"/>
        </w:rPr>
        <w:t xml:space="preserve"> Закупочн</w:t>
      </w:r>
      <w:r w:rsidR="004808D6" w:rsidRPr="00C0634B">
        <w:rPr>
          <w:sz w:val="25"/>
          <w:szCs w:val="25"/>
        </w:rPr>
        <w:t>ой</w:t>
      </w:r>
      <w:r w:rsidRPr="00C0634B">
        <w:rPr>
          <w:sz w:val="25"/>
          <w:szCs w:val="25"/>
        </w:rPr>
        <w:t xml:space="preserve"> комисси</w:t>
      </w:r>
      <w:r w:rsidR="004808D6" w:rsidRPr="00C0634B">
        <w:rPr>
          <w:sz w:val="25"/>
          <w:szCs w:val="25"/>
        </w:rPr>
        <w:t>и</w:t>
      </w:r>
      <w:r w:rsidRPr="00C0634B">
        <w:rPr>
          <w:sz w:val="25"/>
          <w:szCs w:val="25"/>
        </w:rPr>
        <w:t xml:space="preserve"> 2-го уровня.</w:t>
      </w:r>
    </w:p>
    <w:p w:rsidR="003C690B" w:rsidRPr="00C0634B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C0634B" w:rsidRDefault="00117693" w:rsidP="00117693">
      <w:pPr>
        <w:spacing w:line="240" w:lineRule="auto"/>
        <w:ind w:hanging="142"/>
        <w:rPr>
          <w:b/>
          <w:caps/>
          <w:sz w:val="25"/>
          <w:szCs w:val="25"/>
        </w:rPr>
      </w:pPr>
      <w:r w:rsidRPr="00C0634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380603" w:rsidRPr="00C0634B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C0634B">
        <w:rPr>
          <w:bCs/>
          <w:i/>
          <w:iCs/>
          <w:sz w:val="25"/>
          <w:szCs w:val="25"/>
        </w:rPr>
        <w:t>О признании предложения соответствующим условиям закупки.</w:t>
      </w:r>
    </w:p>
    <w:p w:rsidR="00380603" w:rsidRPr="00C0634B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C0634B">
        <w:rPr>
          <w:bCs/>
          <w:i/>
          <w:iCs/>
          <w:sz w:val="25"/>
          <w:szCs w:val="25"/>
        </w:rPr>
        <w:t>Об отклонении предложения ООО «ВЭК» г. Вологда.</w:t>
      </w:r>
    </w:p>
    <w:p w:rsidR="00380603" w:rsidRPr="00C0634B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C0634B">
        <w:rPr>
          <w:bCs/>
          <w:i/>
          <w:iCs/>
          <w:sz w:val="25"/>
          <w:szCs w:val="25"/>
        </w:rPr>
        <w:t>Об</w:t>
      </w:r>
      <w:r w:rsidR="00F63B7B">
        <w:rPr>
          <w:bCs/>
          <w:i/>
          <w:iCs/>
          <w:sz w:val="25"/>
          <w:szCs w:val="25"/>
        </w:rPr>
        <w:t xml:space="preserve"> отклонении предложения ООО «ЭТС</w:t>
      </w:r>
      <w:r w:rsidRPr="00C0634B">
        <w:rPr>
          <w:bCs/>
          <w:i/>
          <w:iCs/>
          <w:sz w:val="25"/>
          <w:szCs w:val="25"/>
        </w:rPr>
        <w:t>-Восточный» г. Благовещенск.</w:t>
      </w:r>
    </w:p>
    <w:p w:rsidR="00380603" w:rsidRPr="00C0634B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C0634B">
        <w:rPr>
          <w:bCs/>
          <w:i/>
          <w:iCs/>
          <w:sz w:val="25"/>
          <w:szCs w:val="25"/>
        </w:rPr>
        <w:t xml:space="preserve">О </w:t>
      </w:r>
      <w:proofErr w:type="gramStart"/>
      <w:r w:rsidRPr="00C0634B">
        <w:rPr>
          <w:bCs/>
          <w:i/>
          <w:iCs/>
          <w:sz w:val="25"/>
          <w:szCs w:val="25"/>
        </w:rPr>
        <w:t>предварительной</w:t>
      </w:r>
      <w:proofErr w:type="gramEnd"/>
      <w:r w:rsidRPr="00C0634B">
        <w:rPr>
          <w:bCs/>
          <w:i/>
          <w:iCs/>
          <w:sz w:val="25"/>
          <w:szCs w:val="25"/>
        </w:rPr>
        <w:t xml:space="preserve"> </w:t>
      </w:r>
      <w:proofErr w:type="spellStart"/>
      <w:r w:rsidRPr="00C0634B">
        <w:rPr>
          <w:bCs/>
          <w:i/>
          <w:iCs/>
          <w:sz w:val="25"/>
          <w:szCs w:val="25"/>
        </w:rPr>
        <w:t>ранжировке</w:t>
      </w:r>
      <w:proofErr w:type="spellEnd"/>
      <w:r w:rsidRPr="00C0634B">
        <w:rPr>
          <w:bCs/>
          <w:i/>
          <w:iCs/>
          <w:sz w:val="25"/>
          <w:szCs w:val="25"/>
        </w:rPr>
        <w:t xml:space="preserve"> предложений.</w:t>
      </w:r>
    </w:p>
    <w:p w:rsidR="00380603" w:rsidRPr="00C0634B" w:rsidRDefault="00380603" w:rsidP="00380603">
      <w:pPr>
        <w:pStyle w:val="2"/>
        <w:numPr>
          <w:ilvl w:val="0"/>
          <w:numId w:val="28"/>
        </w:numPr>
        <w:rPr>
          <w:bCs/>
          <w:i/>
          <w:iCs/>
          <w:sz w:val="25"/>
          <w:szCs w:val="25"/>
        </w:rPr>
      </w:pPr>
      <w:r w:rsidRPr="00C0634B">
        <w:rPr>
          <w:bCs/>
          <w:i/>
          <w:iCs/>
          <w:sz w:val="25"/>
          <w:szCs w:val="25"/>
        </w:rPr>
        <w:t>О проведении переторжки.</w:t>
      </w:r>
    </w:p>
    <w:p w:rsidR="00117693" w:rsidRPr="00C0634B" w:rsidRDefault="00117693" w:rsidP="00117693">
      <w:pPr>
        <w:spacing w:line="240" w:lineRule="auto"/>
        <w:ind w:firstLine="0"/>
        <w:rPr>
          <w:sz w:val="25"/>
          <w:szCs w:val="25"/>
        </w:rPr>
      </w:pPr>
    </w:p>
    <w:p w:rsidR="00380603" w:rsidRPr="00C0634B" w:rsidRDefault="00380603" w:rsidP="0038060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C0634B">
        <w:rPr>
          <w:b/>
          <w:bCs/>
          <w:i/>
          <w:iCs/>
          <w:sz w:val="25"/>
          <w:szCs w:val="25"/>
        </w:rPr>
        <w:t xml:space="preserve">ВОПРОС 1 «О признании предложений </w:t>
      </w:r>
      <w:proofErr w:type="gramStart"/>
      <w:r w:rsidRPr="00C0634B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C0634B"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380603" w:rsidRPr="00C0634B" w:rsidRDefault="00380603" w:rsidP="0038060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ОТМЕТИЛИ:</w:t>
      </w:r>
    </w:p>
    <w:p w:rsidR="00380603" w:rsidRPr="00C0634B" w:rsidRDefault="00380603" w:rsidP="00380603">
      <w:pPr>
        <w:tabs>
          <w:tab w:val="num" w:pos="2880"/>
        </w:tabs>
        <w:snapToGrid w:val="0"/>
        <w:spacing w:line="240" w:lineRule="auto"/>
        <w:rPr>
          <w:b/>
          <w:i/>
          <w:sz w:val="25"/>
          <w:szCs w:val="25"/>
        </w:rPr>
      </w:pPr>
      <w:proofErr w:type="gramStart"/>
      <w:r w:rsidRPr="00C0634B">
        <w:rPr>
          <w:sz w:val="25"/>
          <w:szCs w:val="25"/>
        </w:rPr>
        <w:t xml:space="preserve">Предложения </w:t>
      </w:r>
      <w:r w:rsidR="00F002D7" w:rsidRPr="00C0634B">
        <w:rPr>
          <w:b/>
          <w:i/>
          <w:color w:val="333333"/>
          <w:sz w:val="25"/>
          <w:szCs w:val="25"/>
        </w:rPr>
        <w:t>ООО "Северный Стандарт"</w:t>
      </w:r>
      <w:r w:rsidR="00444519" w:rsidRPr="00C0634B">
        <w:rPr>
          <w:color w:val="333333"/>
          <w:sz w:val="25"/>
          <w:szCs w:val="25"/>
        </w:rPr>
        <w:t xml:space="preserve"> </w:t>
      </w:r>
      <w:r w:rsidR="00F002D7" w:rsidRPr="00C0634B">
        <w:rPr>
          <w:color w:val="333333"/>
          <w:sz w:val="25"/>
          <w:szCs w:val="25"/>
        </w:rPr>
        <w:t xml:space="preserve">г. Москва, </w:t>
      </w:r>
      <w:r w:rsidR="00F002D7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Электросервиспроект</w:t>
      </w:r>
      <w:proofErr w:type="spellEnd"/>
      <w:r w:rsidR="00F002D7" w:rsidRPr="00C0634B">
        <w:rPr>
          <w:b/>
          <w:i/>
          <w:color w:val="333333"/>
          <w:sz w:val="25"/>
          <w:szCs w:val="25"/>
        </w:rPr>
        <w:t>"</w:t>
      </w:r>
      <w:r w:rsidR="00444519" w:rsidRPr="00C0634B">
        <w:rPr>
          <w:color w:val="333333"/>
          <w:sz w:val="25"/>
          <w:szCs w:val="25"/>
        </w:rPr>
        <w:t xml:space="preserve"> </w:t>
      </w:r>
      <w:r w:rsidR="00F002D7" w:rsidRPr="00C0634B">
        <w:rPr>
          <w:color w:val="333333"/>
          <w:sz w:val="25"/>
          <w:szCs w:val="25"/>
        </w:rPr>
        <w:t xml:space="preserve">г. Биробиджан, </w:t>
      </w:r>
      <w:r w:rsidR="00F002D7" w:rsidRPr="00C0634B">
        <w:rPr>
          <w:sz w:val="25"/>
          <w:szCs w:val="25"/>
        </w:rPr>
        <w:t xml:space="preserve"> </w:t>
      </w:r>
      <w:r w:rsidR="00F002D7" w:rsidRPr="00C0634B">
        <w:rPr>
          <w:b/>
          <w:i/>
          <w:color w:val="333333"/>
          <w:sz w:val="25"/>
          <w:szCs w:val="25"/>
        </w:rPr>
        <w:t>ООО "Сервисный центр "БРЕСЛЕР"</w:t>
      </w:r>
      <w:r w:rsidR="00F002D7" w:rsidRPr="00C0634B">
        <w:rPr>
          <w:color w:val="333333"/>
          <w:sz w:val="25"/>
          <w:szCs w:val="25"/>
        </w:rPr>
        <w:t xml:space="preserve"> </w:t>
      </w:r>
      <w:r w:rsidR="00444519" w:rsidRPr="00C0634B">
        <w:rPr>
          <w:color w:val="333333"/>
          <w:sz w:val="25"/>
          <w:szCs w:val="25"/>
        </w:rPr>
        <w:t>г. Томск</w:t>
      </w:r>
      <w:r w:rsidR="00F002D7" w:rsidRPr="00C0634B">
        <w:rPr>
          <w:color w:val="333333"/>
          <w:sz w:val="25"/>
          <w:szCs w:val="25"/>
        </w:rPr>
        <w:t xml:space="preserve">, </w:t>
      </w:r>
      <w:r w:rsidR="00F002D7" w:rsidRPr="00C0634B">
        <w:rPr>
          <w:b/>
          <w:i/>
          <w:color w:val="333333"/>
          <w:sz w:val="25"/>
          <w:szCs w:val="25"/>
        </w:rPr>
        <w:t>ООО "НТЦ "Контакт-Байкал"</w:t>
      </w:r>
      <w:r w:rsidR="00F002D7" w:rsidRPr="00C0634B">
        <w:rPr>
          <w:color w:val="333333"/>
          <w:sz w:val="25"/>
          <w:szCs w:val="25"/>
        </w:rPr>
        <w:t xml:space="preserve"> г. Иркутск, </w:t>
      </w:r>
      <w:r w:rsidR="00F002D7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Дальэлектропроект</w:t>
      </w:r>
      <w:proofErr w:type="spellEnd"/>
      <w:r w:rsidR="00F002D7" w:rsidRPr="00C0634B">
        <w:rPr>
          <w:b/>
          <w:i/>
          <w:color w:val="333333"/>
          <w:sz w:val="25"/>
          <w:szCs w:val="25"/>
        </w:rPr>
        <w:t>"</w:t>
      </w:r>
      <w:r w:rsidR="00F002D7" w:rsidRPr="00C0634B">
        <w:rPr>
          <w:color w:val="333333"/>
          <w:sz w:val="25"/>
          <w:szCs w:val="25"/>
        </w:rPr>
        <w:t xml:space="preserve"> г. Хабаровск, </w:t>
      </w:r>
      <w:r w:rsidR="00F002D7" w:rsidRPr="00C0634B">
        <w:rPr>
          <w:b/>
          <w:i/>
          <w:color w:val="333333"/>
          <w:sz w:val="25"/>
          <w:szCs w:val="25"/>
        </w:rPr>
        <w:t xml:space="preserve">ОАО ВНИПИ 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Тяжпромэлектропроект</w:t>
      </w:r>
      <w:proofErr w:type="spellEnd"/>
      <w:r w:rsidR="00F002D7" w:rsidRPr="00C0634B">
        <w:rPr>
          <w:color w:val="333333"/>
          <w:sz w:val="25"/>
          <w:szCs w:val="25"/>
        </w:rPr>
        <w:t xml:space="preserve"> г. Москва, </w:t>
      </w:r>
      <w:r w:rsidR="00F002D7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Авентус</w:t>
      </w:r>
      <w:proofErr w:type="spellEnd"/>
      <w:r w:rsidR="00F002D7" w:rsidRPr="00C0634B">
        <w:rPr>
          <w:b/>
          <w:i/>
          <w:color w:val="333333"/>
          <w:sz w:val="25"/>
          <w:szCs w:val="25"/>
        </w:rPr>
        <w:t>-Технологии"</w:t>
      </w:r>
      <w:r w:rsidR="00F002D7" w:rsidRPr="00C0634B">
        <w:rPr>
          <w:color w:val="333333"/>
          <w:sz w:val="25"/>
          <w:szCs w:val="25"/>
        </w:rPr>
        <w:t xml:space="preserve"> г. Хабаровск, </w:t>
      </w:r>
      <w:r w:rsidR="00F002D7" w:rsidRPr="00C0634B">
        <w:rPr>
          <w:b/>
          <w:i/>
          <w:color w:val="333333"/>
          <w:sz w:val="25"/>
          <w:szCs w:val="25"/>
        </w:rPr>
        <w:t>ООО ПЦ "ЭКРА"</w:t>
      </w:r>
      <w:r w:rsidR="00F002D7" w:rsidRPr="00C0634B">
        <w:rPr>
          <w:color w:val="333333"/>
          <w:sz w:val="25"/>
          <w:szCs w:val="25"/>
        </w:rPr>
        <w:t xml:space="preserve"> г. Чебоксары, </w:t>
      </w:r>
      <w:r w:rsidR="00F002D7" w:rsidRPr="00C0634B">
        <w:rPr>
          <w:b/>
          <w:i/>
          <w:color w:val="333333"/>
          <w:sz w:val="25"/>
          <w:szCs w:val="25"/>
        </w:rPr>
        <w:t>ООО "ПКЦ "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Бреслер</w:t>
      </w:r>
      <w:proofErr w:type="spellEnd"/>
      <w:r w:rsidR="00F002D7" w:rsidRPr="00C0634B">
        <w:rPr>
          <w:b/>
          <w:i/>
          <w:color w:val="333333"/>
          <w:sz w:val="25"/>
          <w:szCs w:val="25"/>
        </w:rPr>
        <w:t>"</w:t>
      </w:r>
      <w:r w:rsidR="00F002D7" w:rsidRPr="00C0634B">
        <w:rPr>
          <w:color w:val="333333"/>
          <w:sz w:val="25"/>
          <w:szCs w:val="25"/>
        </w:rPr>
        <w:t xml:space="preserve"> г. Владивосток, </w:t>
      </w:r>
      <w:r w:rsidR="00F002D7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Союзэнергопроект</w:t>
      </w:r>
      <w:proofErr w:type="spellEnd"/>
      <w:r w:rsidR="00F002D7" w:rsidRPr="00C0634B">
        <w:rPr>
          <w:b/>
          <w:i/>
          <w:color w:val="333333"/>
          <w:sz w:val="25"/>
          <w:szCs w:val="25"/>
        </w:rPr>
        <w:t>"</w:t>
      </w:r>
      <w:r w:rsidR="00F002D7" w:rsidRPr="00C0634B">
        <w:rPr>
          <w:color w:val="333333"/>
          <w:sz w:val="25"/>
          <w:szCs w:val="25"/>
        </w:rPr>
        <w:t xml:space="preserve">  г. Москва, </w:t>
      </w:r>
      <w:r w:rsidR="00F002D7" w:rsidRPr="00C0634B">
        <w:rPr>
          <w:b/>
          <w:i/>
          <w:color w:val="333333"/>
          <w:sz w:val="25"/>
          <w:szCs w:val="25"/>
        </w:rPr>
        <w:t>ЗАО "Сибирский ЭНТЦ"</w:t>
      </w:r>
      <w:r w:rsidR="00F002D7" w:rsidRPr="00C0634B">
        <w:rPr>
          <w:color w:val="333333"/>
          <w:sz w:val="25"/>
          <w:szCs w:val="25"/>
        </w:rPr>
        <w:t xml:space="preserve">  г. Новосибирск, </w:t>
      </w:r>
      <w:r w:rsidR="00F002D7" w:rsidRPr="00C0634B">
        <w:rPr>
          <w:b/>
          <w:i/>
          <w:color w:val="333333"/>
          <w:sz w:val="25"/>
          <w:szCs w:val="25"/>
        </w:rPr>
        <w:t>ООО "Премьер-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Энерго</w:t>
      </w:r>
      <w:proofErr w:type="spellEnd"/>
      <w:r w:rsidR="00F002D7" w:rsidRPr="00C0634B">
        <w:rPr>
          <w:b/>
          <w:i/>
          <w:color w:val="333333"/>
          <w:sz w:val="25"/>
          <w:szCs w:val="25"/>
        </w:rPr>
        <w:t>"</w:t>
      </w:r>
      <w:r w:rsidR="00F002D7" w:rsidRPr="00C0634B">
        <w:rPr>
          <w:color w:val="333333"/>
          <w:sz w:val="25"/>
          <w:szCs w:val="25"/>
        </w:rPr>
        <w:t xml:space="preserve"> г. Иркутск, </w:t>
      </w:r>
      <w:r w:rsidR="00F002D7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Северэнергопроект</w:t>
      </w:r>
      <w:proofErr w:type="spellEnd"/>
      <w:r w:rsidR="00F002D7" w:rsidRPr="00C0634B">
        <w:rPr>
          <w:b/>
          <w:i/>
          <w:color w:val="333333"/>
          <w:sz w:val="25"/>
          <w:szCs w:val="25"/>
        </w:rPr>
        <w:t>"</w:t>
      </w:r>
      <w:r w:rsidR="00F002D7" w:rsidRPr="00C0634B">
        <w:rPr>
          <w:color w:val="333333"/>
          <w:sz w:val="25"/>
          <w:szCs w:val="25"/>
        </w:rPr>
        <w:t xml:space="preserve">  г</w:t>
      </w:r>
      <w:proofErr w:type="gramEnd"/>
      <w:r w:rsidR="00F002D7" w:rsidRPr="00C0634B">
        <w:rPr>
          <w:color w:val="333333"/>
          <w:sz w:val="25"/>
          <w:szCs w:val="25"/>
        </w:rPr>
        <w:t xml:space="preserve">. </w:t>
      </w:r>
      <w:proofErr w:type="gramStart"/>
      <w:r w:rsidR="00F002D7" w:rsidRPr="00C0634B">
        <w:rPr>
          <w:color w:val="333333"/>
          <w:sz w:val="25"/>
          <w:szCs w:val="25"/>
        </w:rPr>
        <w:t xml:space="preserve">Вологда, </w:t>
      </w:r>
      <w:r w:rsidR="00F002D7" w:rsidRPr="00C0634B">
        <w:rPr>
          <w:b/>
          <w:i/>
          <w:color w:val="333333"/>
          <w:sz w:val="25"/>
          <w:szCs w:val="25"/>
        </w:rPr>
        <w:t>ЗАО "</w:t>
      </w:r>
      <w:proofErr w:type="spellStart"/>
      <w:r w:rsidR="00F002D7" w:rsidRPr="00C0634B">
        <w:rPr>
          <w:b/>
          <w:i/>
          <w:color w:val="333333"/>
          <w:sz w:val="25"/>
          <w:szCs w:val="25"/>
        </w:rPr>
        <w:t>ЭнергоТехноСиб</w:t>
      </w:r>
      <w:proofErr w:type="spellEnd"/>
      <w:r w:rsidR="00F002D7" w:rsidRPr="00C0634B">
        <w:rPr>
          <w:b/>
          <w:i/>
          <w:color w:val="333333"/>
          <w:sz w:val="25"/>
          <w:szCs w:val="25"/>
        </w:rPr>
        <w:t>"</w:t>
      </w:r>
      <w:r w:rsidR="00F002D7" w:rsidRPr="00C0634B">
        <w:rPr>
          <w:color w:val="333333"/>
          <w:sz w:val="25"/>
          <w:szCs w:val="25"/>
        </w:rPr>
        <w:t xml:space="preserve">  г. Новосибирск, </w:t>
      </w:r>
      <w:r w:rsidR="00F002D7" w:rsidRPr="00C0634B">
        <w:rPr>
          <w:b/>
          <w:i/>
          <w:color w:val="333333"/>
          <w:sz w:val="25"/>
          <w:szCs w:val="25"/>
        </w:rPr>
        <w:t>ООО "Системы и Сети"</w:t>
      </w:r>
      <w:r w:rsidR="00F002D7" w:rsidRPr="00C0634B">
        <w:rPr>
          <w:color w:val="333333"/>
          <w:sz w:val="25"/>
          <w:szCs w:val="25"/>
        </w:rPr>
        <w:t xml:space="preserve"> г. Благовещенск, </w:t>
      </w:r>
      <w:r w:rsidRPr="00C0634B">
        <w:rPr>
          <w:sz w:val="25"/>
          <w:szCs w:val="25"/>
        </w:rPr>
        <w:t>признаются удовлетворяющим по существу условиям закупки.</w:t>
      </w:r>
      <w:proofErr w:type="gramEnd"/>
      <w:r w:rsidRPr="00C0634B">
        <w:rPr>
          <w:sz w:val="25"/>
          <w:szCs w:val="25"/>
        </w:rPr>
        <w:t xml:space="preserve"> Предлагается принять данные предложения к дальнейшему рассмотрению.</w:t>
      </w:r>
    </w:p>
    <w:p w:rsidR="00380603" w:rsidRPr="00F7263D" w:rsidRDefault="00380603" w:rsidP="00380603">
      <w:pPr>
        <w:spacing w:line="240" w:lineRule="auto"/>
        <w:rPr>
          <w:sz w:val="16"/>
          <w:szCs w:val="16"/>
        </w:rPr>
      </w:pPr>
    </w:p>
    <w:p w:rsidR="00380603" w:rsidRPr="00C0634B" w:rsidRDefault="00380603" w:rsidP="0038060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C0634B">
        <w:rPr>
          <w:b/>
          <w:bCs/>
          <w:i/>
          <w:iCs/>
          <w:sz w:val="25"/>
          <w:szCs w:val="25"/>
        </w:rPr>
        <w:t>ВОПРОС 2 «</w:t>
      </w:r>
      <w:r w:rsidR="00E42E95" w:rsidRPr="00C0634B">
        <w:rPr>
          <w:b/>
          <w:bCs/>
          <w:i/>
          <w:iCs/>
          <w:sz w:val="25"/>
          <w:szCs w:val="25"/>
        </w:rPr>
        <w:t>Об отклонении предложения ООО «ВЭК» г. Вологда</w:t>
      </w:r>
      <w:r w:rsidRPr="00C0634B">
        <w:rPr>
          <w:b/>
          <w:bCs/>
          <w:i/>
          <w:iCs/>
          <w:sz w:val="25"/>
          <w:szCs w:val="25"/>
        </w:rPr>
        <w:t>»</w:t>
      </w:r>
    </w:p>
    <w:p w:rsidR="00380603" w:rsidRPr="00C0634B" w:rsidRDefault="00380603" w:rsidP="0038060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ОТМЕТИЛИ:</w:t>
      </w:r>
    </w:p>
    <w:p w:rsidR="00380603" w:rsidRPr="00C0634B" w:rsidRDefault="00380603" w:rsidP="00380603">
      <w:pPr>
        <w:pStyle w:val="a9"/>
        <w:spacing w:line="240" w:lineRule="auto"/>
        <w:ind w:left="0"/>
        <w:rPr>
          <w:sz w:val="25"/>
          <w:szCs w:val="25"/>
        </w:rPr>
      </w:pPr>
      <w:r w:rsidRPr="00C0634B">
        <w:rPr>
          <w:sz w:val="25"/>
          <w:szCs w:val="25"/>
        </w:rPr>
        <w:t xml:space="preserve"> Предложение </w:t>
      </w:r>
      <w:r w:rsidR="00E42E95" w:rsidRPr="00C0634B">
        <w:rPr>
          <w:b/>
          <w:bCs/>
          <w:i/>
          <w:iCs/>
          <w:sz w:val="25"/>
          <w:szCs w:val="25"/>
        </w:rPr>
        <w:t xml:space="preserve">ООО «ВЭК» г. Вологда </w:t>
      </w:r>
      <w:r w:rsidR="00E42E95" w:rsidRPr="00C0634B">
        <w:rPr>
          <w:sz w:val="25"/>
          <w:szCs w:val="25"/>
        </w:rPr>
        <w:t>содержит достаточное</w:t>
      </w:r>
      <w:r w:rsidRPr="00C0634B">
        <w:rPr>
          <w:sz w:val="25"/>
          <w:szCs w:val="25"/>
        </w:rPr>
        <w:t xml:space="preserve"> для отклонения причину, заключающуюся в несоответствии предложения требованиям Закупочной документации, а именно:  требованиям пункта </w:t>
      </w:r>
      <w:r w:rsidR="00E42E95" w:rsidRPr="00C0634B">
        <w:rPr>
          <w:sz w:val="25"/>
          <w:szCs w:val="25"/>
        </w:rPr>
        <w:t>2.6.7</w:t>
      </w:r>
      <w:r w:rsidRPr="00C0634B">
        <w:rPr>
          <w:sz w:val="25"/>
          <w:szCs w:val="25"/>
        </w:rPr>
        <w:t xml:space="preserve"> </w:t>
      </w:r>
      <w:r w:rsidR="00E42E95" w:rsidRPr="00C0634B">
        <w:rPr>
          <w:sz w:val="25"/>
          <w:szCs w:val="25"/>
        </w:rPr>
        <w:t>Закупочной документации</w:t>
      </w:r>
      <w:r w:rsidRPr="00C0634B">
        <w:rPr>
          <w:sz w:val="25"/>
          <w:szCs w:val="25"/>
        </w:rPr>
        <w:t xml:space="preserve"> </w:t>
      </w:r>
      <w:r w:rsidR="00E42E95" w:rsidRPr="00C0634B">
        <w:rPr>
          <w:sz w:val="25"/>
          <w:szCs w:val="25"/>
        </w:rPr>
        <w:t xml:space="preserve">и п. 7 Извещения </w:t>
      </w:r>
      <w:r w:rsidRPr="00C0634B">
        <w:rPr>
          <w:sz w:val="25"/>
          <w:szCs w:val="25"/>
        </w:rPr>
        <w:t>–</w:t>
      </w:r>
      <w:r w:rsidR="004F329D" w:rsidRPr="00C0634B">
        <w:rPr>
          <w:sz w:val="25"/>
          <w:szCs w:val="25"/>
        </w:rPr>
        <w:t xml:space="preserve"> </w:t>
      </w:r>
      <w:r w:rsidR="00E42E95" w:rsidRPr="00C0634B">
        <w:rPr>
          <w:sz w:val="25"/>
          <w:szCs w:val="25"/>
        </w:rPr>
        <w:t>в указанный срок</w:t>
      </w:r>
      <w:r w:rsidR="004F329D" w:rsidRPr="00C0634B">
        <w:rPr>
          <w:sz w:val="25"/>
          <w:szCs w:val="25"/>
        </w:rPr>
        <w:t xml:space="preserve"> предложение Участника не поступило в электронный сейф закупки на ЭТП</w:t>
      </w:r>
      <w:r w:rsidRPr="00C0634B">
        <w:rPr>
          <w:sz w:val="25"/>
          <w:szCs w:val="25"/>
        </w:rPr>
        <w:t xml:space="preserve">. </w:t>
      </w:r>
    </w:p>
    <w:p w:rsidR="00380603" w:rsidRPr="00C0634B" w:rsidRDefault="00380603" w:rsidP="00380603">
      <w:pPr>
        <w:spacing w:line="240" w:lineRule="auto"/>
        <w:ind w:firstLine="709"/>
        <w:rPr>
          <w:sz w:val="25"/>
          <w:szCs w:val="25"/>
        </w:rPr>
      </w:pPr>
      <w:r w:rsidRPr="00C0634B">
        <w:rPr>
          <w:sz w:val="25"/>
          <w:szCs w:val="25"/>
        </w:rPr>
        <w:lastRenderedPageBreak/>
        <w:t>Предлагается отклонить данное предложение  от дальнейшего рассмотрения.</w:t>
      </w:r>
    </w:p>
    <w:p w:rsidR="00380603" w:rsidRPr="00F7263D" w:rsidRDefault="00380603" w:rsidP="00380603">
      <w:pPr>
        <w:spacing w:line="240" w:lineRule="auto"/>
        <w:rPr>
          <w:sz w:val="16"/>
          <w:szCs w:val="16"/>
        </w:rPr>
      </w:pPr>
    </w:p>
    <w:p w:rsidR="00380603" w:rsidRPr="00C0634B" w:rsidRDefault="00380603" w:rsidP="0038060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C0634B">
        <w:rPr>
          <w:b/>
          <w:bCs/>
          <w:i/>
          <w:iCs/>
          <w:sz w:val="25"/>
          <w:szCs w:val="25"/>
        </w:rPr>
        <w:t>ВОПРОС 3 «Об отклонении предложения ООО «</w:t>
      </w:r>
      <w:r w:rsidR="00EE1235">
        <w:rPr>
          <w:b/>
          <w:bCs/>
          <w:i/>
          <w:iCs/>
          <w:sz w:val="25"/>
          <w:szCs w:val="25"/>
        </w:rPr>
        <w:t>ЭТС</w:t>
      </w:r>
      <w:r w:rsidR="00E42E95" w:rsidRPr="00C0634B">
        <w:rPr>
          <w:b/>
          <w:bCs/>
          <w:i/>
          <w:iCs/>
          <w:sz w:val="25"/>
          <w:szCs w:val="25"/>
        </w:rPr>
        <w:t>-Восточный</w:t>
      </w:r>
      <w:r w:rsidRPr="00C0634B">
        <w:rPr>
          <w:b/>
          <w:bCs/>
          <w:i/>
          <w:iCs/>
          <w:sz w:val="25"/>
          <w:szCs w:val="25"/>
        </w:rPr>
        <w:t xml:space="preserve">» г. </w:t>
      </w:r>
      <w:r w:rsidR="00E42E95" w:rsidRPr="00C0634B">
        <w:rPr>
          <w:b/>
          <w:bCs/>
          <w:i/>
          <w:iCs/>
          <w:sz w:val="25"/>
          <w:szCs w:val="25"/>
        </w:rPr>
        <w:t>Благовещенск</w:t>
      </w:r>
      <w:r w:rsidRPr="00C0634B">
        <w:rPr>
          <w:b/>
          <w:bCs/>
          <w:i/>
          <w:iCs/>
          <w:sz w:val="25"/>
          <w:szCs w:val="25"/>
        </w:rPr>
        <w:t>»</w:t>
      </w:r>
    </w:p>
    <w:p w:rsidR="00380603" w:rsidRPr="00C0634B" w:rsidRDefault="00380603" w:rsidP="0038060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ОТМЕТИЛИ:</w:t>
      </w:r>
    </w:p>
    <w:p w:rsidR="00F7263D" w:rsidRPr="00A90A67" w:rsidRDefault="00380603" w:rsidP="00F7263D">
      <w:pPr>
        <w:pStyle w:val="2"/>
        <w:rPr>
          <w:b/>
          <w:bCs/>
          <w:i/>
          <w:iCs/>
          <w:sz w:val="25"/>
          <w:szCs w:val="25"/>
        </w:rPr>
      </w:pPr>
      <w:r w:rsidRPr="00C0634B">
        <w:rPr>
          <w:sz w:val="25"/>
          <w:szCs w:val="25"/>
        </w:rPr>
        <w:t xml:space="preserve"> </w:t>
      </w:r>
      <w:proofErr w:type="gramStart"/>
      <w:r w:rsidRPr="00C0634B">
        <w:rPr>
          <w:sz w:val="25"/>
          <w:szCs w:val="25"/>
        </w:rPr>
        <w:t xml:space="preserve">Предложение </w:t>
      </w:r>
      <w:r w:rsidR="00E42E95" w:rsidRPr="00C0634B">
        <w:rPr>
          <w:b/>
          <w:bCs/>
          <w:i/>
          <w:iCs/>
          <w:sz w:val="25"/>
          <w:szCs w:val="25"/>
        </w:rPr>
        <w:t>ООО «</w:t>
      </w:r>
      <w:r w:rsidR="00EE1235">
        <w:rPr>
          <w:b/>
          <w:bCs/>
          <w:i/>
          <w:iCs/>
          <w:sz w:val="25"/>
          <w:szCs w:val="25"/>
        </w:rPr>
        <w:t>ЭТС</w:t>
      </w:r>
      <w:r w:rsidR="005C624A" w:rsidRPr="00C0634B">
        <w:rPr>
          <w:b/>
          <w:bCs/>
          <w:i/>
          <w:iCs/>
          <w:sz w:val="25"/>
          <w:szCs w:val="25"/>
        </w:rPr>
        <w:t xml:space="preserve">-Восточный» г. Благовещенск </w:t>
      </w:r>
      <w:r w:rsidR="00E42E95" w:rsidRPr="00C0634B">
        <w:rPr>
          <w:snapToGrid w:val="0"/>
          <w:sz w:val="25"/>
          <w:szCs w:val="25"/>
        </w:rPr>
        <w:t>содержит достаточное</w:t>
      </w:r>
      <w:r w:rsidRPr="00C0634B">
        <w:rPr>
          <w:snapToGrid w:val="0"/>
          <w:sz w:val="25"/>
          <w:szCs w:val="25"/>
        </w:rPr>
        <w:t xml:space="preserve"> для отклонения причину, заключающуюся в несоответствии предложения требованиям Закупочной документации</w:t>
      </w:r>
      <w:r w:rsidRPr="00C0634B">
        <w:rPr>
          <w:sz w:val="25"/>
          <w:szCs w:val="25"/>
        </w:rPr>
        <w:t xml:space="preserve">, а именно:  требованиям пункта </w:t>
      </w:r>
      <w:r w:rsidR="00E42E95" w:rsidRPr="00C0634B">
        <w:rPr>
          <w:sz w:val="25"/>
          <w:szCs w:val="25"/>
        </w:rPr>
        <w:t>4.1.15</w:t>
      </w:r>
      <w:r w:rsidRPr="00C0634B">
        <w:rPr>
          <w:sz w:val="25"/>
          <w:szCs w:val="25"/>
        </w:rPr>
        <w:t xml:space="preserve"> </w:t>
      </w:r>
      <w:r w:rsidR="00E42E95" w:rsidRPr="00C0634B">
        <w:rPr>
          <w:sz w:val="25"/>
          <w:szCs w:val="25"/>
        </w:rPr>
        <w:t>Закупочной документации</w:t>
      </w:r>
      <w:r w:rsidRPr="00C0634B">
        <w:rPr>
          <w:sz w:val="25"/>
          <w:szCs w:val="25"/>
        </w:rPr>
        <w:t xml:space="preserve"> </w:t>
      </w:r>
      <w:r w:rsidR="00F7263D">
        <w:rPr>
          <w:sz w:val="25"/>
          <w:szCs w:val="25"/>
        </w:rPr>
        <w:t>в части требования к сроку действия предложений Участника, который должен быть не менее 6</w:t>
      </w:r>
      <w:bookmarkStart w:id="2" w:name="_GoBack"/>
      <w:bookmarkEnd w:id="2"/>
      <w:r w:rsidR="00F7263D">
        <w:rPr>
          <w:sz w:val="25"/>
          <w:szCs w:val="25"/>
        </w:rPr>
        <w:t>0 календарных дней со дня, следующего за днем проведения процедуры вскрытия конвертов с поступившими предложениями Участников – участник</w:t>
      </w:r>
      <w:r w:rsidR="00F7263D" w:rsidRPr="00A90A67">
        <w:rPr>
          <w:sz w:val="25"/>
          <w:szCs w:val="25"/>
        </w:rPr>
        <w:t xml:space="preserve"> </w:t>
      </w:r>
      <w:r w:rsidR="00F7263D">
        <w:rPr>
          <w:sz w:val="25"/>
          <w:szCs w:val="25"/>
        </w:rPr>
        <w:t>предложил срок</w:t>
      </w:r>
      <w:r w:rsidR="00F7263D" w:rsidRPr="00A90A67">
        <w:rPr>
          <w:sz w:val="25"/>
          <w:szCs w:val="25"/>
        </w:rPr>
        <w:t xml:space="preserve"> действия </w:t>
      </w:r>
      <w:r w:rsidR="00F7263D">
        <w:rPr>
          <w:sz w:val="25"/>
          <w:szCs w:val="25"/>
        </w:rPr>
        <w:t xml:space="preserve">своей </w:t>
      </w:r>
      <w:r w:rsidR="00F7263D" w:rsidRPr="00A90A67">
        <w:rPr>
          <w:sz w:val="25"/>
          <w:szCs w:val="25"/>
        </w:rPr>
        <w:t>оферты</w:t>
      </w:r>
      <w:r w:rsidR="00F7263D">
        <w:rPr>
          <w:sz w:val="25"/>
          <w:szCs w:val="25"/>
        </w:rPr>
        <w:t xml:space="preserve"> до</w:t>
      </w:r>
      <w:proofErr w:type="gramEnd"/>
      <w:r w:rsidR="00F7263D">
        <w:rPr>
          <w:sz w:val="25"/>
          <w:szCs w:val="25"/>
        </w:rPr>
        <w:t xml:space="preserve"> 13.10.2014 г.</w:t>
      </w:r>
    </w:p>
    <w:p w:rsidR="00380603" w:rsidRPr="00C0634B" w:rsidRDefault="00380603" w:rsidP="00F7263D">
      <w:pPr>
        <w:pStyle w:val="2"/>
        <w:rPr>
          <w:sz w:val="25"/>
          <w:szCs w:val="25"/>
        </w:rPr>
      </w:pPr>
      <w:r w:rsidRPr="00C0634B">
        <w:rPr>
          <w:sz w:val="25"/>
          <w:szCs w:val="25"/>
        </w:rPr>
        <w:t>Предлагается отклонить данное предложение  от дальнейшего рассмотрения.</w:t>
      </w:r>
    </w:p>
    <w:p w:rsidR="00380603" w:rsidRPr="00F7263D" w:rsidRDefault="00380603" w:rsidP="00380603">
      <w:pPr>
        <w:spacing w:line="240" w:lineRule="auto"/>
        <w:rPr>
          <w:sz w:val="16"/>
          <w:szCs w:val="16"/>
        </w:rPr>
      </w:pPr>
    </w:p>
    <w:p w:rsidR="00380603" w:rsidRPr="00C0634B" w:rsidRDefault="00380603" w:rsidP="0038060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C0634B">
        <w:rPr>
          <w:b/>
          <w:bCs/>
          <w:i/>
          <w:iCs/>
          <w:sz w:val="25"/>
          <w:szCs w:val="25"/>
        </w:rPr>
        <w:t xml:space="preserve">ВОПРОС 4 «О </w:t>
      </w:r>
      <w:proofErr w:type="gramStart"/>
      <w:r w:rsidRPr="00C0634B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C0634B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C0634B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C0634B">
        <w:rPr>
          <w:b/>
          <w:bCs/>
          <w:i/>
          <w:iCs/>
          <w:sz w:val="25"/>
          <w:szCs w:val="25"/>
        </w:rPr>
        <w:t xml:space="preserve"> предложений»</w:t>
      </w:r>
    </w:p>
    <w:p w:rsidR="00380603" w:rsidRPr="00C0634B" w:rsidRDefault="00380603" w:rsidP="0038060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ОТМЕТИЛИ:</w:t>
      </w:r>
    </w:p>
    <w:p w:rsidR="00380603" w:rsidRPr="00C0634B" w:rsidRDefault="00380603" w:rsidP="0038060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337910" w:rsidRDefault="00337910" w:rsidP="00337910">
      <w:pPr>
        <w:spacing w:line="240" w:lineRule="auto"/>
        <w:ind w:firstLine="0"/>
        <w:rPr>
          <w:sz w:val="24"/>
          <w:szCs w:val="24"/>
        </w:rPr>
      </w:pPr>
    </w:p>
    <w:tbl>
      <w:tblPr>
        <w:tblW w:w="4928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00"/>
        <w:gridCol w:w="2252"/>
        <w:gridCol w:w="5074"/>
        <w:gridCol w:w="1042"/>
      </w:tblGrid>
      <w:tr w:rsidR="009676D1" w:rsidRPr="00942445" w:rsidTr="00E42E95">
        <w:trPr>
          <w:trHeight w:val="911"/>
        </w:trPr>
        <w:tc>
          <w:tcPr>
            <w:tcW w:w="534" w:type="pct"/>
            <w:tcBorders>
              <w:right w:val="single" w:sz="4" w:space="0" w:color="auto"/>
            </w:tcBorders>
            <w:vAlign w:val="center"/>
          </w:tcPr>
          <w:p w:rsidR="009676D1" w:rsidRPr="003F1598" w:rsidRDefault="009676D1" w:rsidP="00E42E9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3F1598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3F159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F159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9676D1" w:rsidRPr="003F1598" w:rsidRDefault="009676D1" w:rsidP="00E42E9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 xml:space="preserve">Наименование </w:t>
            </w:r>
            <w:r>
              <w:rPr>
                <w:i/>
                <w:sz w:val="18"/>
                <w:szCs w:val="18"/>
              </w:rPr>
              <w:t>и адрес участника</w:t>
            </w:r>
          </w:p>
        </w:tc>
        <w:tc>
          <w:tcPr>
            <w:tcW w:w="2708" w:type="pct"/>
            <w:vAlign w:val="center"/>
            <w:hideMark/>
          </w:tcPr>
          <w:p w:rsidR="009676D1" w:rsidRPr="003F1598" w:rsidRDefault="009676D1" w:rsidP="00E42E9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Цена </w:t>
            </w:r>
            <w:r w:rsidRPr="003F159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заявки и иные существенные условия</w:t>
            </w:r>
          </w:p>
        </w:tc>
        <w:tc>
          <w:tcPr>
            <w:tcW w:w="556" w:type="pct"/>
          </w:tcPr>
          <w:p w:rsidR="009676D1" w:rsidRPr="003F1598" w:rsidRDefault="009676D1" w:rsidP="00E42E9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 w:rsidRPr="003F1598"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9676D1" w:rsidRPr="003F1598" w:rsidRDefault="009676D1" w:rsidP="00E42E95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 w:rsidRPr="003F1598">
              <w:rPr>
                <w:i/>
                <w:sz w:val="18"/>
                <w:szCs w:val="18"/>
              </w:rPr>
              <w:t>от 3до 5)</w:t>
            </w:r>
          </w:p>
        </w:tc>
      </w:tr>
      <w:tr w:rsidR="009676D1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9676D1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  <w:p w:rsidR="004F329D" w:rsidRPr="001E0F4B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highlight w:val="yellow"/>
                <w:lang w:eastAsia="en-US"/>
              </w:rPr>
            </w:pP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337910" w:rsidRDefault="004F329D" w:rsidP="004F329D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"Северный Стандарт"</w:t>
            </w:r>
            <w:r w:rsidRPr="0047602F">
              <w:rPr>
                <w:color w:val="333333"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2708" w:type="pct"/>
          </w:tcPr>
          <w:p w:rsidR="004F329D" w:rsidRPr="00962F7F" w:rsidRDefault="004F329D" w:rsidP="004F329D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BD5B0E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4 490 000,00</w:t>
            </w:r>
            <w:r w:rsidRPr="00BD5B0E">
              <w:rPr>
                <w:sz w:val="24"/>
                <w:szCs w:val="24"/>
              </w:rPr>
              <w:t xml:space="preserve"> руб. без учета НДС </w:t>
            </w:r>
            <w:r w:rsidRPr="008B266C">
              <w:rPr>
                <w:sz w:val="24"/>
                <w:szCs w:val="24"/>
              </w:rPr>
              <w:t>(5 298 200,00 руб. с учетом НДС).</w:t>
            </w:r>
          </w:p>
          <w:p w:rsidR="004F329D" w:rsidRDefault="004F329D" w:rsidP="004F32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266C">
              <w:rPr>
                <w:sz w:val="24"/>
                <w:szCs w:val="24"/>
              </w:rPr>
              <w:t>Срок выполнения работ: с момента заключения договора – 15 марта 2015 г.</w:t>
            </w:r>
          </w:p>
          <w:p w:rsidR="004F329D" w:rsidRPr="00EF1C54" w:rsidRDefault="004F329D" w:rsidP="004F32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1C54">
              <w:rPr>
                <w:sz w:val="24"/>
                <w:szCs w:val="24"/>
              </w:rPr>
              <w:t xml:space="preserve">Условия финансирования: поэтапно в течение 30 (тридцати) календарных  дней с момента </w:t>
            </w:r>
            <w:r w:rsidR="007A7F8B">
              <w:rPr>
                <w:sz w:val="24"/>
                <w:szCs w:val="24"/>
              </w:rPr>
              <w:t xml:space="preserve">подписания актов  сдачи-приемки </w:t>
            </w:r>
            <w:r w:rsidRPr="00EF1C54">
              <w:rPr>
                <w:sz w:val="24"/>
                <w:szCs w:val="24"/>
              </w:rPr>
              <w:t>выполненных работ обеими сторонами.</w:t>
            </w:r>
            <w:r>
              <w:rPr>
                <w:sz w:val="24"/>
                <w:szCs w:val="24"/>
              </w:rPr>
              <w:t xml:space="preserve"> Окончательный расчет в течение 30 (тридцати) календарных дней после устранения замечаний Заказчика и с момента подписания акта выполненных работ.</w:t>
            </w:r>
            <w:r w:rsidRPr="008B266C">
              <w:rPr>
                <w:sz w:val="24"/>
                <w:szCs w:val="24"/>
              </w:rPr>
              <w:t xml:space="preserve">                          </w:t>
            </w:r>
          </w:p>
          <w:p w:rsidR="009676D1" w:rsidRPr="001E0F4B" w:rsidRDefault="004F329D" w:rsidP="004F329D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highlight w:val="yellow"/>
              </w:rPr>
            </w:pPr>
            <w:r>
              <w:rPr>
                <w:snapToGrid/>
                <w:sz w:val="24"/>
                <w:szCs w:val="24"/>
              </w:rPr>
              <w:t>Срок действия оферты до 26</w:t>
            </w:r>
            <w:r w:rsidRPr="00530B0B">
              <w:rPr>
                <w:snapToGrid/>
                <w:sz w:val="24"/>
                <w:szCs w:val="24"/>
              </w:rPr>
              <w:t>.12.2014 г.</w:t>
            </w:r>
          </w:p>
        </w:tc>
        <w:tc>
          <w:tcPr>
            <w:tcW w:w="556" w:type="pct"/>
          </w:tcPr>
          <w:p w:rsidR="009676D1" w:rsidRPr="001E0F4B" w:rsidRDefault="009676D1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4114E8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337910" w:rsidRDefault="004F329D" w:rsidP="004F329D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Электросервиспроект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(г. Биробиджан, ул. </w:t>
            </w:r>
            <w:proofErr w:type="gramStart"/>
            <w:r w:rsidRPr="0047602F">
              <w:rPr>
                <w:color w:val="333333"/>
                <w:sz w:val="24"/>
                <w:szCs w:val="24"/>
              </w:rPr>
              <w:t>Саперная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>, 23)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4 509 494,92</w:t>
            </w:r>
            <w:r w:rsidRPr="00C53146">
              <w:rPr>
                <w:sz w:val="24"/>
                <w:szCs w:val="24"/>
              </w:rPr>
              <w:t xml:space="preserve"> руб. без учета НДС                         (</w:t>
            </w:r>
            <w:r>
              <w:rPr>
                <w:sz w:val="24"/>
                <w:szCs w:val="24"/>
              </w:rPr>
              <w:t>5 321 204,00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649CB">
              <w:rPr>
                <w:sz w:val="24"/>
                <w:szCs w:val="24"/>
              </w:rPr>
              <w:t>Срок выполнения работ: с момента заключения договора  по 06.03.2015 г.</w:t>
            </w:r>
          </w:p>
          <w:p w:rsidR="004F329D" w:rsidRPr="00F649CB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5DF8">
              <w:rPr>
                <w:sz w:val="24"/>
                <w:szCs w:val="24"/>
              </w:rPr>
              <w:t xml:space="preserve">Условия финансирования: поэтапно в течение 30 (тридцати) календарных  дней с момента подписания актов  сдачи-приемки выполненных работ обеими сторонами. 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>Срок действия оферты до 31.12.2014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"Сервисный центр "БРЕСЛЕР"</w:t>
            </w:r>
            <w:r w:rsidRPr="0047602F">
              <w:rPr>
                <w:color w:val="333333"/>
                <w:sz w:val="24"/>
                <w:szCs w:val="24"/>
              </w:rPr>
              <w:t xml:space="preserve"> </w:t>
            </w:r>
            <w:r w:rsidRPr="0047602F">
              <w:rPr>
                <w:color w:val="333333"/>
                <w:sz w:val="24"/>
                <w:szCs w:val="24"/>
              </w:rPr>
              <w:lastRenderedPageBreak/>
              <w:t>(634003, Томская обл., г. Томск, ул. Бакунина, д. 26, стр. 1)</w:t>
            </w:r>
            <w:proofErr w:type="gramEnd"/>
          </w:p>
        </w:tc>
        <w:tc>
          <w:tcPr>
            <w:tcW w:w="2708" w:type="pct"/>
          </w:tcPr>
          <w:p w:rsidR="004F329D" w:rsidRPr="007E1803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E1803">
              <w:rPr>
                <w:sz w:val="24"/>
                <w:szCs w:val="24"/>
              </w:rPr>
              <w:lastRenderedPageBreak/>
              <w:t xml:space="preserve">Цена: </w:t>
            </w:r>
            <w:r>
              <w:rPr>
                <w:sz w:val="24"/>
                <w:szCs w:val="24"/>
              </w:rPr>
              <w:t>4 913 799,03</w:t>
            </w:r>
            <w:r w:rsidRPr="007E1803">
              <w:rPr>
                <w:sz w:val="24"/>
                <w:szCs w:val="24"/>
              </w:rPr>
              <w:t xml:space="preserve"> руб. без учета НДС                      (</w:t>
            </w:r>
            <w:r>
              <w:rPr>
                <w:sz w:val="24"/>
                <w:szCs w:val="24"/>
              </w:rPr>
              <w:t>5 798 282,86</w:t>
            </w:r>
            <w:r w:rsidRPr="007E1803">
              <w:rPr>
                <w:sz w:val="24"/>
                <w:szCs w:val="24"/>
              </w:rPr>
              <w:t xml:space="preserve"> руб. с учетом НДС)</w:t>
            </w:r>
          </w:p>
          <w:p w:rsidR="004F329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lastRenderedPageBreak/>
              <w:t xml:space="preserve">Срок выполнения работ: с </w:t>
            </w:r>
            <w:r>
              <w:rPr>
                <w:sz w:val="24"/>
                <w:szCs w:val="24"/>
              </w:rPr>
              <w:t>момента заключения договора</w:t>
            </w:r>
            <w:r w:rsidRPr="00C53146">
              <w:rPr>
                <w:sz w:val="24"/>
                <w:szCs w:val="24"/>
              </w:rPr>
              <w:t xml:space="preserve"> по </w:t>
            </w:r>
            <w:r>
              <w:rPr>
                <w:sz w:val="24"/>
                <w:szCs w:val="24"/>
              </w:rPr>
              <w:t>15</w:t>
            </w:r>
            <w:r w:rsidRPr="00C531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 2015</w:t>
            </w:r>
            <w:r w:rsidRPr="00C53146">
              <w:rPr>
                <w:sz w:val="24"/>
                <w:szCs w:val="24"/>
              </w:rPr>
              <w:t xml:space="preserve"> г.</w:t>
            </w:r>
          </w:p>
          <w:p w:rsidR="00DE4B51" w:rsidRPr="00C53146" w:rsidRDefault="00DE4B51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4B51">
              <w:rPr>
                <w:sz w:val="24"/>
                <w:szCs w:val="24"/>
              </w:rPr>
              <w:t>Условия финансирования:</w:t>
            </w:r>
            <w:r>
              <w:rPr>
                <w:sz w:val="24"/>
                <w:szCs w:val="24"/>
              </w:rPr>
              <w:t xml:space="preserve"> </w:t>
            </w:r>
            <w:r w:rsidR="007A7F8B">
              <w:rPr>
                <w:sz w:val="24"/>
                <w:szCs w:val="24"/>
              </w:rPr>
              <w:t xml:space="preserve">В течение 30 (тридцати) </w:t>
            </w:r>
            <w:r w:rsidRPr="005C1E7C">
              <w:rPr>
                <w:sz w:val="24"/>
                <w:szCs w:val="24"/>
              </w:rPr>
              <w:t>календарных дней с</w:t>
            </w:r>
            <w:r>
              <w:rPr>
                <w:sz w:val="24"/>
                <w:szCs w:val="24"/>
              </w:rPr>
              <w:t xml:space="preserve"> </w:t>
            </w:r>
            <w:r w:rsidRPr="005C1E7C">
              <w:rPr>
                <w:sz w:val="24"/>
                <w:szCs w:val="24"/>
              </w:rPr>
              <w:t>момента подписания</w:t>
            </w:r>
            <w:r>
              <w:rPr>
                <w:sz w:val="24"/>
                <w:szCs w:val="24"/>
              </w:rPr>
              <w:t xml:space="preserve"> </w:t>
            </w:r>
            <w:r w:rsidRPr="005C1E7C">
              <w:rPr>
                <w:sz w:val="24"/>
                <w:szCs w:val="24"/>
              </w:rPr>
              <w:t>актов сдачи-приемки</w:t>
            </w:r>
            <w:r>
              <w:rPr>
                <w:sz w:val="24"/>
                <w:szCs w:val="24"/>
              </w:rPr>
              <w:t xml:space="preserve"> </w:t>
            </w:r>
            <w:r w:rsidRPr="005C1E7C">
              <w:rPr>
                <w:sz w:val="24"/>
                <w:szCs w:val="24"/>
              </w:rPr>
              <w:t>выполненных работ</w:t>
            </w:r>
            <w:r>
              <w:rPr>
                <w:sz w:val="24"/>
                <w:szCs w:val="24"/>
              </w:rPr>
              <w:t xml:space="preserve"> </w:t>
            </w:r>
            <w:r w:rsidRPr="005C1E7C">
              <w:rPr>
                <w:sz w:val="24"/>
                <w:szCs w:val="24"/>
              </w:rPr>
              <w:t>обеими сторонами.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 xml:space="preserve">Срок действия </w:t>
            </w:r>
            <w:r>
              <w:rPr>
                <w:snapToGrid/>
                <w:sz w:val="24"/>
                <w:szCs w:val="24"/>
              </w:rPr>
              <w:t>оферты до 14</w:t>
            </w:r>
            <w:r w:rsidRPr="00C53146">
              <w:rPr>
                <w:snapToGrid/>
                <w:sz w:val="24"/>
                <w:szCs w:val="24"/>
              </w:rPr>
              <w:t>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lastRenderedPageBreak/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"НТЦ "Контакт-Байкал"</w:t>
            </w:r>
            <w:r w:rsidRPr="0047602F">
              <w:rPr>
                <w:color w:val="333333"/>
                <w:sz w:val="24"/>
                <w:szCs w:val="24"/>
              </w:rPr>
              <w:t xml:space="preserve"> (664046, Иркутская обл., г. Иркутск, ул. Байкальская, д. 126/1, 3, оф. 1)</w:t>
            </w:r>
            <w:proofErr w:type="gramEnd"/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5 100 000,00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6 018 000,00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27C9">
              <w:rPr>
                <w:sz w:val="24"/>
                <w:szCs w:val="24"/>
              </w:rPr>
              <w:t xml:space="preserve">Срок выполнения работ: </w:t>
            </w:r>
            <w:proofErr w:type="gramStart"/>
            <w:r w:rsidRPr="004627C9">
              <w:rPr>
                <w:sz w:val="24"/>
                <w:szCs w:val="24"/>
              </w:rPr>
              <w:t>с даты подписания</w:t>
            </w:r>
            <w:proofErr w:type="gramEnd"/>
            <w:r w:rsidRPr="004627C9">
              <w:rPr>
                <w:sz w:val="24"/>
                <w:szCs w:val="24"/>
              </w:rPr>
              <w:t xml:space="preserve">  договора  по март 2015 г.</w:t>
            </w:r>
          </w:p>
          <w:p w:rsidR="00DE4B51" w:rsidRPr="004627C9" w:rsidRDefault="00DE4B51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E4B51">
              <w:rPr>
                <w:sz w:val="24"/>
                <w:szCs w:val="24"/>
              </w:rPr>
              <w:t>Условия финансирования:</w:t>
            </w:r>
            <w:r>
              <w:rPr>
                <w:sz w:val="24"/>
                <w:szCs w:val="24"/>
              </w:rPr>
              <w:t xml:space="preserve"> оплата за 1 этап выполненной работы – 20.01.2015 г.; за 2 этап выполненной работы- 20.03.2015 г.; за 3 этап выполненной работы – 20.04.2015 г.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>Срок действия оферты до 31.12.2014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hanging="51"/>
              <w:jc w:val="left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Дальэлектропроект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(680028, г. Хабаровск, ул. Серышева, 22, оф. 804)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5 261 791,00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6 208 913,38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5B0E">
              <w:rPr>
                <w:sz w:val="24"/>
                <w:szCs w:val="24"/>
              </w:rPr>
              <w:t xml:space="preserve">Срок выполнения работ: с 01.12.2014 г.-15.03.2015 г.  </w:t>
            </w:r>
          </w:p>
          <w:p w:rsidR="004F329D" w:rsidRPr="00554589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54589">
              <w:rPr>
                <w:sz w:val="24"/>
                <w:szCs w:val="24"/>
              </w:rPr>
              <w:t>Условия финансирования:</w:t>
            </w:r>
            <w:r>
              <w:rPr>
                <w:sz w:val="24"/>
                <w:szCs w:val="24"/>
              </w:rPr>
              <w:t xml:space="preserve"> поэтапно </w:t>
            </w:r>
            <w:r w:rsidRPr="00554589">
              <w:rPr>
                <w:sz w:val="24"/>
                <w:szCs w:val="24"/>
              </w:rPr>
              <w:t>в течение 30 (тридцати) календарных  дней с момента подписания актов  сдачи-приемки выполненных работ обеими сторонами.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>С</w:t>
            </w:r>
            <w:r>
              <w:rPr>
                <w:snapToGrid/>
                <w:sz w:val="24"/>
                <w:szCs w:val="24"/>
              </w:rPr>
              <w:t>рок действия оферты до 14</w:t>
            </w:r>
            <w:r w:rsidRPr="00C53146">
              <w:rPr>
                <w:snapToGrid/>
                <w:sz w:val="24"/>
                <w:szCs w:val="24"/>
              </w:rPr>
              <w:t>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7A7F8B">
            <w:pPr>
              <w:spacing w:line="240" w:lineRule="auto"/>
              <w:ind w:firstLine="201"/>
              <w:jc w:val="left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 xml:space="preserve">ОАО ВНИПИ 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Тяжпромэлектропроект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 xml:space="preserve"> (105082, г. Москва, ул. Б. Почтовая , 26, стр. 1)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5 300 000,00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6 254 000,00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27744">
              <w:rPr>
                <w:sz w:val="24"/>
                <w:szCs w:val="24"/>
              </w:rPr>
              <w:t>Срок выполнения работ: с момента заключения договора  по 10.03.2015 г.</w:t>
            </w:r>
          </w:p>
          <w:p w:rsidR="007A7F8B" w:rsidRPr="00027744" w:rsidRDefault="007A7F8B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F8B">
              <w:rPr>
                <w:sz w:val="24"/>
                <w:szCs w:val="24"/>
              </w:rPr>
              <w:t>Условия финансирования: за</w:t>
            </w:r>
            <w:r>
              <w:rPr>
                <w:sz w:val="24"/>
                <w:szCs w:val="24"/>
              </w:rPr>
              <w:t xml:space="preserve"> 1 этап выполненной работы - декабрь 2014 г.; за 2-3 этапы выполненных работ - апрель 2015 г.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>С</w:t>
            </w:r>
            <w:r>
              <w:rPr>
                <w:snapToGrid/>
                <w:sz w:val="24"/>
                <w:szCs w:val="24"/>
              </w:rPr>
              <w:t>рок действия оферты до 15</w:t>
            </w:r>
            <w:r w:rsidRPr="00C53146">
              <w:rPr>
                <w:snapToGrid/>
                <w:sz w:val="24"/>
                <w:szCs w:val="24"/>
              </w:rPr>
              <w:t>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Авентус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-Технологии"</w:t>
            </w:r>
            <w:r w:rsidRPr="0047602F">
              <w:rPr>
                <w:color w:val="333333"/>
                <w:sz w:val="24"/>
                <w:szCs w:val="24"/>
              </w:rPr>
              <w:t xml:space="preserve"> (680000, Россия, Хабаровский край, г. Хабаровск, ул. Дзержинского,21 , 4 этаж)</w:t>
            </w:r>
            <w:proofErr w:type="gramEnd"/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5 609 260,64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6 618 927,55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Pr="00363897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3897">
              <w:rPr>
                <w:sz w:val="24"/>
                <w:szCs w:val="24"/>
              </w:rPr>
              <w:t>Срок выполнения работ: с момента заключения договора  по 15.03.2015 г.</w:t>
            </w:r>
          </w:p>
          <w:p w:rsidR="004F329D" w:rsidRPr="00363897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63897">
              <w:rPr>
                <w:sz w:val="24"/>
                <w:szCs w:val="24"/>
              </w:rPr>
              <w:t>Условия финансирования: расчет производится путем перечисления денежных средств на расчетный счет «Подрядчика» в течение 30 (тридцати) календарных  дней с момента подписания актов  сдачи-приемки выполненных работ обеими сторонами.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>Срок действия оферты до 31.12.2014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ПЦ "ЭКРА"</w:t>
            </w:r>
            <w:r w:rsidRPr="0047602F">
              <w:rPr>
                <w:color w:val="333333"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 xml:space="preserve"> И. </w:t>
            </w:r>
            <w:r w:rsidRPr="0047602F">
              <w:rPr>
                <w:color w:val="333333"/>
                <w:sz w:val="24"/>
                <w:szCs w:val="24"/>
              </w:rPr>
              <w:lastRenderedPageBreak/>
              <w:t>Яковлева, д. 3)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lastRenderedPageBreak/>
              <w:t xml:space="preserve">Цена: </w:t>
            </w:r>
            <w:r>
              <w:rPr>
                <w:sz w:val="24"/>
                <w:szCs w:val="24"/>
              </w:rPr>
              <w:t>5 668 000,20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6 688 240,24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Pr="00526E1C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6E1C">
              <w:rPr>
                <w:sz w:val="24"/>
                <w:szCs w:val="24"/>
              </w:rPr>
              <w:t>Срок выполнения работ: с момента заключения договора  по 15.03.2015 г.</w:t>
            </w:r>
          </w:p>
          <w:p w:rsidR="004F329D" w:rsidRPr="00526E1C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26E1C">
              <w:rPr>
                <w:sz w:val="24"/>
                <w:szCs w:val="24"/>
              </w:rPr>
              <w:t xml:space="preserve">Условия финансирования: в течение 30 </w:t>
            </w:r>
            <w:r w:rsidRPr="00526E1C">
              <w:rPr>
                <w:sz w:val="24"/>
                <w:szCs w:val="24"/>
              </w:rPr>
              <w:lastRenderedPageBreak/>
              <w:t>календарных дней с момента подписания актов сдачи-приемки выполненных работ обеими сторонами.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>Срок действия оферты до 31.12.2014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lastRenderedPageBreak/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"ПКЦ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Бреслер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>, 15</w:t>
            </w:r>
            <w:proofErr w:type="gramStart"/>
            <w:r w:rsidRPr="0047602F">
              <w:rPr>
                <w:color w:val="333333"/>
                <w:sz w:val="24"/>
                <w:szCs w:val="24"/>
              </w:rPr>
              <w:t xml:space="preserve"> А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>, оф. 16)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5 694 823,37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6 719 891,57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91EDD">
              <w:rPr>
                <w:sz w:val="24"/>
                <w:szCs w:val="24"/>
              </w:rPr>
              <w:t xml:space="preserve">Срок выполнения работ: с </w:t>
            </w:r>
            <w:r>
              <w:rPr>
                <w:sz w:val="24"/>
                <w:szCs w:val="24"/>
              </w:rPr>
              <w:t>момента заключения договора</w:t>
            </w:r>
            <w:r w:rsidRPr="00F91EDD">
              <w:rPr>
                <w:sz w:val="24"/>
                <w:szCs w:val="24"/>
              </w:rPr>
              <w:t xml:space="preserve">  по 15.03.2015 г.</w:t>
            </w:r>
          </w:p>
          <w:p w:rsidR="007A7F8B" w:rsidRPr="00F91EDD" w:rsidRDefault="007A7F8B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44AD">
              <w:rPr>
                <w:sz w:val="24"/>
                <w:szCs w:val="24"/>
              </w:rPr>
              <w:t>Условия финансирования:</w:t>
            </w:r>
            <w:r>
              <w:rPr>
                <w:sz w:val="24"/>
                <w:szCs w:val="24"/>
              </w:rPr>
              <w:t xml:space="preserve"> поэтапно в течение 30 дней с момента подписания актов выполненных работ.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>Срок действия оферты до 31.12.2014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Союзэнергопроект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5 900 000,00</w:t>
            </w:r>
            <w:r w:rsidRPr="00C53146">
              <w:rPr>
                <w:sz w:val="24"/>
                <w:szCs w:val="24"/>
              </w:rPr>
              <w:t xml:space="preserve"> руб. без учета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C53146">
              <w:rPr>
                <w:sz w:val="24"/>
                <w:szCs w:val="24"/>
              </w:rPr>
              <w:t>)</w:t>
            </w:r>
          </w:p>
          <w:p w:rsidR="004F329D" w:rsidRPr="00DA482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482D">
              <w:rPr>
                <w:sz w:val="24"/>
                <w:szCs w:val="24"/>
              </w:rPr>
              <w:t xml:space="preserve">Срок выполнения работ: с момента заключения договора  по </w:t>
            </w:r>
            <w:r>
              <w:rPr>
                <w:sz w:val="24"/>
                <w:szCs w:val="24"/>
              </w:rPr>
              <w:t>15.03. 2015</w:t>
            </w:r>
            <w:r w:rsidRPr="00DA482D">
              <w:rPr>
                <w:sz w:val="24"/>
                <w:szCs w:val="24"/>
              </w:rPr>
              <w:t xml:space="preserve"> г.</w:t>
            </w:r>
          </w:p>
          <w:p w:rsidR="004F329D" w:rsidRPr="00DA482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482D">
              <w:rPr>
                <w:sz w:val="24"/>
                <w:szCs w:val="24"/>
              </w:rPr>
              <w:t>Условия финансирования: в течение 30 (тридцати) календарных дней с момента подписания актов выполнения работ обеими сторонами.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>
              <w:rPr>
                <w:snapToGrid/>
                <w:sz w:val="24"/>
                <w:szCs w:val="24"/>
              </w:rPr>
              <w:t>Срок действия оферты до 15.01.2015</w:t>
            </w:r>
            <w:r w:rsidRPr="00C53146">
              <w:rPr>
                <w:snapToGrid/>
                <w:sz w:val="24"/>
                <w:szCs w:val="24"/>
              </w:rPr>
              <w:t xml:space="preserve">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 xml:space="preserve">ЗАО "Сибирский ЭНТЦ" </w:t>
            </w:r>
            <w:r w:rsidRPr="0047602F">
              <w:rPr>
                <w:color w:val="333333"/>
                <w:sz w:val="24"/>
                <w:szCs w:val="24"/>
              </w:rPr>
              <w:t xml:space="preserve">(Россия, 630007, Новосибирская область, г. Новосибирск,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47602F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>оветская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>, 5)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6 299 997,44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7 433 996,98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Pr="007714A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14AD">
              <w:rPr>
                <w:sz w:val="24"/>
                <w:szCs w:val="24"/>
              </w:rPr>
              <w:t>Срок выполнения работ: с момента заключения договора  по 15.03. 2015 г.</w:t>
            </w:r>
          </w:p>
          <w:p w:rsidR="004F329D" w:rsidRPr="007714A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714AD">
              <w:rPr>
                <w:sz w:val="24"/>
                <w:szCs w:val="24"/>
              </w:rPr>
              <w:t>Условия финансирования: в течение 30 (тридцати) календарных  дней с момента подписания актов  выполненных работ обеими сторонами. Окончательный расчет производится после устранений Подрядчиком замечаний Заказчика и получения положительного заключения по выполнению документации на основании акта выполненных работ по последнему этапу и счету.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 xml:space="preserve">Срок действия оферты до </w:t>
            </w:r>
            <w:r>
              <w:rPr>
                <w:snapToGrid/>
                <w:sz w:val="24"/>
                <w:szCs w:val="24"/>
              </w:rPr>
              <w:t>20.01.2015</w:t>
            </w:r>
            <w:r w:rsidRPr="00C53146">
              <w:rPr>
                <w:snapToGrid/>
                <w:sz w:val="24"/>
                <w:szCs w:val="24"/>
              </w:rPr>
              <w:t xml:space="preserve">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"Премьер-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Энерго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(664075, г. Иркутск, ул. Байкальская 241А,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кор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 xml:space="preserve"> В, оф. 7)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6 499 950,00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7 669 941,00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Pr="00010E34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0E34">
              <w:rPr>
                <w:sz w:val="24"/>
                <w:szCs w:val="24"/>
              </w:rPr>
              <w:t>Срок выполнения работ: с момента заключения договора  по 15.03.2015 г.</w:t>
            </w:r>
          </w:p>
          <w:p w:rsidR="004F329D" w:rsidRPr="00010E34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0E34">
              <w:rPr>
                <w:sz w:val="24"/>
                <w:szCs w:val="24"/>
              </w:rPr>
              <w:t>Условия финансирования: в течение 30 (тридцати) календарных  дней с момента подписания актов  сдач</w:t>
            </w:r>
            <w:proofErr w:type="gramStart"/>
            <w:r w:rsidRPr="00010E34">
              <w:rPr>
                <w:sz w:val="24"/>
                <w:szCs w:val="24"/>
              </w:rPr>
              <w:t>и-</w:t>
            </w:r>
            <w:proofErr w:type="gramEnd"/>
            <w:r w:rsidRPr="00010E34">
              <w:rPr>
                <w:sz w:val="24"/>
                <w:szCs w:val="24"/>
              </w:rPr>
              <w:t xml:space="preserve"> приемки выполненных работ обеими сторонами.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>
              <w:rPr>
                <w:snapToGrid/>
                <w:sz w:val="24"/>
                <w:szCs w:val="24"/>
              </w:rPr>
              <w:t>Срок действия оферты до 14</w:t>
            </w:r>
            <w:r w:rsidRPr="00C53146">
              <w:rPr>
                <w:snapToGrid/>
                <w:sz w:val="24"/>
                <w:szCs w:val="24"/>
              </w:rPr>
              <w:t>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Северэнергопроект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(Россия, г. Вологда,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47602F">
              <w:rPr>
                <w:color w:val="333333"/>
                <w:sz w:val="24"/>
                <w:szCs w:val="24"/>
              </w:rPr>
              <w:t>.К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>омсомольская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 xml:space="preserve">, </w:t>
            </w:r>
            <w:r w:rsidRPr="0047602F">
              <w:rPr>
                <w:color w:val="333333"/>
                <w:sz w:val="24"/>
                <w:szCs w:val="24"/>
              </w:rPr>
              <w:lastRenderedPageBreak/>
              <w:t>д.3)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lastRenderedPageBreak/>
              <w:t xml:space="preserve">Цена: </w:t>
            </w:r>
            <w:r>
              <w:rPr>
                <w:sz w:val="24"/>
                <w:szCs w:val="24"/>
              </w:rPr>
              <w:t>7 195 424,77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8 490 601,23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Pr="0043079C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079C">
              <w:rPr>
                <w:sz w:val="24"/>
                <w:szCs w:val="24"/>
              </w:rPr>
              <w:t>Срок выполнения работ: с момента заключения договора  по 15.03.2015 г.</w:t>
            </w:r>
          </w:p>
          <w:p w:rsidR="004F329D" w:rsidRPr="0043079C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079C">
              <w:rPr>
                <w:sz w:val="24"/>
                <w:szCs w:val="24"/>
              </w:rPr>
              <w:t xml:space="preserve">Условия финансирования: расчет производится </w:t>
            </w:r>
            <w:r w:rsidRPr="0043079C">
              <w:rPr>
                <w:sz w:val="24"/>
                <w:szCs w:val="24"/>
              </w:rPr>
              <w:lastRenderedPageBreak/>
              <w:t>путем перечисления денежных средств на расчетный счет «Подрядчика»  в течение 30 (тридцати) календарных  дней с момента подписания актов  выполненных работ обеими сторонами. Окончательный расчет производится после устранений Подрядчиком замечаний Заказчика и получения положительного заключения по выполнению документации на основании акта выполненных работ по последнему этапу и счету.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>
              <w:rPr>
                <w:snapToGrid/>
                <w:sz w:val="24"/>
                <w:szCs w:val="24"/>
              </w:rPr>
              <w:t>Срок действия оферты до 31.03.2015</w:t>
            </w:r>
            <w:r w:rsidRPr="00C53146">
              <w:rPr>
                <w:snapToGrid/>
                <w:sz w:val="24"/>
                <w:szCs w:val="24"/>
              </w:rPr>
              <w:t xml:space="preserve">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lastRenderedPageBreak/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Pr="00337910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ЗАО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ЭнергоТехноСиб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(630004, г. Новосибирск, Вокзальная магистраль, д. 11/1, к. 58)</w:t>
            </w:r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3146">
              <w:rPr>
                <w:sz w:val="24"/>
                <w:szCs w:val="24"/>
              </w:rPr>
              <w:t xml:space="preserve">Цена: </w:t>
            </w:r>
            <w:r>
              <w:rPr>
                <w:sz w:val="24"/>
                <w:szCs w:val="24"/>
              </w:rPr>
              <w:t>8 300 000,00</w:t>
            </w:r>
            <w:r w:rsidRPr="00C53146">
              <w:rPr>
                <w:sz w:val="24"/>
                <w:szCs w:val="24"/>
              </w:rPr>
              <w:t xml:space="preserve"> руб. без учета НДС (</w:t>
            </w:r>
            <w:r>
              <w:rPr>
                <w:sz w:val="24"/>
                <w:szCs w:val="24"/>
              </w:rPr>
              <w:t>9 794 000,00</w:t>
            </w:r>
            <w:r w:rsidRPr="00C53146">
              <w:rPr>
                <w:sz w:val="24"/>
                <w:szCs w:val="24"/>
              </w:rPr>
              <w:t xml:space="preserve"> руб. с учетом НДС)</w:t>
            </w:r>
          </w:p>
          <w:p w:rsidR="004F329D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752AD">
              <w:rPr>
                <w:sz w:val="24"/>
                <w:szCs w:val="24"/>
              </w:rPr>
              <w:t>Срок выполнения работ: с момента заключения договора  по 15 марта 2015 г.</w:t>
            </w:r>
          </w:p>
          <w:p w:rsidR="004F329D" w:rsidRPr="00191245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1245">
              <w:rPr>
                <w:sz w:val="24"/>
                <w:szCs w:val="24"/>
              </w:rPr>
              <w:t xml:space="preserve">Условия финансирования: в течение 30 (тридцати) календарных дней с момента подписания актов </w:t>
            </w:r>
            <w:r>
              <w:rPr>
                <w:sz w:val="24"/>
                <w:szCs w:val="24"/>
              </w:rPr>
              <w:t xml:space="preserve">сдачи-приемки </w:t>
            </w:r>
            <w:r w:rsidRPr="00191245">
              <w:rPr>
                <w:sz w:val="24"/>
                <w:szCs w:val="24"/>
              </w:rPr>
              <w:t>выполненных работ обеими сторонами.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>
              <w:rPr>
                <w:snapToGrid/>
                <w:sz w:val="24"/>
                <w:szCs w:val="24"/>
              </w:rPr>
              <w:t>Срок действия оферты до 16</w:t>
            </w:r>
            <w:r w:rsidRPr="00C53146">
              <w:rPr>
                <w:snapToGrid/>
                <w:sz w:val="24"/>
                <w:szCs w:val="24"/>
              </w:rPr>
              <w:t>.12.2014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4F329D" w:rsidRPr="001E0F4B" w:rsidTr="00E42E95">
        <w:tc>
          <w:tcPr>
            <w:tcW w:w="534" w:type="pct"/>
            <w:tcBorders>
              <w:right w:val="single" w:sz="4" w:space="0" w:color="auto"/>
            </w:tcBorders>
          </w:tcPr>
          <w:p w:rsidR="004F329D" w:rsidRPr="00337910" w:rsidRDefault="004F329D" w:rsidP="00E42E9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1202" w:type="pct"/>
            <w:tcBorders>
              <w:right w:val="single" w:sz="4" w:space="0" w:color="auto"/>
            </w:tcBorders>
          </w:tcPr>
          <w:p w:rsidR="004F329D" w:rsidRPr="0047602F" w:rsidRDefault="004F329D" w:rsidP="00BA4811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"Системы и Сети"</w:t>
            </w:r>
            <w:r w:rsidRPr="0047602F">
              <w:rPr>
                <w:color w:val="333333"/>
                <w:sz w:val="24"/>
                <w:szCs w:val="24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2708" w:type="pct"/>
          </w:tcPr>
          <w:p w:rsidR="004F329D" w:rsidRPr="00C53146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40A0">
              <w:rPr>
                <w:sz w:val="24"/>
                <w:szCs w:val="24"/>
              </w:rPr>
              <w:t>Цена: 8 315 687,56 руб. без учета НДС (9 812 511,32 руб. с учетом НДС)</w:t>
            </w:r>
          </w:p>
          <w:p w:rsidR="004F329D" w:rsidRPr="00604B49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04B49">
              <w:rPr>
                <w:sz w:val="24"/>
                <w:szCs w:val="24"/>
              </w:rPr>
              <w:t>Срок выполнения работ: с момента заключения договора  по 15.03.2015 г.</w:t>
            </w:r>
          </w:p>
          <w:p w:rsidR="004F329D" w:rsidRPr="001F7024" w:rsidRDefault="004F329D" w:rsidP="00BA481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7024">
              <w:rPr>
                <w:sz w:val="24"/>
                <w:szCs w:val="24"/>
              </w:rPr>
              <w:t>Условия финансирования: в течение 30 (тридцати) календарных дней с момента подписания актов выполненных работ обеими ст</w:t>
            </w:r>
            <w:r>
              <w:rPr>
                <w:sz w:val="24"/>
                <w:szCs w:val="24"/>
              </w:rPr>
              <w:t>о</w:t>
            </w:r>
            <w:r w:rsidRPr="001F7024">
              <w:rPr>
                <w:sz w:val="24"/>
                <w:szCs w:val="24"/>
              </w:rPr>
              <w:t>ронами.</w:t>
            </w:r>
          </w:p>
          <w:p w:rsidR="004F329D" w:rsidRPr="00962F7F" w:rsidRDefault="004F329D" w:rsidP="00BA481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C53146">
              <w:rPr>
                <w:snapToGrid/>
                <w:sz w:val="24"/>
                <w:szCs w:val="24"/>
              </w:rPr>
              <w:t>Ср</w:t>
            </w:r>
            <w:r>
              <w:rPr>
                <w:snapToGrid/>
                <w:sz w:val="24"/>
                <w:szCs w:val="24"/>
              </w:rPr>
              <w:t>ок действия оферты до 31.12.2015</w:t>
            </w:r>
            <w:r w:rsidRPr="00C53146">
              <w:rPr>
                <w:snapToGrid/>
                <w:sz w:val="24"/>
                <w:szCs w:val="24"/>
              </w:rPr>
              <w:t xml:space="preserve"> г.</w:t>
            </w:r>
          </w:p>
        </w:tc>
        <w:tc>
          <w:tcPr>
            <w:tcW w:w="556" w:type="pct"/>
          </w:tcPr>
          <w:p w:rsidR="004F329D" w:rsidRDefault="004F329D" w:rsidP="004F329D">
            <w:pPr>
              <w:ind w:firstLine="104"/>
            </w:pPr>
            <w:r w:rsidRPr="00E35590"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9676D1" w:rsidRDefault="009676D1" w:rsidP="00117693">
      <w:pPr>
        <w:spacing w:line="240" w:lineRule="auto"/>
        <w:rPr>
          <w:sz w:val="24"/>
          <w:szCs w:val="24"/>
        </w:rPr>
      </w:pPr>
    </w:p>
    <w:p w:rsidR="00117693" w:rsidRPr="00C0634B" w:rsidRDefault="00380603" w:rsidP="00117693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C0634B">
        <w:rPr>
          <w:b/>
          <w:bCs/>
          <w:i/>
          <w:iCs/>
          <w:sz w:val="25"/>
          <w:szCs w:val="25"/>
        </w:rPr>
        <w:t>ВОПРОС 5</w:t>
      </w:r>
      <w:r w:rsidR="00117693" w:rsidRPr="00C0634B">
        <w:rPr>
          <w:b/>
          <w:bCs/>
          <w:i/>
          <w:iCs/>
          <w:sz w:val="25"/>
          <w:szCs w:val="25"/>
        </w:rPr>
        <w:t xml:space="preserve">  «О проведении переторжки»</w:t>
      </w:r>
    </w:p>
    <w:p w:rsidR="00117693" w:rsidRPr="00C0634B" w:rsidRDefault="00117693" w:rsidP="00117693">
      <w:p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ОТМЕТИЛИ:</w:t>
      </w:r>
    </w:p>
    <w:p w:rsidR="00117693" w:rsidRPr="00C0634B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 w:rsidRPr="00C0634B">
        <w:rPr>
          <w:sz w:val="25"/>
          <w:szCs w:val="25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Pr="007C2EC4" w:rsidRDefault="00117693" w:rsidP="00117693">
      <w:pPr>
        <w:spacing w:line="240" w:lineRule="auto"/>
        <w:rPr>
          <w:snapToGrid/>
          <w:sz w:val="16"/>
          <w:szCs w:val="16"/>
        </w:rPr>
      </w:pPr>
    </w:p>
    <w:p w:rsidR="004114E8" w:rsidRPr="00C0634B" w:rsidRDefault="004114E8" w:rsidP="00117693">
      <w:pPr>
        <w:spacing w:line="240" w:lineRule="auto"/>
        <w:rPr>
          <w:b/>
          <w:sz w:val="25"/>
          <w:szCs w:val="25"/>
        </w:rPr>
      </w:pPr>
    </w:p>
    <w:p w:rsidR="00117693" w:rsidRPr="00C0634B" w:rsidRDefault="00117693" w:rsidP="00117693">
      <w:pPr>
        <w:spacing w:line="240" w:lineRule="auto"/>
        <w:rPr>
          <w:b/>
          <w:sz w:val="25"/>
          <w:szCs w:val="25"/>
        </w:rPr>
      </w:pPr>
      <w:r w:rsidRPr="00C0634B">
        <w:rPr>
          <w:b/>
          <w:sz w:val="25"/>
          <w:szCs w:val="25"/>
        </w:rPr>
        <w:t>РЕШИЛИ:</w:t>
      </w:r>
    </w:p>
    <w:p w:rsidR="00117693" w:rsidRPr="00C0634B" w:rsidRDefault="00117693" w:rsidP="005C624A">
      <w:pPr>
        <w:pStyle w:val="a9"/>
        <w:numPr>
          <w:ilvl w:val="0"/>
          <w:numId w:val="24"/>
        </w:numPr>
        <w:tabs>
          <w:tab w:val="num" w:pos="993"/>
        </w:tabs>
        <w:snapToGrid w:val="0"/>
        <w:spacing w:line="240" w:lineRule="auto"/>
        <w:ind w:left="0" w:firstLine="567"/>
        <w:rPr>
          <w:b/>
          <w:i/>
          <w:sz w:val="25"/>
          <w:szCs w:val="25"/>
        </w:rPr>
      </w:pPr>
      <w:r w:rsidRPr="00C0634B">
        <w:rPr>
          <w:sz w:val="25"/>
          <w:szCs w:val="25"/>
        </w:rPr>
        <w:t xml:space="preserve">Признать предложения </w:t>
      </w:r>
      <w:r w:rsidR="005F6F3F" w:rsidRPr="00C0634B">
        <w:rPr>
          <w:sz w:val="25"/>
          <w:szCs w:val="25"/>
        </w:rPr>
        <w:t xml:space="preserve">место: </w:t>
      </w:r>
      <w:proofErr w:type="gramStart"/>
      <w:r w:rsidR="005C624A" w:rsidRPr="00C0634B">
        <w:rPr>
          <w:b/>
          <w:i/>
          <w:color w:val="333333"/>
          <w:sz w:val="25"/>
          <w:szCs w:val="25"/>
        </w:rPr>
        <w:t>ООО "Северный Стандарт"</w:t>
      </w:r>
      <w:r w:rsidR="005C624A" w:rsidRPr="00C0634B">
        <w:rPr>
          <w:color w:val="333333"/>
          <w:sz w:val="25"/>
          <w:szCs w:val="25"/>
        </w:rPr>
        <w:t xml:space="preserve"> г. Москва,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Электросервиспроект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г. Биробиджан, </w:t>
      </w:r>
      <w:r w:rsidR="005C624A" w:rsidRPr="00C0634B">
        <w:rPr>
          <w:sz w:val="25"/>
          <w:szCs w:val="25"/>
        </w:rPr>
        <w:t xml:space="preserve"> </w:t>
      </w:r>
      <w:r w:rsidR="005C624A" w:rsidRPr="00C0634B">
        <w:rPr>
          <w:b/>
          <w:i/>
          <w:color w:val="333333"/>
          <w:sz w:val="25"/>
          <w:szCs w:val="25"/>
        </w:rPr>
        <w:t>ООО "Сервисный центр "БРЕСЛЕР"</w:t>
      </w:r>
      <w:r w:rsidR="005C624A" w:rsidRPr="00C0634B">
        <w:rPr>
          <w:color w:val="333333"/>
          <w:sz w:val="25"/>
          <w:szCs w:val="25"/>
        </w:rPr>
        <w:t xml:space="preserve"> г. Томск, </w:t>
      </w:r>
      <w:r w:rsidR="005C624A" w:rsidRPr="00C0634B">
        <w:rPr>
          <w:b/>
          <w:i/>
          <w:color w:val="333333"/>
          <w:sz w:val="25"/>
          <w:szCs w:val="25"/>
        </w:rPr>
        <w:t>ООО "НТЦ "Контакт-Байкал"</w:t>
      </w:r>
      <w:r w:rsidR="005C624A" w:rsidRPr="00C0634B">
        <w:rPr>
          <w:color w:val="333333"/>
          <w:sz w:val="25"/>
          <w:szCs w:val="25"/>
        </w:rPr>
        <w:t xml:space="preserve"> г. Иркутск,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Дальэлектропроект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г. Хабаровск, </w:t>
      </w:r>
      <w:r w:rsidR="005C624A" w:rsidRPr="00C0634B">
        <w:rPr>
          <w:b/>
          <w:i/>
          <w:color w:val="333333"/>
          <w:sz w:val="25"/>
          <w:szCs w:val="25"/>
        </w:rPr>
        <w:t xml:space="preserve">ОАО ВНИПИ 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Тяжпромэлектропроект</w:t>
      </w:r>
      <w:proofErr w:type="spellEnd"/>
      <w:r w:rsidR="005C624A" w:rsidRPr="00C0634B">
        <w:rPr>
          <w:color w:val="333333"/>
          <w:sz w:val="25"/>
          <w:szCs w:val="25"/>
        </w:rPr>
        <w:t xml:space="preserve"> г. Москва,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Авентус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-Технологии"</w:t>
      </w:r>
      <w:r w:rsidR="005C624A" w:rsidRPr="00C0634B">
        <w:rPr>
          <w:color w:val="333333"/>
          <w:sz w:val="25"/>
          <w:szCs w:val="25"/>
        </w:rPr>
        <w:t xml:space="preserve"> г. Хабаровск, </w:t>
      </w:r>
      <w:r w:rsidR="005C624A" w:rsidRPr="00C0634B">
        <w:rPr>
          <w:b/>
          <w:i/>
          <w:color w:val="333333"/>
          <w:sz w:val="25"/>
          <w:szCs w:val="25"/>
        </w:rPr>
        <w:t>ООО ПЦ "ЭКРА"</w:t>
      </w:r>
      <w:r w:rsidR="005C624A" w:rsidRPr="00C0634B">
        <w:rPr>
          <w:color w:val="333333"/>
          <w:sz w:val="25"/>
          <w:szCs w:val="25"/>
        </w:rPr>
        <w:t xml:space="preserve"> г. Чебоксары, </w:t>
      </w:r>
      <w:r w:rsidR="005C624A" w:rsidRPr="00C0634B">
        <w:rPr>
          <w:b/>
          <w:i/>
          <w:color w:val="333333"/>
          <w:sz w:val="25"/>
          <w:szCs w:val="25"/>
        </w:rPr>
        <w:t>ООО "ПКЦ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Бреслер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г. Владивосток,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Союзэнергопроект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 г. Москва, </w:t>
      </w:r>
      <w:r w:rsidR="005C624A" w:rsidRPr="00C0634B">
        <w:rPr>
          <w:b/>
          <w:i/>
          <w:color w:val="333333"/>
          <w:sz w:val="25"/>
          <w:szCs w:val="25"/>
        </w:rPr>
        <w:t>ЗАО "Сибирский ЭНТЦ"</w:t>
      </w:r>
      <w:r w:rsidR="005C624A" w:rsidRPr="00C0634B">
        <w:rPr>
          <w:color w:val="333333"/>
          <w:sz w:val="25"/>
          <w:szCs w:val="25"/>
        </w:rPr>
        <w:t xml:space="preserve">  г. Новосибирск, </w:t>
      </w:r>
      <w:r w:rsidR="005C624A" w:rsidRPr="00C0634B">
        <w:rPr>
          <w:b/>
          <w:i/>
          <w:color w:val="333333"/>
          <w:sz w:val="25"/>
          <w:szCs w:val="25"/>
        </w:rPr>
        <w:t>ООО "Премьер-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Энерго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г. Иркутск,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Северэнергопроект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 г. Вологда</w:t>
      </w:r>
      <w:proofErr w:type="gramEnd"/>
      <w:r w:rsidR="005C624A" w:rsidRPr="00C0634B">
        <w:rPr>
          <w:color w:val="333333"/>
          <w:sz w:val="25"/>
          <w:szCs w:val="25"/>
        </w:rPr>
        <w:t xml:space="preserve">, </w:t>
      </w:r>
      <w:proofErr w:type="gramStart"/>
      <w:r w:rsidR="005C624A" w:rsidRPr="00C0634B">
        <w:rPr>
          <w:b/>
          <w:i/>
          <w:color w:val="333333"/>
          <w:sz w:val="25"/>
          <w:szCs w:val="25"/>
        </w:rPr>
        <w:t>ЗАО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ЭнергоТехноСиб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 г. Новосибирск, </w:t>
      </w:r>
      <w:r w:rsidR="005C624A" w:rsidRPr="00C0634B">
        <w:rPr>
          <w:b/>
          <w:i/>
          <w:color w:val="333333"/>
          <w:sz w:val="25"/>
          <w:szCs w:val="25"/>
        </w:rPr>
        <w:t>ООО "Системы и Сети"</w:t>
      </w:r>
      <w:r w:rsidR="005C624A" w:rsidRPr="00C0634B">
        <w:rPr>
          <w:color w:val="333333"/>
          <w:sz w:val="25"/>
          <w:szCs w:val="25"/>
        </w:rPr>
        <w:t xml:space="preserve"> г. Благовещенск,</w:t>
      </w:r>
      <w:r w:rsidR="00BA4811" w:rsidRPr="00C0634B">
        <w:rPr>
          <w:color w:val="333333"/>
          <w:sz w:val="25"/>
          <w:szCs w:val="25"/>
        </w:rPr>
        <w:t xml:space="preserve"> </w:t>
      </w:r>
      <w:r w:rsidRPr="00C0634B">
        <w:rPr>
          <w:sz w:val="25"/>
          <w:szCs w:val="25"/>
        </w:rPr>
        <w:t>соответствующими условиям закупки.</w:t>
      </w:r>
      <w:proofErr w:type="gramEnd"/>
    </w:p>
    <w:p w:rsidR="00E56B34" w:rsidRPr="00C0634B" w:rsidRDefault="00E56B34" w:rsidP="00E56B34">
      <w:pPr>
        <w:pStyle w:val="a9"/>
        <w:snapToGrid w:val="0"/>
        <w:spacing w:line="240" w:lineRule="auto"/>
        <w:ind w:left="567" w:firstLine="0"/>
        <w:rPr>
          <w:b/>
          <w:i/>
          <w:sz w:val="25"/>
          <w:szCs w:val="25"/>
        </w:rPr>
      </w:pPr>
    </w:p>
    <w:p w:rsidR="005C624A" w:rsidRPr="00C0634B" w:rsidRDefault="005C624A" w:rsidP="005C624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 w:rsidRPr="00C0634B">
        <w:rPr>
          <w:rFonts w:eastAsiaTheme="minorHAnsi"/>
          <w:sz w:val="25"/>
          <w:szCs w:val="25"/>
          <w:lang w:eastAsia="en-US"/>
        </w:rPr>
        <w:t xml:space="preserve">Отклонить предложение Участника </w:t>
      </w:r>
      <w:r w:rsidRPr="00C0634B">
        <w:rPr>
          <w:b/>
          <w:bCs/>
          <w:i/>
          <w:iCs/>
          <w:sz w:val="25"/>
          <w:szCs w:val="25"/>
        </w:rPr>
        <w:t xml:space="preserve">ООО «ВЭК» г. </w:t>
      </w:r>
      <w:proofErr w:type="gramStart"/>
      <w:r w:rsidRPr="00C0634B">
        <w:rPr>
          <w:b/>
          <w:bCs/>
          <w:i/>
          <w:iCs/>
          <w:sz w:val="25"/>
          <w:szCs w:val="25"/>
        </w:rPr>
        <w:t>Вологда</w:t>
      </w:r>
      <w:proofErr w:type="gramEnd"/>
      <w:r w:rsidRPr="00C0634B">
        <w:rPr>
          <w:b/>
          <w:bCs/>
          <w:i/>
          <w:iCs/>
          <w:sz w:val="25"/>
          <w:szCs w:val="25"/>
        </w:rPr>
        <w:t xml:space="preserve"> </w:t>
      </w:r>
      <w:r w:rsidRPr="00C0634B">
        <w:rPr>
          <w:sz w:val="25"/>
          <w:szCs w:val="25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процедуре.</w:t>
      </w:r>
    </w:p>
    <w:p w:rsidR="00E56B34" w:rsidRPr="00C0634B" w:rsidRDefault="00E56B34" w:rsidP="00E56B34">
      <w:pPr>
        <w:pStyle w:val="a9"/>
        <w:rPr>
          <w:rFonts w:eastAsiaTheme="minorHAnsi"/>
          <w:sz w:val="25"/>
          <w:szCs w:val="25"/>
          <w:lang w:eastAsia="en-US"/>
        </w:rPr>
      </w:pPr>
    </w:p>
    <w:p w:rsidR="005C624A" w:rsidRPr="00C0634B" w:rsidRDefault="005C624A" w:rsidP="005C624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 w:rsidRPr="00C0634B">
        <w:rPr>
          <w:rFonts w:eastAsiaTheme="minorHAnsi"/>
          <w:sz w:val="25"/>
          <w:szCs w:val="25"/>
          <w:lang w:eastAsia="en-US"/>
        </w:rPr>
        <w:t xml:space="preserve">Отклонить предложение Участника </w:t>
      </w:r>
      <w:r w:rsidR="00EE1235">
        <w:rPr>
          <w:b/>
          <w:bCs/>
          <w:i/>
          <w:iCs/>
          <w:sz w:val="25"/>
          <w:szCs w:val="25"/>
        </w:rPr>
        <w:t>ООО «ЭТС</w:t>
      </w:r>
      <w:r w:rsidRPr="00C0634B">
        <w:rPr>
          <w:b/>
          <w:bCs/>
          <w:i/>
          <w:iCs/>
          <w:sz w:val="25"/>
          <w:szCs w:val="25"/>
        </w:rPr>
        <w:t xml:space="preserve">-Восточный» г. </w:t>
      </w:r>
      <w:proofErr w:type="gramStart"/>
      <w:r w:rsidRPr="00C0634B">
        <w:rPr>
          <w:b/>
          <w:bCs/>
          <w:i/>
          <w:iCs/>
          <w:sz w:val="25"/>
          <w:szCs w:val="25"/>
        </w:rPr>
        <w:t>Благовещенск</w:t>
      </w:r>
      <w:proofErr w:type="gramEnd"/>
      <w:r w:rsidRPr="00C0634B">
        <w:rPr>
          <w:b/>
          <w:bCs/>
          <w:i/>
          <w:iCs/>
          <w:sz w:val="25"/>
          <w:szCs w:val="25"/>
        </w:rPr>
        <w:t xml:space="preserve"> </w:t>
      </w:r>
      <w:r w:rsidRPr="00C0634B">
        <w:rPr>
          <w:sz w:val="25"/>
          <w:szCs w:val="25"/>
        </w:rPr>
        <w:t>поскольку выявленное несоответствие является существенным и достаточным для отклонения заявки от дальнейшего участия в Закупочной процедуре.</w:t>
      </w:r>
    </w:p>
    <w:p w:rsidR="004114E8" w:rsidRPr="00C0634B" w:rsidRDefault="004114E8" w:rsidP="004114E8">
      <w:pPr>
        <w:pStyle w:val="a9"/>
        <w:snapToGrid w:val="0"/>
        <w:spacing w:line="240" w:lineRule="auto"/>
        <w:ind w:left="567" w:firstLine="0"/>
        <w:jc w:val="left"/>
        <w:rPr>
          <w:b/>
          <w:i/>
          <w:sz w:val="25"/>
          <w:szCs w:val="25"/>
        </w:rPr>
      </w:pPr>
    </w:p>
    <w:p w:rsidR="00117693" w:rsidRPr="00C0634B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C0634B">
        <w:rPr>
          <w:sz w:val="25"/>
          <w:szCs w:val="25"/>
        </w:rPr>
        <w:t xml:space="preserve">Утвердить </w:t>
      </w:r>
      <w:proofErr w:type="gramStart"/>
      <w:r w:rsidRPr="00C0634B">
        <w:rPr>
          <w:sz w:val="25"/>
          <w:szCs w:val="25"/>
        </w:rPr>
        <w:t>предварительную</w:t>
      </w:r>
      <w:proofErr w:type="gramEnd"/>
      <w:r w:rsidRPr="00C0634B">
        <w:rPr>
          <w:sz w:val="25"/>
          <w:szCs w:val="25"/>
        </w:rPr>
        <w:t xml:space="preserve"> </w:t>
      </w:r>
      <w:proofErr w:type="spellStart"/>
      <w:r w:rsidRPr="00C0634B">
        <w:rPr>
          <w:sz w:val="25"/>
          <w:szCs w:val="25"/>
        </w:rPr>
        <w:t>ранжировку</w:t>
      </w:r>
      <w:proofErr w:type="spellEnd"/>
      <w:r w:rsidRPr="00C0634B">
        <w:rPr>
          <w:sz w:val="25"/>
          <w:szCs w:val="25"/>
        </w:rPr>
        <w:t xml:space="preserve"> предложений Участников:</w:t>
      </w:r>
    </w:p>
    <w:p w:rsidR="007573B6" w:rsidRPr="00C0634B" w:rsidRDefault="00117693" w:rsidP="007573B6">
      <w:pPr>
        <w:pStyle w:val="a9"/>
        <w:numPr>
          <w:ilvl w:val="3"/>
          <w:numId w:val="24"/>
        </w:numPr>
        <w:tabs>
          <w:tab w:val="num" w:pos="142"/>
        </w:tabs>
        <w:snapToGrid w:val="0"/>
        <w:spacing w:line="240" w:lineRule="auto"/>
        <w:ind w:left="0" w:firstLine="0"/>
        <w:jc w:val="left"/>
        <w:rPr>
          <w:color w:val="333333"/>
          <w:sz w:val="25"/>
          <w:szCs w:val="25"/>
        </w:rPr>
      </w:pPr>
      <w:r w:rsidRPr="00C0634B">
        <w:rPr>
          <w:sz w:val="25"/>
          <w:szCs w:val="25"/>
        </w:rPr>
        <w:t xml:space="preserve">место: </w:t>
      </w:r>
      <w:r w:rsidR="007573B6" w:rsidRPr="00C0634B">
        <w:rPr>
          <w:b/>
          <w:i/>
          <w:color w:val="333333"/>
          <w:sz w:val="25"/>
          <w:szCs w:val="25"/>
        </w:rPr>
        <w:t>ООО "Северный Стандарт"</w:t>
      </w:r>
      <w:r w:rsidR="007573B6" w:rsidRPr="00C0634B">
        <w:rPr>
          <w:color w:val="333333"/>
          <w:sz w:val="25"/>
          <w:szCs w:val="25"/>
        </w:rPr>
        <w:t xml:space="preserve">  г. Москва;</w:t>
      </w:r>
    </w:p>
    <w:p w:rsidR="00117693" w:rsidRPr="00C0634B" w:rsidRDefault="00117693" w:rsidP="007573B6">
      <w:pPr>
        <w:tabs>
          <w:tab w:val="num" w:pos="0"/>
          <w:tab w:val="left" w:pos="142"/>
        </w:tabs>
        <w:snapToGrid w:val="0"/>
        <w:spacing w:line="240" w:lineRule="auto"/>
        <w:ind w:firstLine="0"/>
        <w:jc w:val="left"/>
        <w:rPr>
          <w:sz w:val="25"/>
          <w:szCs w:val="25"/>
        </w:rPr>
      </w:pPr>
      <w:r w:rsidRPr="00C0634B">
        <w:rPr>
          <w:sz w:val="25"/>
          <w:szCs w:val="25"/>
        </w:rPr>
        <w:t xml:space="preserve">2 место: </w:t>
      </w:r>
      <w:r w:rsidR="007573B6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7573B6" w:rsidRPr="00C0634B">
        <w:rPr>
          <w:b/>
          <w:i/>
          <w:color w:val="333333"/>
          <w:sz w:val="25"/>
          <w:szCs w:val="25"/>
        </w:rPr>
        <w:t>Электросервиспроект</w:t>
      </w:r>
      <w:proofErr w:type="spellEnd"/>
      <w:r w:rsidR="007573B6" w:rsidRPr="00C0634B">
        <w:rPr>
          <w:b/>
          <w:i/>
          <w:color w:val="333333"/>
          <w:sz w:val="25"/>
          <w:szCs w:val="25"/>
        </w:rPr>
        <w:t>"</w:t>
      </w:r>
      <w:r w:rsidR="007573B6" w:rsidRPr="00C0634B">
        <w:rPr>
          <w:color w:val="333333"/>
          <w:sz w:val="25"/>
          <w:szCs w:val="25"/>
        </w:rPr>
        <w:t xml:space="preserve"> г. Биробиджан;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3 место:</w:t>
      </w:r>
      <w:r w:rsidR="007573B6" w:rsidRPr="00C0634B">
        <w:rPr>
          <w:sz w:val="25"/>
          <w:szCs w:val="25"/>
        </w:rPr>
        <w:t xml:space="preserve"> </w:t>
      </w:r>
      <w:r w:rsidR="007573B6" w:rsidRPr="00C0634B">
        <w:rPr>
          <w:b/>
          <w:i/>
          <w:color w:val="333333"/>
          <w:sz w:val="25"/>
          <w:szCs w:val="25"/>
        </w:rPr>
        <w:t xml:space="preserve">ООО "Сервисный центр "БРЕСЛЕР" </w:t>
      </w:r>
      <w:r w:rsidR="007573B6" w:rsidRPr="00C0634B">
        <w:rPr>
          <w:color w:val="333333"/>
          <w:sz w:val="25"/>
          <w:szCs w:val="25"/>
        </w:rPr>
        <w:t>г. Томск;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4 место:</w:t>
      </w:r>
      <w:r w:rsidR="007573B6" w:rsidRPr="00C0634B">
        <w:rPr>
          <w:sz w:val="25"/>
          <w:szCs w:val="25"/>
        </w:rPr>
        <w:t xml:space="preserve"> </w:t>
      </w:r>
      <w:r w:rsidR="007573B6" w:rsidRPr="00C0634B">
        <w:rPr>
          <w:b/>
          <w:i/>
          <w:color w:val="333333"/>
          <w:sz w:val="25"/>
          <w:szCs w:val="25"/>
        </w:rPr>
        <w:t xml:space="preserve">ООО "НТЦ "Контакт-Байкал" </w:t>
      </w:r>
      <w:r w:rsidR="007573B6" w:rsidRPr="00C0634B">
        <w:rPr>
          <w:color w:val="333333"/>
          <w:sz w:val="25"/>
          <w:szCs w:val="25"/>
        </w:rPr>
        <w:t>г. Иркутск;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5 место:</w:t>
      </w:r>
      <w:r w:rsidR="007573B6" w:rsidRPr="00C0634B">
        <w:rPr>
          <w:sz w:val="25"/>
          <w:szCs w:val="25"/>
        </w:rPr>
        <w:t xml:space="preserve"> </w:t>
      </w:r>
      <w:r w:rsidR="007573B6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7573B6" w:rsidRPr="00C0634B">
        <w:rPr>
          <w:b/>
          <w:i/>
          <w:color w:val="333333"/>
          <w:sz w:val="25"/>
          <w:szCs w:val="25"/>
        </w:rPr>
        <w:t>Дальэлектропроект</w:t>
      </w:r>
      <w:proofErr w:type="spellEnd"/>
      <w:r w:rsidR="007573B6" w:rsidRPr="00C0634B">
        <w:rPr>
          <w:b/>
          <w:i/>
          <w:color w:val="333333"/>
          <w:sz w:val="25"/>
          <w:szCs w:val="25"/>
        </w:rPr>
        <w:t xml:space="preserve">" </w:t>
      </w:r>
      <w:r w:rsidR="007573B6" w:rsidRPr="00C0634B">
        <w:rPr>
          <w:color w:val="333333"/>
          <w:sz w:val="25"/>
          <w:szCs w:val="25"/>
        </w:rPr>
        <w:t>г. Хабаровск;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6 место:</w:t>
      </w:r>
      <w:r w:rsidR="007D776C" w:rsidRPr="00C0634B">
        <w:rPr>
          <w:sz w:val="25"/>
          <w:szCs w:val="25"/>
        </w:rPr>
        <w:t xml:space="preserve"> </w:t>
      </w:r>
      <w:r w:rsidR="007D776C" w:rsidRPr="00C0634B">
        <w:rPr>
          <w:b/>
          <w:i/>
          <w:color w:val="333333"/>
          <w:sz w:val="25"/>
          <w:szCs w:val="25"/>
        </w:rPr>
        <w:t>ОАО ВНИПИ «</w:t>
      </w:r>
      <w:proofErr w:type="spellStart"/>
      <w:r w:rsidR="007D776C" w:rsidRPr="00C0634B">
        <w:rPr>
          <w:b/>
          <w:i/>
          <w:color w:val="333333"/>
          <w:sz w:val="25"/>
          <w:szCs w:val="25"/>
        </w:rPr>
        <w:t>Тяжпромэлектропроект</w:t>
      </w:r>
      <w:proofErr w:type="spellEnd"/>
      <w:r w:rsidR="007D776C" w:rsidRPr="00C0634B">
        <w:rPr>
          <w:b/>
          <w:i/>
          <w:color w:val="333333"/>
          <w:sz w:val="25"/>
          <w:szCs w:val="25"/>
        </w:rPr>
        <w:t xml:space="preserve">» </w:t>
      </w:r>
      <w:r w:rsidR="007D776C" w:rsidRPr="00C0634B">
        <w:rPr>
          <w:color w:val="333333"/>
          <w:sz w:val="25"/>
          <w:szCs w:val="25"/>
        </w:rPr>
        <w:t>г. Москва;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7 место:</w:t>
      </w:r>
      <w:r w:rsidR="007D776C" w:rsidRPr="00C0634B">
        <w:rPr>
          <w:sz w:val="25"/>
          <w:szCs w:val="25"/>
        </w:rPr>
        <w:t xml:space="preserve"> </w:t>
      </w:r>
      <w:r w:rsidR="007D776C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7D776C" w:rsidRPr="00C0634B">
        <w:rPr>
          <w:b/>
          <w:i/>
          <w:color w:val="333333"/>
          <w:sz w:val="25"/>
          <w:szCs w:val="25"/>
        </w:rPr>
        <w:t>Авентус</w:t>
      </w:r>
      <w:proofErr w:type="spellEnd"/>
      <w:r w:rsidR="007D776C" w:rsidRPr="00C0634B">
        <w:rPr>
          <w:b/>
          <w:i/>
          <w:color w:val="333333"/>
          <w:sz w:val="25"/>
          <w:szCs w:val="25"/>
        </w:rPr>
        <w:t xml:space="preserve">-Технологии" </w:t>
      </w:r>
      <w:r w:rsidR="007D776C" w:rsidRPr="00C0634B">
        <w:rPr>
          <w:color w:val="333333"/>
          <w:sz w:val="25"/>
          <w:szCs w:val="25"/>
        </w:rPr>
        <w:t>г. Хабаровск;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8 место:</w:t>
      </w:r>
      <w:r w:rsidR="007D776C" w:rsidRPr="00C0634B">
        <w:rPr>
          <w:b/>
          <w:i/>
          <w:color w:val="333333"/>
          <w:sz w:val="25"/>
          <w:szCs w:val="25"/>
        </w:rPr>
        <w:t xml:space="preserve"> ООО ПЦ "ЭКРА" </w:t>
      </w:r>
      <w:r w:rsidR="007D776C" w:rsidRPr="00C0634B">
        <w:rPr>
          <w:color w:val="333333"/>
          <w:sz w:val="25"/>
          <w:szCs w:val="25"/>
        </w:rPr>
        <w:t>г. Чебоксары;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9 место:</w:t>
      </w:r>
      <w:r w:rsidR="00A35C8E" w:rsidRPr="00C0634B">
        <w:rPr>
          <w:b/>
          <w:i/>
          <w:color w:val="333333"/>
          <w:sz w:val="25"/>
          <w:szCs w:val="25"/>
        </w:rPr>
        <w:t xml:space="preserve"> ООО "ПКЦ "</w:t>
      </w:r>
      <w:proofErr w:type="spellStart"/>
      <w:r w:rsidR="00A35C8E" w:rsidRPr="00C0634B">
        <w:rPr>
          <w:b/>
          <w:i/>
          <w:color w:val="333333"/>
          <w:sz w:val="25"/>
          <w:szCs w:val="25"/>
        </w:rPr>
        <w:t>Бреслер</w:t>
      </w:r>
      <w:proofErr w:type="spellEnd"/>
      <w:r w:rsidR="00A35C8E" w:rsidRPr="00C0634B">
        <w:rPr>
          <w:b/>
          <w:i/>
          <w:color w:val="333333"/>
          <w:sz w:val="25"/>
          <w:szCs w:val="25"/>
        </w:rPr>
        <w:t xml:space="preserve">" </w:t>
      </w:r>
      <w:r w:rsidR="00A35C8E" w:rsidRPr="00C0634B">
        <w:rPr>
          <w:color w:val="333333"/>
          <w:sz w:val="25"/>
          <w:szCs w:val="25"/>
        </w:rPr>
        <w:t>г. Владивосток;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10 место:</w:t>
      </w:r>
      <w:r w:rsidR="006B5B76" w:rsidRPr="00C0634B">
        <w:rPr>
          <w:b/>
          <w:i/>
          <w:color w:val="333333"/>
          <w:sz w:val="25"/>
          <w:szCs w:val="25"/>
        </w:rPr>
        <w:t xml:space="preserve"> ООО "</w:t>
      </w:r>
      <w:proofErr w:type="spellStart"/>
      <w:r w:rsidR="006B5B76" w:rsidRPr="00C0634B">
        <w:rPr>
          <w:b/>
          <w:i/>
          <w:color w:val="333333"/>
          <w:sz w:val="25"/>
          <w:szCs w:val="25"/>
        </w:rPr>
        <w:t>Союзэнергопроект</w:t>
      </w:r>
      <w:proofErr w:type="spellEnd"/>
      <w:r w:rsidR="006B5B76" w:rsidRPr="00C0634B">
        <w:rPr>
          <w:b/>
          <w:i/>
          <w:color w:val="333333"/>
          <w:sz w:val="25"/>
          <w:szCs w:val="25"/>
        </w:rPr>
        <w:t xml:space="preserve">" </w:t>
      </w:r>
      <w:r w:rsidR="006B5B76" w:rsidRPr="00C0634B">
        <w:rPr>
          <w:color w:val="333333"/>
          <w:sz w:val="25"/>
          <w:szCs w:val="25"/>
        </w:rPr>
        <w:t>г Москва;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11 место:</w:t>
      </w:r>
      <w:r w:rsidR="006B5B76" w:rsidRPr="00C0634B">
        <w:rPr>
          <w:b/>
          <w:i/>
          <w:color w:val="333333"/>
          <w:sz w:val="25"/>
          <w:szCs w:val="25"/>
        </w:rPr>
        <w:t xml:space="preserve"> ЗАО "Сибирский ЭНТЦ" </w:t>
      </w:r>
      <w:r w:rsidR="006B5B76" w:rsidRPr="00C0634B">
        <w:rPr>
          <w:color w:val="333333"/>
          <w:sz w:val="25"/>
          <w:szCs w:val="25"/>
        </w:rPr>
        <w:t>г. Новосибирск;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12 место:</w:t>
      </w:r>
      <w:r w:rsidR="006A026E" w:rsidRPr="00C0634B">
        <w:rPr>
          <w:b/>
          <w:i/>
          <w:color w:val="333333"/>
          <w:sz w:val="25"/>
          <w:szCs w:val="25"/>
        </w:rPr>
        <w:t xml:space="preserve"> ООО "Премьер-</w:t>
      </w:r>
      <w:proofErr w:type="spellStart"/>
      <w:r w:rsidR="006A026E" w:rsidRPr="00C0634B">
        <w:rPr>
          <w:b/>
          <w:i/>
          <w:color w:val="333333"/>
          <w:sz w:val="25"/>
          <w:szCs w:val="25"/>
        </w:rPr>
        <w:t>Энерго</w:t>
      </w:r>
      <w:proofErr w:type="spellEnd"/>
      <w:r w:rsidR="006A026E" w:rsidRPr="00C0634B">
        <w:rPr>
          <w:b/>
          <w:i/>
          <w:color w:val="333333"/>
          <w:sz w:val="25"/>
          <w:szCs w:val="25"/>
        </w:rPr>
        <w:t xml:space="preserve">" </w:t>
      </w:r>
      <w:r w:rsidR="006A026E" w:rsidRPr="00C0634B">
        <w:rPr>
          <w:color w:val="333333"/>
          <w:sz w:val="25"/>
          <w:szCs w:val="25"/>
        </w:rPr>
        <w:t>г. Иркутск;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13 место:</w:t>
      </w:r>
      <w:r w:rsidR="006A026E" w:rsidRPr="00C0634B">
        <w:rPr>
          <w:b/>
          <w:i/>
          <w:color w:val="333333"/>
          <w:sz w:val="25"/>
          <w:szCs w:val="25"/>
        </w:rPr>
        <w:t xml:space="preserve"> ООО "</w:t>
      </w:r>
      <w:proofErr w:type="spellStart"/>
      <w:r w:rsidR="006A026E" w:rsidRPr="00C0634B">
        <w:rPr>
          <w:b/>
          <w:i/>
          <w:color w:val="333333"/>
          <w:sz w:val="25"/>
          <w:szCs w:val="25"/>
        </w:rPr>
        <w:t>Северэнергопроект</w:t>
      </w:r>
      <w:proofErr w:type="spellEnd"/>
      <w:r w:rsidR="006A026E" w:rsidRPr="00C0634B">
        <w:rPr>
          <w:b/>
          <w:i/>
          <w:color w:val="333333"/>
          <w:sz w:val="25"/>
          <w:szCs w:val="25"/>
        </w:rPr>
        <w:t xml:space="preserve">" </w:t>
      </w:r>
      <w:r w:rsidR="006A026E" w:rsidRPr="00C0634B">
        <w:rPr>
          <w:color w:val="333333"/>
          <w:sz w:val="25"/>
          <w:szCs w:val="25"/>
        </w:rPr>
        <w:t>г. Вологда;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sz w:val="25"/>
          <w:szCs w:val="25"/>
        </w:rPr>
      </w:pPr>
      <w:r w:rsidRPr="00C0634B">
        <w:rPr>
          <w:sz w:val="25"/>
          <w:szCs w:val="25"/>
        </w:rPr>
        <w:t>14 место:</w:t>
      </w:r>
      <w:r w:rsidR="006A026E" w:rsidRPr="00C0634B">
        <w:rPr>
          <w:b/>
          <w:i/>
          <w:color w:val="333333"/>
          <w:sz w:val="25"/>
          <w:szCs w:val="25"/>
        </w:rPr>
        <w:t xml:space="preserve"> ЗАО "</w:t>
      </w:r>
      <w:proofErr w:type="spellStart"/>
      <w:r w:rsidR="006A026E" w:rsidRPr="00C0634B">
        <w:rPr>
          <w:b/>
          <w:i/>
          <w:color w:val="333333"/>
          <w:sz w:val="25"/>
          <w:szCs w:val="25"/>
        </w:rPr>
        <w:t>ЭнергоТехноСиб</w:t>
      </w:r>
      <w:proofErr w:type="spellEnd"/>
      <w:r w:rsidR="006A026E" w:rsidRPr="00C0634B">
        <w:rPr>
          <w:b/>
          <w:i/>
          <w:color w:val="333333"/>
          <w:sz w:val="25"/>
          <w:szCs w:val="25"/>
        </w:rPr>
        <w:t xml:space="preserve">" </w:t>
      </w:r>
      <w:r w:rsidR="006A026E" w:rsidRPr="00C0634B">
        <w:rPr>
          <w:color w:val="333333"/>
          <w:sz w:val="25"/>
          <w:szCs w:val="25"/>
        </w:rPr>
        <w:t>г. Новосибирск;</w:t>
      </w:r>
    </w:p>
    <w:p w:rsidR="005C624A" w:rsidRPr="00C0634B" w:rsidRDefault="005C624A" w:rsidP="005F6F3F">
      <w:pPr>
        <w:tabs>
          <w:tab w:val="num" w:pos="2880"/>
        </w:tabs>
        <w:snapToGrid w:val="0"/>
        <w:spacing w:line="240" w:lineRule="auto"/>
        <w:ind w:firstLine="0"/>
        <w:rPr>
          <w:i/>
          <w:sz w:val="25"/>
          <w:szCs w:val="25"/>
        </w:rPr>
      </w:pPr>
      <w:r w:rsidRPr="00C0634B">
        <w:rPr>
          <w:sz w:val="25"/>
          <w:szCs w:val="25"/>
        </w:rPr>
        <w:t>15 место:</w:t>
      </w:r>
      <w:r w:rsidR="006A026E" w:rsidRPr="00C0634B">
        <w:rPr>
          <w:b/>
          <w:i/>
          <w:color w:val="333333"/>
          <w:sz w:val="25"/>
          <w:szCs w:val="25"/>
        </w:rPr>
        <w:t xml:space="preserve"> ООО "Системы и Сети" </w:t>
      </w:r>
      <w:r w:rsidR="006A026E" w:rsidRPr="00C0634B">
        <w:rPr>
          <w:color w:val="333333"/>
          <w:sz w:val="25"/>
          <w:szCs w:val="25"/>
        </w:rPr>
        <w:t>г. Благовещенск.</w:t>
      </w:r>
    </w:p>
    <w:p w:rsidR="004114E8" w:rsidRPr="00C0634B" w:rsidRDefault="004114E8" w:rsidP="005F6F3F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5"/>
          <w:szCs w:val="25"/>
        </w:rPr>
      </w:pPr>
    </w:p>
    <w:p w:rsidR="00117693" w:rsidRPr="00C0634B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 w:rsidRPr="00C0634B">
        <w:rPr>
          <w:b/>
          <w:sz w:val="25"/>
          <w:szCs w:val="25"/>
        </w:rPr>
        <w:t>Провести переторжку</w:t>
      </w:r>
      <w:r w:rsidRPr="00C0634B">
        <w:rPr>
          <w:sz w:val="25"/>
          <w:szCs w:val="25"/>
        </w:rPr>
        <w:t>.</w:t>
      </w:r>
    </w:p>
    <w:p w:rsidR="005C624A" w:rsidRPr="00C0634B" w:rsidRDefault="00117693" w:rsidP="005C624A">
      <w:pPr>
        <w:spacing w:line="240" w:lineRule="auto"/>
        <w:ind w:firstLine="0"/>
        <w:rPr>
          <w:color w:val="333333"/>
          <w:sz w:val="25"/>
          <w:szCs w:val="25"/>
        </w:rPr>
      </w:pPr>
      <w:proofErr w:type="gramStart"/>
      <w:r w:rsidRPr="00C0634B">
        <w:rPr>
          <w:sz w:val="25"/>
          <w:szCs w:val="25"/>
        </w:rPr>
        <w:t xml:space="preserve">Пригласить к участию в переторжке участников </w:t>
      </w:r>
      <w:r w:rsidR="005C624A" w:rsidRPr="00C0634B">
        <w:rPr>
          <w:b/>
          <w:i/>
          <w:color w:val="333333"/>
          <w:sz w:val="25"/>
          <w:szCs w:val="25"/>
        </w:rPr>
        <w:t>ООО "Северный Стандарт"</w:t>
      </w:r>
      <w:r w:rsidR="005C624A" w:rsidRPr="00C0634B">
        <w:rPr>
          <w:color w:val="333333"/>
          <w:sz w:val="25"/>
          <w:szCs w:val="25"/>
        </w:rPr>
        <w:t xml:space="preserve"> г. Москва,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Электросервиспроект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г. Биробиджан, </w:t>
      </w:r>
      <w:r w:rsidR="005C624A" w:rsidRPr="00C0634B">
        <w:rPr>
          <w:sz w:val="25"/>
          <w:szCs w:val="25"/>
        </w:rPr>
        <w:t xml:space="preserve"> </w:t>
      </w:r>
      <w:r w:rsidR="005C624A" w:rsidRPr="00C0634B">
        <w:rPr>
          <w:b/>
          <w:i/>
          <w:color w:val="333333"/>
          <w:sz w:val="25"/>
          <w:szCs w:val="25"/>
        </w:rPr>
        <w:t>ООО "Сервисный центр "БРЕСЛЕР"</w:t>
      </w:r>
      <w:r w:rsidR="005C624A" w:rsidRPr="00C0634B">
        <w:rPr>
          <w:color w:val="333333"/>
          <w:sz w:val="25"/>
          <w:szCs w:val="25"/>
        </w:rPr>
        <w:t xml:space="preserve"> г. Томск, </w:t>
      </w:r>
      <w:r w:rsidR="005C624A" w:rsidRPr="00C0634B">
        <w:rPr>
          <w:b/>
          <w:i/>
          <w:color w:val="333333"/>
          <w:sz w:val="25"/>
          <w:szCs w:val="25"/>
        </w:rPr>
        <w:t>ООО "НТЦ "Контакт-Байкал"</w:t>
      </w:r>
      <w:r w:rsidR="005C624A" w:rsidRPr="00C0634B">
        <w:rPr>
          <w:color w:val="333333"/>
          <w:sz w:val="25"/>
          <w:szCs w:val="25"/>
        </w:rPr>
        <w:t xml:space="preserve"> г. Иркутск,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Дальэлектропроект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г. Хабаровск, </w:t>
      </w:r>
      <w:r w:rsidR="005C624A" w:rsidRPr="00C0634B">
        <w:rPr>
          <w:b/>
          <w:i/>
          <w:color w:val="333333"/>
          <w:sz w:val="25"/>
          <w:szCs w:val="25"/>
        </w:rPr>
        <w:t xml:space="preserve">ОАО ВНИПИ 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Тяжпромэлектропроект</w:t>
      </w:r>
      <w:proofErr w:type="spellEnd"/>
      <w:r w:rsidR="005C624A" w:rsidRPr="00C0634B">
        <w:rPr>
          <w:color w:val="333333"/>
          <w:sz w:val="25"/>
          <w:szCs w:val="25"/>
        </w:rPr>
        <w:t xml:space="preserve"> г. Москва,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Авентус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-Технологии"</w:t>
      </w:r>
      <w:r w:rsidR="005C624A" w:rsidRPr="00C0634B">
        <w:rPr>
          <w:color w:val="333333"/>
          <w:sz w:val="25"/>
          <w:szCs w:val="25"/>
        </w:rPr>
        <w:t xml:space="preserve"> г. Хабаровск, </w:t>
      </w:r>
      <w:r w:rsidR="005C624A" w:rsidRPr="00C0634B">
        <w:rPr>
          <w:b/>
          <w:i/>
          <w:color w:val="333333"/>
          <w:sz w:val="25"/>
          <w:szCs w:val="25"/>
        </w:rPr>
        <w:t>ООО ПЦ "ЭКРА"</w:t>
      </w:r>
      <w:r w:rsidR="005C624A" w:rsidRPr="00C0634B">
        <w:rPr>
          <w:color w:val="333333"/>
          <w:sz w:val="25"/>
          <w:szCs w:val="25"/>
        </w:rPr>
        <w:t xml:space="preserve"> г. Чебоксары, </w:t>
      </w:r>
      <w:r w:rsidR="005C624A" w:rsidRPr="00C0634B">
        <w:rPr>
          <w:b/>
          <w:i/>
          <w:color w:val="333333"/>
          <w:sz w:val="25"/>
          <w:szCs w:val="25"/>
        </w:rPr>
        <w:t>ООО "ПКЦ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Бреслер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г. Владивосток,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Союзэнергопроект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 г. Москва, </w:t>
      </w:r>
      <w:r w:rsidR="005C624A" w:rsidRPr="00C0634B">
        <w:rPr>
          <w:b/>
          <w:i/>
          <w:color w:val="333333"/>
          <w:sz w:val="25"/>
          <w:szCs w:val="25"/>
        </w:rPr>
        <w:t>ЗАО "Сибирский ЭНТЦ"</w:t>
      </w:r>
      <w:r w:rsidR="005C624A" w:rsidRPr="00C0634B">
        <w:rPr>
          <w:color w:val="333333"/>
          <w:sz w:val="25"/>
          <w:szCs w:val="25"/>
        </w:rPr>
        <w:t xml:space="preserve">  г. Новосибирск, </w:t>
      </w:r>
      <w:r w:rsidR="005C624A" w:rsidRPr="00C0634B">
        <w:rPr>
          <w:b/>
          <w:i/>
          <w:color w:val="333333"/>
          <w:sz w:val="25"/>
          <w:szCs w:val="25"/>
        </w:rPr>
        <w:t>ООО "Премьер-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Энерго</w:t>
      </w:r>
      <w:proofErr w:type="spellEnd"/>
      <w:proofErr w:type="gram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</w:t>
      </w:r>
      <w:proofErr w:type="gramStart"/>
      <w:r w:rsidR="005C624A" w:rsidRPr="00C0634B">
        <w:rPr>
          <w:color w:val="333333"/>
          <w:sz w:val="25"/>
          <w:szCs w:val="25"/>
        </w:rPr>
        <w:t xml:space="preserve">г. Иркутск, </w:t>
      </w:r>
      <w:r w:rsidR="005C624A" w:rsidRPr="00C0634B">
        <w:rPr>
          <w:b/>
          <w:i/>
          <w:color w:val="333333"/>
          <w:sz w:val="25"/>
          <w:szCs w:val="25"/>
        </w:rPr>
        <w:t>ООО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Северэнергопроект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 г. Вологда, </w:t>
      </w:r>
      <w:r w:rsidR="005C624A" w:rsidRPr="00C0634B">
        <w:rPr>
          <w:b/>
          <w:i/>
          <w:color w:val="333333"/>
          <w:sz w:val="25"/>
          <w:szCs w:val="25"/>
        </w:rPr>
        <w:t>ЗАО "</w:t>
      </w:r>
      <w:proofErr w:type="spellStart"/>
      <w:r w:rsidR="005C624A" w:rsidRPr="00C0634B">
        <w:rPr>
          <w:b/>
          <w:i/>
          <w:color w:val="333333"/>
          <w:sz w:val="25"/>
          <w:szCs w:val="25"/>
        </w:rPr>
        <w:t>ЭнергоТехноСиб</w:t>
      </w:r>
      <w:proofErr w:type="spellEnd"/>
      <w:r w:rsidR="005C624A" w:rsidRPr="00C0634B">
        <w:rPr>
          <w:b/>
          <w:i/>
          <w:color w:val="333333"/>
          <w:sz w:val="25"/>
          <w:szCs w:val="25"/>
        </w:rPr>
        <w:t>"</w:t>
      </w:r>
      <w:r w:rsidR="005C624A" w:rsidRPr="00C0634B">
        <w:rPr>
          <w:color w:val="333333"/>
          <w:sz w:val="25"/>
          <w:szCs w:val="25"/>
        </w:rPr>
        <w:t xml:space="preserve">  г. Новосибирск, </w:t>
      </w:r>
      <w:r w:rsidR="005C624A" w:rsidRPr="00C0634B">
        <w:rPr>
          <w:b/>
          <w:i/>
          <w:color w:val="333333"/>
          <w:sz w:val="25"/>
          <w:szCs w:val="25"/>
        </w:rPr>
        <w:t>ООО "Системы и Сети"</w:t>
      </w:r>
      <w:r w:rsidR="005C624A" w:rsidRPr="00C0634B">
        <w:rPr>
          <w:color w:val="333333"/>
          <w:sz w:val="25"/>
          <w:szCs w:val="25"/>
        </w:rPr>
        <w:t xml:space="preserve"> г. Благовещенск,</w:t>
      </w:r>
      <w:proofErr w:type="gramEnd"/>
    </w:p>
    <w:p w:rsidR="00E56B34" w:rsidRPr="00C0634B" w:rsidRDefault="00117693" w:rsidP="00E56B34">
      <w:pPr>
        <w:pStyle w:val="a9"/>
        <w:numPr>
          <w:ilvl w:val="1"/>
          <w:numId w:val="20"/>
        </w:num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 xml:space="preserve">Определить форму переторжки: </w:t>
      </w:r>
      <w:proofErr w:type="gramStart"/>
      <w:r w:rsidRPr="00C0634B">
        <w:rPr>
          <w:sz w:val="25"/>
          <w:szCs w:val="25"/>
        </w:rPr>
        <w:t>заочная</w:t>
      </w:r>
      <w:proofErr w:type="gramEnd"/>
      <w:r w:rsidRPr="00C0634B">
        <w:rPr>
          <w:sz w:val="25"/>
          <w:szCs w:val="25"/>
        </w:rPr>
        <w:t>.</w:t>
      </w:r>
    </w:p>
    <w:p w:rsidR="005F51DB" w:rsidRPr="00C0634B" w:rsidRDefault="00117693" w:rsidP="00E56B34">
      <w:pPr>
        <w:pStyle w:val="a9"/>
        <w:numPr>
          <w:ilvl w:val="1"/>
          <w:numId w:val="20"/>
        </w:numPr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 xml:space="preserve">Назначить переторжку на </w:t>
      </w:r>
      <w:r w:rsidR="000637CB" w:rsidRPr="00C0634B">
        <w:rPr>
          <w:sz w:val="25"/>
          <w:szCs w:val="25"/>
        </w:rPr>
        <w:t>31</w:t>
      </w:r>
      <w:r w:rsidR="005F6F3F" w:rsidRPr="00C0634B">
        <w:rPr>
          <w:sz w:val="25"/>
          <w:szCs w:val="25"/>
        </w:rPr>
        <w:t>.10</w:t>
      </w:r>
      <w:r w:rsidR="00751028" w:rsidRPr="00C0634B">
        <w:rPr>
          <w:sz w:val="25"/>
          <w:szCs w:val="25"/>
        </w:rPr>
        <w:t xml:space="preserve">.2014 в </w:t>
      </w:r>
      <w:r w:rsidR="000637CB" w:rsidRPr="00C0634B">
        <w:rPr>
          <w:sz w:val="25"/>
          <w:szCs w:val="25"/>
        </w:rPr>
        <w:t>1</w:t>
      </w:r>
      <w:r w:rsidR="00C9545E" w:rsidRPr="00C0634B">
        <w:rPr>
          <w:sz w:val="25"/>
          <w:szCs w:val="25"/>
        </w:rPr>
        <w:t>0</w:t>
      </w:r>
      <w:r w:rsidRPr="00C0634B">
        <w:rPr>
          <w:sz w:val="25"/>
          <w:szCs w:val="25"/>
        </w:rPr>
        <w:t>:00 час</w:t>
      </w:r>
      <w:proofErr w:type="gramStart"/>
      <w:r w:rsidRPr="00C0634B">
        <w:rPr>
          <w:sz w:val="25"/>
          <w:szCs w:val="25"/>
        </w:rPr>
        <w:t>.</w:t>
      </w:r>
      <w:proofErr w:type="gramEnd"/>
      <w:r w:rsidRPr="00C0634B">
        <w:rPr>
          <w:sz w:val="25"/>
          <w:szCs w:val="25"/>
        </w:rPr>
        <w:t xml:space="preserve"> (</w:t>
      </w:r>
      <w:proofErr w:type="gramStart"/>
      <w:r w:rsidRPr="00C0634B">
        <w:rPr>
          <w:sz w:val="25"/>
          <w:szCs w:val="25"/>
        </w:rPr>
        <w:t>б</w:t>
      </w:r>
      <w:proofErr w:type="gramEnd"/>
      <w:r w:rsidRPr="00C0634B">
        <w:rPr>
          <w:sz w:val="25"/>
          <w:szCs w:val="25"/>
        </w:rPr>
        <w:t>лаговещенского времени).</w:t>
      </w:r>
    </w:p>
    <w:p w:rsidR="005F51DB" w:rsidRPr="00C0634B" w:rsidRDefault="00117693" w:rsidP="005F51DB">
      <w:pPr>
        <w:pStyle w:val="a9"/>
        <w:numPr>
          <w:ilvl w:val="1"/>
          <w:numId w:val="20"/>
        </w:numPr>
        <w:tabs>
          <w:tab w:val="num" w:pos="851"/>
        </w:tabs>
        <w:snapToGrid w:val="0"/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 xml:space="preserve">Место проведения переторжки: </w:t>
      </w:r>
      <w:r w:rsidR="005F51DB" w:rsidRPr="00C0634B">
        <w:rPr>
          <w:sz w:val="25"/>
          <w:szCs w:val="25"/>
          <w:u w:val="single"/>
          <w:lang w:val="en-US"/>
        </w:rPr>
        <w:t>www</w:t>
      </w:r>
      <w:r w:rsidR="005F51DB" w:rsidRPr="00C0634B">
        <w:rPr>
          <w:sz w:val="25"/>
          <w:szCs w:val="25"/>
          <w:u w:val="single"/>
        </w:rPr>
        <w:t>.</w:t>
      </w:r>
      <w:r w:rsidR="005F51DB" w:rsidRPr="00C0634B">
        <w:rPr>
          <w:sz w:val="25"/>
          <w:szCs w:val="25"/>
          <w:u w:val="single"/>
          <w:lang w:val="en-US"/>
        </w:rPr>
        <w:t>b</w:t>
      </w:r>
      <w:r w:rsidR="005F51DB" w:rsidRPr="00C0634B">
        <w:rPr>
          <w:sz w:val="25"/>
          <w:szCs w:val="25"/>
          <w:u w:val="single"/>
        </w:rPr>
        <w:t>2</w:t>
      </w:r>
      <w:r w:rsidR="005F51DB" w:rsidRPr="00C0634B">
        <w:rPr>
          <w:sz w:val="25"/>
          <w:szCs w:val="25"/>
          <w:u w:val="single"/>
          <w:lang w:val="en-US"/>
        </w:rPr>
        <w:t>b</w:t>
      </w:r>
      <w:r w:rsidR="005F51DB" w:rsidRPr="00C0634B">
        <w:rPr>
          <w:sz w:val="25"/>
          <w:szCs w:val="25"/>
          <w:u w:val="single"/>
        </w:rPr>
        <w:t>-</w:t>
      </w:r>
      <w:proofErr w:type="spellStart"/>
      <w:r w:rsidR="005F51DB" w:rsidRPr="00C0634B">
        <w:rPr>
          <w:sz w:val="25"/>
          <w:szCs w:val="25"/>
          <w:u w:val="single"/>
          <w:lang w:val="en-US"/>
        </w:rPr>
        <w:t>energo</w:t>
      </w:r>
      <w:proofErr w:type="spellEnd"/>
      <w:r w:rsidR="005F51DB" w:rsidRPr="00C0634B">
        <w:rPr>
          <w:sz w:val="25"/>
          <w:szCs w:val="25"/>
          <w:u w:val="single"/>
        </w:rPr>
        <w:t>.</w:t>
      </w:r>
      <w:proofErr w:type="spellStart"/>
      <w:r w:rsidR="005F51DB" w:rsidRPr="00C0634B">
        <w:rPr>
          <w:sz w:val="25"/>
          <w:szCs w:val="25"/>
          <w:u w:val="single"/>
          <w:lang w:val="en-US"/>
        </w:rPr>
        <w:t>ru</w:t>
      </w:r>
      <w:proofErr w:type="spellEnd"/>
      <w:r w:rsidR="005F51DB" w:rsidRPr="00C0634B">
        <w:rPr>
          <w:sz w:val="25"/>
          <w:szCs w:val="25"/>
          <w:u w:val="single"/>
        </w:rPr>
        <w:t xml:space="preserve"> </w:t>
      </w:r>
    </w:p>
    <w:p w:rsidR="00117693" w:rsidRPr="00C0634B" w:rsidRDefault="00117693" w:rsidP="005F51DB">
      <w:pPr>
        <w:pStyle w:val="a9"/>
        <w:numPr>
          <w:ilvl w:val="1"/>
          <w:numId w:val="20"/>
        </w:numPr>
        <w:tabs>
          <w:tab w:val="num" w:pos="851"/>
        </w:tabs>
        <w:snapToGrid w:val="0"/>
        <w:spacing w:line="240" w:lineRule="auto"/>
        <w:rPr>
          <w:sz w:val="25"/>
          <w:szCs w:val="25"/>
        </w:rPr>
      </w:pPr>
      <w:r w:rsidRPr="00C0634B"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C0634B" w:rsidRDefault="004F4866" w:rsidP="004F4866">
      <w:pPr>
        <w:spacing w:line="240" w:lineRule="auto"/>
        <w:rPr>
          <w:sz w:val="25"/>
          <w:szCs w:val="25"/>
        </w:rPr>
      </w:pPr>
    </w:p>
    <w:p w:rsidR="005F6F3F" w:rsidRPr="00C0634B" w:rsidRDefault="005F6F3F" w:rsidP="004F4866">
      <w:pPr>
        <w:spacing w:line="240" w:lineRule="auto"/>
        <w:rPr>
          <w:sz w:val="25"/>
          <w:szCs w:val="25"/>
        </w:rPr>
      </w:pPr>
    </w:p>
    <w:p w:rsidR="005F6F3F" w:rsidRPr="00C0634B" w:rsidRDefault="005F6F3F" w:rsidP="004F4866">
      <w:pPr>
        <w:spacing w:line="240" w:lineRule="auto"/>
        <w:rPr>
          <w:sz w:val="25"/>
          <w:szCs w:val="25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C0634B" w:rsidTr="00E42E95">
        <w:tc>
          <w:tcPr>
            <w:tcW w:w="3510" w:type="dxa"/>
          </w:tcPr>
          <w:p w:rsidR="005433F4" w:rsidRPr="00C0634B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Ответственный секретарь</w:t>
            </w:r>
            <w:r w:rsidR="005433F4" w:rsidRPr="00C0634B">
              <w:rPr>
                <w:b/>
                <w:i/>
                <w:sz w:val="25"/>
                <w:szCs w:val="25"/>
              </w:rPr>
              <w:t xml:space="preserve"> Закупочной комиссии </w:t>
            </w:r>
          </w:p>
          <w:p w:rsidR="00BE68B8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0634B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________________</w:t>
            </w:r>
            <w:r w:rsidR="00BE68B8" w:rsidRPr="00C0634B">
              <w:rPr>
                <w:b/>
                <w:i/>
                <w:sz w:val="25"/>
                <w:szCs w:val="25"/>
              </w:rPr>
              <w:t>____</w:t>
            </w:r>
          </w:p>
        </w:tc>
        <w:tc>
          <w:tcPr>
            <w:tcW w:w="2339" w:type="dxa"/>
          </w:tcPr>
          <w:p w:rsidR="005433F4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5433F4" w:rsidRPr="00C0634B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BE68B8" w:rsidRPr="00C0634B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 xml:space="preserve">О.А. </w:t>
            </w:r>
            <w:proofErr w:type="spellStart"/>
            <w:r w:rsidRPr="00C0634B">
              <w:rPr>
                <w:b/>
                <w:i/>
                <w:sz w:val="25"/>
                <w:szCs w:val="25"/>
              </w:rPr>
              <w:t>Моторина</w:t>
            </w:r>
            <w:proofErr w:type="spellEnd"/>
          </w:p>
        </w:tc>
      </w:tr>
    </w:tbl>
    <w:p w:rsidR="00BE68B8" w:rsidRPr="00C0634B" w:rsidRDefault="00BE68B8" w:rsidP="005F51DB">
      <w:pPr>
        <w:spacing w:line="240" w:lineRule="auto"/>
        <w:ind w:firstLine="0"/>
        <w:rPr>
          <w:sz w:val="25"/>
          <w:szCs w:val="25"/>
        </w:rPr>
      </w:pPr>
    </w:p>
    <w:p w:rsidR="00F3134E" w:rsidRPr="00C0634B" w:rsidRDefault="00F3134E" w:rsidP="005433F4">
      <w:pPr>
        <w:spacing w:line="240" w:lineRule="auto"/>
        <w:rPr>
          <w:sz w:val="25"/>
          <w:szCs w:val="25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C0634B" w:rsidTr="000808E6">
        <w:tc>
          <w:tcPr>
            <w:tcW w:w="3510" w:type="dxa"/>
          </w:tcPr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 xml:space="preserve">Технический секретарь Закупочной комиссии </w:t>
            </w:r>
          </w:p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>____________________</w:t>
            </w:r>
          </w:p>
        </w:tc>
        <w:tc>
          <w:tcPr>
            <w:tcW w:w="2977" w:type="dxa"/>
          </w:tcPr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0634B" w:rsidRDefault="000808E6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</w:p>
          <w:p w:rsidR="000808E6" w:rsidRPr="00C0634B" w:rsidRDefault="00896F9A" w:rsidP="00E42E9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5"/>
                <w:szCs w:val="25"/>
              </w:rPr>
            </w:pPr>
            <w:r w:rsidRPr="00C0634B">
              <w:rPr>
                <w:b/>
                <w:i/>
                <w:sz w:val="25"/>
                <w:szCs w:val="25"/>
              </w:rPr>
              <w:t xml:space="preserve">    Т.В. </w:t>
            </w:r>
            <w:proofErr w:type="spellStart"/>
            <w:r w:rsidRPr="00C0634B">
              <w:rPr>
                <w:b/>
                <w:i/>
                <w:sz w:val="25"/>
                <w:szCs w:val="25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EF" w:rsidRDefault="006609EF" w:rsidP="00355095">
      <w:pPr>
        <w:spacing w:line="240" w:lineRule="auto"/>
      </w:pPr>
      <w:r>
        <w:separator/>
      </w:r>
    </w:p>
  </w:endnote>
  <w:endnote w:type="continuationSeparator" w:id="0">
    <w:p w:rsidR="006609EF" w:rsidRDefault="006609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609EF" w:rsidRDefault="006609E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5C92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5C92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609EF" w:rsidRDefault="006609E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EF" w:rsidRDefault="006609EF" w:rsidP="00355095">
      <w:pPr>
        <w:spacing w:line="240" w:lineRule="auto"/>
      </w:pPr>
      <w:r>
        <w:separator/>
      </w:r>
    </w:p>
  </w:footnote>
  <w:footnote w:type="continuationSeparator" w:id="0">
    <w:p w:rsidR="006609EF" w:rsidRDefault="006609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9EF" w:rsidRPr="00355095" w:rsidRDefault="006609EF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>
      <w:rPr>
        <w:i/>
        <w:sz w:val="20"/>
      </w:rPr>
      <w:t>рассмотрения заявок закупка 2119  раздел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9F88C372"/>
    <w:lvl w:ilvl="0" w:tplc="830CDC5E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multilevel"/>
    <w:tmpl w:val="DBACD6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637CB"/>
    <w:rsid w:val="0008004B"/>
    <w:rsid w:val="000808E6"/>
    <w:rsid w:val="000911D3"/>
    <w:rsid w:val="000A0F84"/>
    <w:rsid w:val="000A305B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57592"/>
    <w:rsid w:val="00175AC5"/>
    <w:rsid w:val="00192438"/>
    <w:rsid w:val="001924E0"/>
    <w:rsid w:val="001926AC"/>
    <w:rsid w:val="001A770B"/>
    <w:rsid w:val="001A7FDA"/>
    <w:rsid w:val="001B13FD"/>
    <w:rsid w:val="001B37A3"/>
    <w:rsid w:val="001D3EAF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057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15BCC"/>
    <w:rsid w:val="00316485"/>
    <w:rsid w:val="003223F3"/>
    <w:rsid w:val="0032633F"/>
    <w:rsid w:val="00327259"/>
    <w:rsid w:val="0033009A"/>
    <w:rsid w:val="00337910"/>
    <w:rsid w:val="00340D88"/>
    <w:rsid w:val="0035393A"/>
    <w:rsid w:val="00355095"/>
    <w:rsid w:val="003608E9"/>
    <w:rsid w:val="00366597"/>
    <w:rsid w:val="00367A84"/>
    <w:rsid w:val="00367D97"/>
    <w:rsid w:val="0037307E"/>
    <w:rsid w:val="00380603"/>
    <w:rsid w:val="00380B7F"/>
    <w:rsid w:val="003930F2"/>
    <w:rsid w:val="003B16A5"/>
    <w:rsid w:val="003C574A"/>
    <w:rsid w:val="003C690B"/>
    <w:rsid w:val="003D207A"/>
    <w:rsid w:val="003D62C8"/>
    <w:rsid w:val="003F2505"/>
    <w:rsid w:val="003F2E85"/>
    <w:rsid w:val="004114E8"/>
    <w:rsid w:val="00413552"/>
    <w:rsid w:val="004159F1"/>
    <w:rsid w:val="00415FDC"/>
    <w:rsid w:val="00416CFB"/>
    <w:rsid w:val="004229C8"/>
    <w:rsid w:val="00423EB5"/>
    <w:rsid w:val="00425DCF"/>
    <w:rsid w:val="00433072"/>
    <w:rsid w:val="00444519"/>
    <w:rsid w:val="00445432"/>
    <w:rsid w:val="00446E0F"/>
    <w:rsid w:val="00450C02"/>
    <w:rsid w:val="0045381B"/>
    <w:rsid w:val="00456E12"/>
    <w:rsid w:val="0046100F"/>
    <w:rsid w:val="00465367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4BE3"/>
    <w:rsid w:val="004D6055"/>
    <w:rsid w:val="004F329D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42E7"/>
    <w:rsid w:val="00555341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3145"/>
    <w:rsid w:val="005B5865"/>
    <w:rsid w:val="005C624A"/>
    <w:rsid w:val="005D40F5"/>
    <w:rsid w:val="005D7BA8"/>
    <w:rsid w:val="005E1345"/>
    <w:rsid w:val="005E5855"/>
    <w:rsid w:val="005F1BFE"/>
    <w:rsid w:val="005F51DB"/>
    <w:rsid w:val="005F61A1"/>
    <w:rsid w:val="005F6F3F"/>
    <w:rsid w:val="006227C6"/>
    <w:rsid w:val="00622BD9"/>
    <w:rsid w:val="00624CDC"/>
    <w:rsid w:val="006609EF"/>
    <w:rsid w:val="006629E9"/>
    <w:rsid w:val="0067734E"/>
    <w:rsid w:val="00680B61"/>
    <w:rsid w:val="006926AB"/>
    <w:rsid w:val="006A026E"/>
    <w:rsid w:val="006B3625"/>
    <w:rsid w:val="006B5B76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277BE"/>
    <w:rsid w:val="00732C5E"/>
    <w:rsid w:val="0074121C"/>
    <w:rsid w:val="007436D6"/>
    <w:rsid w:val="0074433D"/>
    <w:rsid w:val="00745521"/>
    <w:rsid w:val="00745749"/>
    <w:rsid w:val="00751028"/>
    <w:rsid w:val="00757186"/>
    <w:rsid w:val="007573B6"/>
    <w:rsid w:val="007611D3"/>
    <w:rsid w:val="00771B04"/>
    <w:rsid w:val="0079457B"/>
    <w:rsid w:val="007A0ACC"/>
    <w:rsid w:val="007A7F8B"/>
    <w:rsid w:val="007B404E"/>
    <w:rsid w:val="007B5098"/>
    <w:rsid w:val="007C2EC4"/>
    <w:rsid w:val="007C3379"/>
    <w:rsid w:val="007D776C"/>
    <w:rsid w:val="007E7B5D"/>
    <w:rsid w:val="007F0386"/>
    <w:rsid w:val="00807ED5"/>
    <w:rsid w:val="0081597C"/>
    <w:rsid w:val="008401E4"/>
    <w:rsid w:val="00861C62"/>
    <w:rsid w:val="00864BAF"/>
    <w:rsid w:val="008759B3"/>
    <w:rsid w:val="00886219"/>
    <w:rsid w:val="0088746E"/>
    <w:rsid w:val="00896F9A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24C6"/>
    <w:rsid w:val="00933F91"/>
    <w:rsid w:val="009377AC"/>
    <w:rsid w:val="009423A1"/>
    <w:rsid w:val="00965222"/>
    <w:rsid w:val="009676D1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151A7"/>
    <w:rsid w:val="00A20713"/>
    <w:rsid w:val="00A35C8E"/>
    <w:rsid w:val="00A35CDC"/>
    <w:rsid w:val="00A4267E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E5C92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733C0"/>
    <w:rsid w:val="00B828AD"/>
    <w:rsid w:val="00B8408A"/>
    <w:rsid w:val="00B855FE"/>
    <w:rsid w:val="00BA4811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02A28"/>
    <w:rsid w:val="00C0634B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578CD"/>
    <w:rsid w:val="00C612ED"/>
    <w:rsid w:val="00C62488"/>
    <w:rsid w:val="00C64EC3"/>
    <w:rsid w:val="00C75C4C"/>
    <w:rsid w:val="00C77AD0"/>
    <w:rsid w:val="00C83515"/>
    <w:rsid w:val="00C9000A"/>
    <w:rsid w:val="00C93DEA"/>
    <w:rsid w:val="00C9404B"/>
    <w:rsid w:val="00C9545E"/>
    <w:rsid w:val="00CA616A"/>
    <w:rsid w:val="00CB0FB8"/>
    <w:rsid w:val="00CB28F4"/>
    <w:rsid w:val="00CB5269"/>
    <w:rsid w:val="00CB55FD"/>
    <w:rsid w:val="00CE3F1D"/>
    <w:rsid w:val="00CE5760"/>
    <w:rsid w:val="00CF2F93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C52FA"/>
    <w:rsid w:val="00DE4B51"/>
    <w:rsid w:val="00DF7309"/>
    <w:rsid w:val="00DF7E5C"/>
    <w:rsid w:val="00E00A4C"/>
    <w:rsid w:val="00E07A98"/>
    <w:rsid w:val="00E119A4"/>
    <w:rsid w:val="00E13CFF"/>
    <w:rsid w:val="00E1693D"/>
    <w:rsid w:val="00E219CC"/>
    <w:rsid w:val="00E25DBA"/>
    <w:rsid w:val="00E307C3"/>
    <w:rsid w:val="00E363AF"/>
    <w:rsid w:val="00E37636"/>
    <w:rsid w:val="00E42E95"/>
    <w:rsid w:val="00E533DA"/>
    <w:rsid w:val="00E56B34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1235"/>
    <w:rsid w:val="00EE59FA"/>
    <w:rsid w:val="00EF4C8A"/>
    <w:rsid w:val="00EF7341"/>
    <w:rsid w:val="00F002D7"/>
    <w:rsid w:val="00F0222C"/>
    <w:rsid w:val="00F0386F"/>
    <w:rsid w:val="00F17E85"/>
    <w:rsid w:val="00F22C68"/>
    <w:rsid w:val="00F24E57"/>
    <w:rsid w:val="00F264CE"/>
    <w:rsid w:val="00F30356"/>
    <w:rsid w:val="00F3134E"/>
    <w:rsid w:val="00F531AB"/>
    <w:rsid w:val="00F5449A"/>
    <w:rsid w:val="00F566E7"/>
    <w:rsid w:val="00F63B7B"/>
    <w:rsid w:val="00F6533B"/>
    <w:rsid w:val="00F7263D"/>
    <w:rsid w:val="00F779A3"/>
    <w:rsid w:val="00F96F29"/>
    <w:rsid w:val="00FA65A5"/>
    <w:rsid w:val="00FC382B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56AC-7D3F-4271-A060-A8CD779C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46</cp:revision>
  <cp:lastPrinted>2014-10-28T04:34:00Z</cp:lastPrinted>
  <dcterms:created xsi:type="dcterms:W3CDTF">2014-09-03T06:31:00Z</dcterms:created>
  <dcterms:modified xsi:type="dcterms:W3CDTF">2014-10-28T04:34:00Z</dcterms:modified>
</cp:coreProperties>
</file>