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6784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67843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553CD8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53CD8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</w:t>
      </w:r>
      <w:r w:rsidR="00667843">
        <w:rPr>
          <w:sz w:val="24"/>
        </w:rPr>
        <w:t>конкурс</w:t>
      </w:r>
      <w:r w:rsidR="00231139" w:rsidRPr="00553CD8">
        <w:rPr>
          <w:sz w:val="24"/>
        </w:rPr>
        <w:t xml:space="preserve"> </w:t>
      </w:r>
      <w:r w:rsidR="008C3761" w:rsidRPr="00553CD8">
        <w:rPr>
          <w:sz w:val="24"/>
        </w:rPr>
        <w:t xml:space="preserve">№ </w:t>
      </w:r>
      <w:r w:rsidR="00667843">
        <w:rPr>
          <w:sz w:val="24"/>
        </w:rPr>
        <w:t>41561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667843">
        <w:rPr>
          <w:sz w:val="24"/>
        </w:rPr>
        <w:t>Э</w:t>
      </w:r>
      <w:r w:rsidR="00A338BC" w:rsidRPr="00553CD8">
        <w:rPr>
          <w:sz w:val="24"/>
        </w:rPr>
        <w:t>лектрические сети</w:t>
      </w:r>
      <w:r w:rsidR="00667843">
        <w:rPr>
          <w:sz w:val="24"/>
        </w:rPr>
        <w:t xml:space="preserve"> ЕАО</w:t>
      </w:r>
      <w:r w:rsidR="00BF5BA0" w:rsidRPr="00553CD8">
        <w:rPr>
          <w:sz w:val="24"/>
        </w:rPr>
        <w:t xml:space="preserve">» </w:t>
      </w:r>
      <w:r w:rsidR="00667843" w:rsidRPr="004718F4">
        <w:rPr>
          <w:b/>
          <w:bCs/>
          <w:i/>
          <w:sz w:val="26"/>
          <w:szCs w:val="26"/>
        </w:rPr>
        <w:t xml:space="preserve">Капитальный ремонт ВЛ-0.4 </w:t>
      </w:r>
      <w:proofErr w:type="spellStart"/>
      <w:r w:rsidR="00667843" w:rsidRPr="004718F4">
        <w:rPr>
          <w:b/>
          <w:bCs/>
          <w:i/>
          <w:sz w:val="26"/>
          <w:szCs w:val="26"/>
        </w:rPr>
        <w:t>кВ</w:t>
      </w:r>
      <w:proofErr w:type="spellEnd"/>
      <w:r w:rsidR="00667843" w:rsidRPr="004718F4">
        <w:rPr>
          <w:b/>
          <w:bCs/>
          <w:i/>
          <w:sz w:val="26"/>
          <w:szCs w:val="26"/>
        </w:rPr>
        <w:t xml:space="preserve"> Городского и Биробиджанского РЭС ЭС ЕАО</w:t>
      </w:r>
      <w:r w:rsidR="00667843">
        <w:rPr>
          <w:sz w:val="24"/>
        </w:rPr>
        <w:t xml:space="preserve"> (закупка 2617 лот 3</w:t>
      </w:r>
      <w:r w:rsidR="00D57EA1" w:rsidRPr="00553CD8">
        <w:rPr>
          <w:sz w:val="24"/>
        </w:rPr>
        <w:t xml:space="preserve"> раздела 1.1. </w:t>
      </w:r>
      <w:proofErr w:type="gramStart"/>
      <w:r w:rsidR="00D57EA1" w:rsidRPr="00553CD8">
        <w:rPr>
          <w:sz w:val="24"/>
        </w:rPr>
        <w:t>ГКПЗ 2014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667843">
        <w:rPr>
          <w:b/>
          <w:sz w:val="26"/>
          <w:szCs w:val="26"/>
        </w:rPr>
        <w:t xml:space="preserve">13 671 654,0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667843">
        <w:rPr>
          <w:sz w:val="24"/>
          <w:szCs w:val="24"/>
        </w:rPr>
        <w:t>18</w:t>
      </w:r>
      <w:r w:rsidR="00553CD8">
        <w:rPr>
          <w:sz w:val="24"/>
          <w:szCs w:val="24"/>
        </w:rPr>
        <w:t>.08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667843">
        <w:rPr>
          <w:sz w:val="24"/>
          <w:szCs w:val="24"/>
        </w:rPr>
        <w:t>206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4216" w:rsidRDefault="00324216" w:rsidP="00D57EA1">
      <w:pPr>
        <w:spacing w:line="240" w:lineRule="auto"/>
        <w:rPr>
          <w:b/>
          <w:sz w:val="24"/>
          <w:szCs w:val="24"/>
        </w:rPr>
      </w:pP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 xml:space="preserve">В ходе проведения </w:t>
      </w:r>
      <w:r w:rsidR="00935938">
        <w:rPr>
          <w:snapToGrid/>
          <w:color w:val="333333"/>
          <w:sz w:val="24"/>
          <w:szCs w:val="24"/>
        </w:rPr>
        <w:t>конкурса было получено 3 предложения</w:t>
      </w:r>
      <w:r w:rsidRPr="00553CD8">
        <w:rPr>
          <w:snapToGrid/>
          <w:color w:val="333333"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="00935938">
        <w:rPr>
          <w:snapToGrid/>
          <w:color w:val="333333"/>
          <w:sz w:val="24"/>
          <w:szCs w:val="24"/>
        </w:rPr>
        <w:t>10:00</w:t>
      </w:r>
      <w:r w:rsidRPr="00553CD8">
        <w:rPr>
          <w:snapToGrid/>
          <w:color w:val="333333"/>
          <w:sz w:val="24"/>
          <w:szCs w:val="24"/>
        </w:rPr>
        <w:t xml:space="preserve">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="00935938">
        <w:rPr>
          <w:snapToGrid/>
          <w:color w:val="333333"/>
          <w:sz w:val="24"/>
          <w:szCs w:val="24"/>
        </w:rPr>
        <w:t>10</w:t>
      </w:r>
      <w:r w:rsidRPr="00553CD8">
        <w:rPr>
          <w:snapToGrid/>
          <w:color w:val="333333"/>
          <w:sz w:val="24"/>
          <w:szCs w:val="24"/>
        </w:rPr>
        <w:t>.09.2014</w:t>
      </w:r>
      <w:r>
        <w:rPr>
          <w:snapToGrid/>
          <w:color w:val="333333"/>
          <w:sz w:val="24"/>
          <w:szCs w:val="24"/>
        </w:rPr>
        <w:t>.</w:t>
      </w:r>
    </w:p>
    <w:p w:rsidR="00553CD8" w:rsidRP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553CD8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553CD8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553CD8">
        <w:rPr>
          <w:snapToGrid/>
          <w:color w:val="333333"/>
          <w:sz w:val="24"/>
          <w:szCs w:val="24"/>
        </w:rPr>
        <w:t xml:space="preserve">В конвертах обнаружены предложения следующих участников </w:t>
      </w:r>
      <w:r w:rsidR="00935938">
        <w:rPr>
          <w:snapToGrid/>
          <w:color w:val="333333"/>
          <w:sz w:val="24"/>
          <w:szCs w:val="24"/>
        </w:rPr>
        <w:t>конкурса</w:t>
      </w:r>
      <w:r w:rsidRPr="00553CD8">
        <w:rPr>
          <w:snapToGrid/>
          <w:color w:val="333333"/>
          <w:sz w:val="24"/>
          <w:szCs w:val="24"/>
        </w:rPr>
        <w:t>:</w:t>
      </w:r>
    </w:p>
    <w:p w:rsidR="00553CD8" w:rsidRPr="00553CD8" w:rsidRDefault="00553CD8" w:rsidP="00553CD8">
      <w:pPr>
        <w:pStyle w:val="a5"/>
        <w:tabs>
          <w:tab w:val="left" w:pos="851"/>
          <w:tab w:val="left" w:pos="3119"/>
        </w:tabs>
        <w:spacing w:line="240" w:lineRule="auto"/>
        <w:ind w:left="567" w:firstLine="0"/>
        <w:jc w:val="left"/>
        <w:rPr>
          <w:snapToGrid/>
          <w:color w:val="333333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5"/>
        <w:gridCol w:w="6891"/>
      </w:tblGrid>
      <w:tr w:rsidR="00935938" w:rsidRPr="00935938" w:rsidTr="00935938">
        <w:trPr>
          <w:tblCellSpacing w:w="7" w:type="dxa"/>
        </w:trPr>
        <w:tc>
          <w:tcPr>
            <w:tcW w:w="0" w:type="auto"/>
            <w:hideMark/>
          </w:tcPr>
          <w:p w:rsidR="00935938" w:rsidRPr="00935938" w:rsidRDefault="00935938" w:rsidP="0093593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35938">
              <w:rPr>
                <w:snapToGrid/>
                <w:color w:val="333333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hideMark/>
          </w:tcPr>
          <w:p w:rsidR="00935938" w:rsidRPr="00935938" w:rsidRDefault="00935938" w:rsidP="0093593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35938">
              <w:rPr>
                <w:snapToGrid/>
                <w:color w:val="333333"/>
                <w:sz w:val="24"/>
                <w:szCs w:val="24"/>
              </w:rPr>
              <w:t>Предложение (</w:t>
            </w:r>
            <w:hyperlink r:id="rId10" w:history="1">
              <w:r w:rsidRPr="00935938">
                <w:rPr>
                  <w:snapToGrid/>
                  <w:color w:val="1873E5"/>
                  <w:sz w:val="24"/>
                  <w:szCs w:val="24"/>
                  <w:u w:val="single"/>
                </w:rPr>
                <w:t>показывать только основную цену</w:t>
              </w:r>
            </w:hyperlink>
            <w:r w:rsidRPr="00935938">
              <w:rPr>
                <w:snapToGrid/>
                <w:color w:val="333333"/>
                <w:sz w:val="24"/>
                <w:szCs w:val="24"/>
              </w:rPr>
              <w:t>)</w:t>
            </w:r>
          </w:p>
        </w:tc>
      </w:tr>
      <w:tr w:rsidR="00935938" w:rsidRPr="00935938" w:rsidTr="00935938">
        <w:trPr>
          <w:tblCellSpacing w:w="7" w:type="dxa"/>
        </w:trPr>
        <w:tc>
          <w:tcPr>
            <w:tcW w:w="0" w:type="auto"/>
            <w:hideMark/>
          </w:tcPr>
          <w:p w:rsidR="00935938" w:rsidRPr="00935938" w:rsidRDefault="003E1013" w:rsidP="00935938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1" w:history="1">
              <w:r w:rsidR="00935938" w:rsidRPr="00935938">
                <w:rPr>
                  <w:b/>
                  <w:i/>
                  <w:snapToGrid/>
                  <w:sz w:val="24"/>
                  <w:szCs w:val="24"/>
                </w:rPr>
                <w:t>ООО "</w:t>
              </w:r>
              <w:proofErr w:type="spellStart"/>
              <w:r w:rsidR="00935938" w:rsidRPr="00935938">
                <w:rPr>
                  <w:b/>
                  <w:i/>
                  <w:snapToGrid/>
                  <w:sz w:val="24"/>
                  <w:szCs w:val="24"/>
                </w:rPr>
                <w:t>Сельэлектрострой</w:t>
              </w:r>
              <w:proofErr w:type="spellEnd"/>
              <w:r w:rsidR="00935938" w:rsidRPr="00935938">
                <w:rPr>
                  <w:b/>
                  <w:i/>
                  <w:snapToGrid/>
                  <w:sz w:val="24"/>
                  <w:szCs w:val="24"/>
                </w:rPr>
                <w:t>"</w:t>
              </w:r>
            </w:hyperlink>
            <w:r w:rsidR="00935938">
              <w:rPr>
                <w:b/>
                <w:i/>
                <w:snapToGrid/>
                <w:sz w:val="24"/>
                <w:szCs w:val="24"/>
              </w:rPr>
              <w:t xml:space="preserve"> г. Биробиджан</w:t>
            </w:r>
          </w:p>
        </w:tc>
        <w:tc>
          <w:tcPr>
            <w:tcW w:w="0" w:type="auto"/>
            <w:hideMark/>
          </w:tcPr>
          <w:p w:rsidR="00935938" w:rsidRPr="00935938" w:rsidRDefault="00935938" w:rsidP="0093593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35938">
              <w:rPr>
                <w:b/>
                <w:snapToGrid/>
                <w:color w:val="333333"/>
                <w:sz w:val="24"/>
                <w:szCs w:val="24"/>
              </w:rPr>
              <w:t>15 324 138,44</w:t>
            </w:r>
            <w:r w:rsidRPr="00935938">
              <w:rPr>
                <w:snapToGrid/>
                <w:color w:val="333333"/>
                <w:sz w:val="24"/>
                <w:szCs w:val="24"/>
              </w:rPr>
              <w:t> руб. (</w:t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цена без НДС: 12 986 558,00 руб.</w:t>
            </w:r>
            <w:r w:rsidRPr="00935938">
              <w:rPr>
                <w:snapToGrid/>
                <w:color w:val="333333"/>
                <w:sz w:val="24"/>
                <w:szCs w:val="24"/>
              </w:rPr>
              <w:t>)</w:t>
            </w:r>
            <w:r w:rsidRPr="00935938">
              <w:rPr>
                <w:snapToGrid/>
                <w:color w:val="333333"/>
                <w:sz w:val="24"/>
                <w:szCs w:val="24"/>
              </w:rPr>
              <w:br/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Предмет конкурсной заявки:</w:t>
            </w:r>
            <w:r w:rsidRPr="00935938">
              <w:rPr>
                <w:snapToGrid/>
                <w:color w:val="333333"/>
                <w:sz w:val="24"/>
                <w:szCs w:val="24"/>
              </w:rPr>
              <w:t xml:space="preserve"> Капитальный ремонт ВЛ-0.4 </w:t>
            </w:r>
            <w:proofErr w:type="spellStart"/>
            <w:r w:rsidRPr="00935938">
              <w:rPr>
                <w:snapToGrid/>
                <w:color w:val="333333"/>
                <w:sz w:val="24"/>
                <w:szCs w:val="24"/>
              </w:rPr>
              <w:t>кВ</w:t>
            </w:r>
            <w:proofErr w:type="spellEnd"/>
            <w:r w:rsidRPr="00935938">
              <w:rPr>
                <w:snapToGrid/>
                <w:color w:val="333333"/>
                <w:sz w:val="24"/>
                <w:szCs w:val="24"/>
              </w:rPr>
              <w:t xml:space="preserve"> Городского и Биробиджанского РЭС ЭС ЕАО</w:t>
            </w:r>
            <w:r w:rsidRPr="00935938">
              <w:rPr>
                <w:snapToGrid/>
                <w:color w:val="333333"/>
                <w:sz w:val="24"/>
                <w:szCs w:val="24"/>
              </w:rPr>
              <w:br/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Существенные условия:</w:t>
            </w:r>
            <w:r w:rsidRPr="00935938">
              <w:rPr>
                <w:snapToGrid/>
                <w:color w:val="333333"/>
                <w:sz w:val="24"/>
                <w:szCs w:val="24"/>
              </w:rPr>
              <w:t xml:space="preserve"> Срок выполнения: октябрь-декабрь 2014 г. Оплата: без аванса. Гарантия на своевременное и качественное выполнение работ, а также устранение </w:t>
            </w:r>
            <w:proofErr w:type="gramStart"/>
            <w:r w:rsidRPr="00935938">
              <w:rPr>
                <w:snapToGrid/>
                <w:color w:val="333333"/>
                <w:sz w:val="24"/>
                <w:szCs w:val="24"/>
              </w:rPr>
              <w:t>дефектов, возникших по вине Подрядчика составляет</w:t>
            </w:r>
            <w:proofErr w:type="gramEnd"/>
            <w:r w:rsidRPr="00935938">
              <w:rPr>
                <w:snapToGrid/>
                <w:color w:val="333333"/>
                <w:sz w:val="24"/>
                <w:szCs w:val="24"/>
              </w:rPr>
              <w:t xml:space="preserve"> 24 месяца. Срок действия оферты в течение 90 дней </w:t>
            </w:r>
            <w:proofErr w:type="gramStart"/>
            <w:r w:rsidRPr="00935938">
              <w:rPr>
                <w:snapToGrid/>
                <w:color w:val="333333"/>
                <w:sz w:val="24"/>
                <w:szCs w:val="24"/>
              </w:rPr>
              <w:t>с даты вскрытия</w:t>
            </w:r>
            <w:proofErr w:type="gramEnd"/>
            <w:r w:rsidRPr="00935938">
              <w:rPr>
                <w:snapToGrid/>
                <w:color w:val="333333"/>
                <w:sz w:val="24"/>
                <w:szCs w:val="24"/>
              </w:rPr>
              <w:t xml:space="preserve"> конвертов.</w:t>
            </w:r>
          </w:p>
        </w:tc>
      </w:tr>
      <w:tr w:rsidR="00935938" w:rsidRPr="00935938" w:rsidTr="00935938">
        <w:trPr>
          <w:tblCellSpacing w:w="7" w:type="dxa"/>
        </w:trPr>
        <w:tc>
          <w:tcPr>
            <w:tcW w:w="0" w:type="auto"/>
            <w:hideMark/>
          </w:tcPr>
          <w:p w:rsidR="00935938" w:rsidRPr="00935938" w:rsidRDefault="003E1013" w:rsidP="002942F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2" w:history="1">
              <w:r w:rsidR="00935938" w:rsidRPr="00935938">
                <w:rPr>
                  <w:b/>
                  <w:i/>
                  <w:snapToGrid/>
                  <w:sz w:val="24"/>
                  <w:szCs w:val="24"/>
                </w:rPr>
                <w:t>ООО "</w:t>
              </w:r>
              <w:proofErr w:type="spellStart"/>
              <w:r w:rsidR="00935938" w:rsidRPr="00935938">
                <w:rPr>
                  <w:b/>
                  <w:i/>
                  <w:snapToGrid/>
                  <w:sz w:val="24"/>
                  <w:szCs w:val="24"/>
                </w:rPr>
                <w:t>Электросервис"</w:t>
              </w:r>
            </w:hyperlink>
            <w:r w:rsidR="00935938">
              <w:rPr>
                <w:b/>
                <w:i/>
                <w:snapToGrid/>
                <w:sz w:val="24"/>
                <w:szCs w:val="24"/>
              </w:rPr>
              <w:t>г</w:t>
            </w:r>
            <w:proofErr w:type="spellEnd"/>
            <w:r w:rsidR="00935938">
              <w:rPr>
                <w:b/>
                <w:i/>
                <w:snapToGrid/>
                <w:sz w:val="24"/>
                <w:szCs w:val="24"/>
              </w:rPr>
              <w:t xml:space="preserve">. </w:t>
            </w:r>
            <w:r w:rsidR="002942F5">
              <w:rPr>
                <w:b/>
                <w:i/>
                <w:snapToGrid/>
                <w:sz w:val="24"/>
                <w:szCs w:val="24"/>
              </w:rPr>
              <w:t>Биробиджан</w:t>
            </w:r>
          </w:p>
        </w:tc>
        <w:tc>
          <w:tcPr>
            <w:tcW w:w="0" w:type="auto"/>
            <w:hideMark/>
          </w:tcPr>
          <w:p w:rsidR="00935938" w:rsidRPr="00935938" w:rsidRDefault="00935938" w:rsidP="0093593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35938">
              <w:rPr>
                <w:b/>
                <w:snapToGrid/>
                <w:color w:val="333333"/>
                <w:sz w:val="24"/>
                <w:szCs w:val="24"/>
              </w:rPr>
              <w:t>14 351 516,36</w:t>
            </w:r>
            <w:r w:rsidRPr="00935938">
              <w:rPr>
                <w:snapToGrid/>
                <w:color w:val="333333"/>
                <w:sz w:val="24"/>
                <w:szCs w:val="24"/>
              </w:rPr>
              <w:t> руб. (</w:t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цена без НДС: 12 162 302,00 руб.</w:t>
            </w:r>
            <w:r w:rsidRPr="00935938">
              <w:rPr>
                <w:snapToGrid/>
                <w:color w:val="333333"/>
                <w:sz w:val="24"/>
                <w:szCs w:val="24"/>
              </w:rPr>
              <w:t>)</w:t>
            </w:r>
            <w:r w:rsidRPr="00935938">
              <w:rPr>
                <w:snapToGrid/>
                <w:color w:val="333333"/>
                <w:sz w:val="24"/>
                <w:szCs w:val="24"/>
              </w:rPr>
              <w:br/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Предмет конкурсной заявки:</w:t>
            </w:r>
            <w:r w:rsidRPr="00935938">
              <w:rPr>
                <w:snapToGrid/>
                <w:color w:val="333333"/>
                <w:sz w:val="24"/>
                <w:szCs w:val="24"/>
              </w:rPr>
              <w:t xml:space="preserve"> Капитальный ремонт ВЛ-0.4 </w:t>
            </w:r>
            <w:proofErr w:type="spellStart"/>
            <w:r w:rsidRPr="00935938">
              <w:rPr>
                <w:snapToGrid/>
                <w:color w:val="333333"/>
                <w:sz w:val="24"/>
                <w:szCs w:val="24"/>
              </w:rPr>
              <w:t>кВ</w:t>
            </w:r>
            <w:proofErr w:type="spellEnd"/>
            <w:r w:rsidRPr="00935938">
              <w:rPr>
                <w:snapToGrid/>
                <w:color w:val="333333"/>
                <w:sz w:val="24"/>
                <w:szCs w:val="24"/>
              </w:rPr>
              <w:t xml:space="preserve"> Городского и Биробиджанского РЭС ЭС ЕАО</w:t>
            </w:r>
            <w:r w:rsidRPr="00935938">
              <w:rPr>
                <w:snapToGrid/>
                <w:color w:val="333333"/>
                <w:sz w:val="24"/>
                <w:szCs w:val="24"/>
              </w:rPr>
              <w:br/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Существенные условия:</w:t>
            </w:r>
            <w:r w:rsidRPr="00935938">
              <w:rPr>
                <w:snapToGrid/>
                <w:color w:val="333333"/>
                <w:sz w:val="24"/>
                <w:szCs w:val="24"/>
              </w:rPr>
              <w:t xml:space="preserve"> Срок выполнения: октябрь-декабрь 2014 г. Оплата: без аванса. Подрядчик гарантирует своевременное и качественное выполнение работ, а также </w:t>
            </w:r>
            <w:r w:rsidRPr="00935938">
              <w:rPr>
                <w:snapToGrid/>
                <w:color w:val="333333"/>
                <w:sz w:val="24"/>
                <w:szCs w:val="24"/>
              </w:rPr>
              <w:lastRenderedPageBreak/>
              <w:t>устранение дефектов, возникших по вине Подрядчика в течение не менее 24 месяцев с момента приемки выполненных работ. Срок действия оферты до 15.01.2015 г.</w:t>
            </w:r>
          </w:p>
        </w:tc>
      </w:tr>
      <w:tr w:rsidR="00935938" w:rsidRPr="00935938" w:rsidTr="00935938">
        <w:trPr>
          <w:tblCellSpacing w:w="7" w:type="dxa"/>
        </w:trPr>
        <w:tc>
          <w:tcPr>
            <w:tcW w:w="0" w:type="auto"/>
            <w:hideMark/>
          </w:tcPr>
          <w:p w:rsidR="00935938" w:rsidRPr="00935938" w:rsidRDefault="003E1013" w:rsidP="00935938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3" w:history="1">
              <w:r w:rsidR="00935938" w:rsidRPr="00935938">
                <w:rPr>
                  <w:b/>
                  <w:i/>
                  <w:snapToGrid/>
                  <w:sz w:val="24"/>
                  <w:szCs w:val="24"/>
                </w:rPr>
                <w:t>ООО "ЭНЕР</w:t>
              </w:r>
              <w:bookmarkStart w:id="0" w:name="_GoBack"/>
              <w:bookmarkEnd w:id="0"/>
              <w:r w:rsidR="00935938" w:rsidRPr="00935938">
                <w:rPr>
                  <w:b/>
                  <w:i/>
                  <w:snapToGrid/>
                  <w:sz w:val="24"/>
                  <w:szCs w:val="24"/>
                </w:rPr>
                <w:t>ГОСИСТЕМА АМУР"</w:t>
              </w:r>
            </w:hyperlink>
            <w:r w:rsidR="00935938">
              <w:rPr>
                <w:b/>
                <w:i/>
                <w:snapToGrid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0" w:type="auto"/>
            <w:hideMark/>
          </w:tcPr>
          <w:p w:rsidR="00935938" w:rsidRPr="00935938" w:rsidRDefault="00935938" w:rsidP="0093593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35938">
              <w:rPr>
                <w:b/>
                <w:snapToGrid/>
                <w:color w:val="333333"/>
                <w:sz w:val="24"/>
                <w:szCs w:val="24"/>
              </w:rPr>
              <w:t>15 308 063,38</w:t>
            </w:r>
            <w:r w:rsidRPr="00935938">
              <w:rPr>
                <w:snapToGrid/>
                <w:color w:val="333333"/>
                <w:sz w:val="24"/>
                <w:szCs w:val="24"/>
              </w:rPr>
              <w:t> руб. (</w:t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цена без НДС: 12 972 935,07 руб.</w:t>
            </w:r>
            <w:r w:rsidRPr="00935938">
              <w:rPr>
                <w:snapToGrid/>
                <w:color w:val="333333"/>
                <w:sz w:val="24"/>
                <w:szCs w:val="24"/>
              </w:rPr>
              <w:t>)</w:t>
            </w:r>
            <w:r w:rsidRPr="00935938">
              <w:rPr>
                <w:snapToGrid/>
                <w:color w:val="333333"/>
                <w:sz w:val="24"/>
                <w:szCs w:val="24"/>
              </w:rPr>
              <w:br/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Предмет конкурсной заявки:</w:t>
            </w:r>
            <w:r w:rsidRPr="00935938">
              <w:rPr>
                <w:snapToGrid/>
                <w:color w:val="333333"/>
                <w:sz w:val="24"/>
                <w:szCs w:val="24"/>
              </w:rPr>
              <w:t xml:space="preserve"> Капитальный ремонт ВЛ-0.4 </w:t>
            </w:r>
            <w:proofErr w:type="spellStart"/>
            <w:r w:rsidRPr="00935938">
              <w:rPr>
                <w:snapToGrid/>
                <w:color w:val="333333"/>
                <w:sz w:val="24"/>
                <w:szCs w:val="24"/>
              </w:rPr>
              <w:t>кВ</w:t>
            </w:r>
            <w:proofErr w:type="spellEnd"/>
            <w:r w:rsidRPr="00935938">
              <w:rPr>
                <w:snapToGrid/>
                <w:color w:val="333333"/>
                <w:sz w:val="24"/>
                <w:szCs w:val="24"/>
              </w:rPr>
              <w:t xml:space="preserve"> Городского и Биробиджанского РЭС ЭС ЕАО</w:t>
            </w:r>
            <w:r w:rsidRPr="00935938">
              <w:rPr>
                <w:snapToGrid/>
                <w:color w:val="333333"/>
                <w:sz w:val="24"/>
                <w:szCs w:val="24"/>
              </w:rPr>
              <w:br/>
            </w:r>
            <w:r w:rsidRPr="00935938">
              <w:rPr>
                <w:b/>
                <w:bCs/>
                <w:snapToGrid/>
                <w:color w:val="333333"/>
                <w:sz w:val="24"/>
                <w:szCs w:val="24"/>
              </w:rPr>
              <w:t>Существенные условия:</w:t>
            </w:r>
            <w:r w:rsidRPr="00935938">
              <w:rPr>
                <w:snapToGrid/>
                <w:color w:val="333333"/>
                <w:sz w:val="24"/>
                <w:szCs w:val="24"/>
              </w:rPr>
              <w:t xml:space="preserve"> Срок выполнения: начало с момента заключения договора, окончание 25.12.2014 г. Оплата: без аванса. Гарантия на своевременное и качественное выполнение работ, а также на устранение </w:t>
            </w:r>
            <w:proofErr w:type="gramStart"/>
            <w:r w:rsidRPr="00935938">
              <w:rPr>
                <w:snapToGrid/>
                <w:color w:val="333333"/>
                <w:sz w:val="24"/>
                <w:szCs w:val="24"/>
              </w:rPr>
              <w:t>дефектов, возникших по вине подрядчика составляет</w:t>
            </w:r>
            <w:proofErr w:type="gramEnd"/>
            <w:r w:rsidRPr="00935938">
              <w:rPr>
                <w:snapToGrid/>
                <w:color w:val="333333"/>
                <w:sz w:val="24"/>
                <w:szCs w:val="24"/>
              </w:rPr>
              <w:t xml:space="preserve"> 24 месяца со дня подписания акта сдачи приемки. Срок действия оферты в течение 90 дней со дня, следующего за днем вскрытия конвертов.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4"/>
      <w:footerReference w:type="default" r:id="rId15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13" w:rsidRDefault="003E1013" w:rsidP="00E2330B">
      <w:pPr>
        <w:spacing w:line="240" w:lineRule="auto"/>
      </w:pPr>
      <w:r>
        <w:separator/>
      </w:r>
    </w:p>
  </w:endnote>
  <w:endnote w:type="continuationSeparator" w:id="0">
    <w:p w:rsidR="003E1013" w:rsidRDefault="003E10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13" w:rsidRDefault="003E1013" w:rsidP="00E2330B">
      <w:pPr>
        <w:spacing w:line="240" w:lineRule="auto"/>
      </w:pPr>
      <w:r>
        <w:separator/>
      </w:r>
    </w:p>
  </w:footnote>
  <w:footnote w:type="continuationSeparator" w:id="0">
    <w:p w:rsidR="003E1013" w:rsidRDefault="003E101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35938">
      <w:rPr>
        <w:i/>
        <w:sz w:val="20"/>
      </w:rPr>
      <w:t>10.09.2014 № 524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4"/>
  </w:num>
  <w:num w:numId="6">
    <w:abstractNumId w:val="18"/>
  </w:num>
  <w:num w:numId="7">
    <w:abstractNumId w:val="11"/>
  </w:num>
  <w:num w:numId="8">
    <w:abstractNumId w:val="3"/>
  </w:num>
  <w:num w:numId="9">
    <w:abstractNumId w:val="16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17"/>
  </w:num>
  <w:num w:numId="17">
    <w:abstractNumId w:val="1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4596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42F5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101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7843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4238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938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849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274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4966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2b-energo.ru/market/edit_tender.html?show=unsealing_protocol&amp;id=41561&amp;action=send_letters&amp;stage=0&amp;switch_price_both_view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F72D-4B6E-49C1-A311-95828459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2014-09-10T03:46:00Z</cp:lastPrinted>
  <dcterms:created xsi:type="dcterms:W3CDTF">2014-05-28T06:18:00Z</dcterms:created>
  <dcterms:modified xsi:type="dcterms:W3CDTF">2014-09-10T22:48:00Z</dcterms:modified>
</cp:coreProperties>
</file>