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34" w:rsidRPr="00316134" w:rsidRDefault="00EC0C8C" w:rsidP="00316134">
      <w:pPr>
        <w:widowControl w:val="0"/>
        <w:suppressAutoHyphens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x-none"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Агентский</w:t>
      </w:r>
      <w:r w:rsidR="00316134" w:rsidRPr="00316134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x-none" w:eastAsia="ar-SA"/>
        </w:rPr>
        <w:t xml:space="preserve"> договор № _________</w:t>
      </w:r>
    </w:p>
    <w:p w:rsidR="00316134" w:rsidRPr="00316134" w:rsidRDefault="000571B2" w:rsidP="0031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организатором</w:t>
      </w:r>
      <w:r w:rsidR="00316134" w:rsidRPr="00316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конкурентных закупочных процедур </w:t>
      </w:r>
      <w:r w:rsidR="00DB55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</w:t>
      </w:r>
    </w:p>
    <w:p w:rsidR="00316134" w:rsidRPr="00316134" w:rsidRDefault="00316134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г. </w:t>
      </w:r>
      <w:r w:rsidR="000571B2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  <w:t>«___»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201</w:t>
      </w:r>
      <w:r w:rsidR="000571B2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г.</w:t>
      </w:r>
    </w:p>
    <w:p w:rsidR="00316134" w:rsidRPr="00316134" w:rsidRDefault="00316134" w:rsidP="00316134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316134" w:rsidRPr="00316134" w:rsidRDefault="00DB5553" w:rsidP="00316134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 (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)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именуемое в дальнейшем «Принципал», в лице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с одной стороны, 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), именуемое в дальнейшем «Агент», в лице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другой стороны, при совместном у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поминании именуемые «Стороны», 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 по отдельности «Сторона», заключили настоящий Договор (далее – Договор) о нижеследующем:</w:t>
      </w:r>
      <w:proofErr w:type="gramEnd"/>
    </w:p>
    <w:p w:rsidR="00316134" w:rsidRPr="00316134" w:rsidRDefault="00316134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316134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1. </w:t>
      </w:r>
      <w:r w:rsidR="00316134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Предмет договора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1.1.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 настоящему Д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оговору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поручает, а Агент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принимает на себя обязательство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своего имени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счет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организовать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пров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ест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куре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тные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закупочные пр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оцед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уры </w:t>
      </w:r>
      <w:r w:rsidR="00AF5A02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(далее - Закупки)</w:t>
      </w:r>
      <w:r w:rsid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 реализации инвестиционных проектов, финансируемых за счет средств Европейского Банка Реконструкции и Развития (далее ЕБРР)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включая услуги по разработке документа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органи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ационно-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методическому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сопровождению указанной закупки,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документами,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регламентирующими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закупочную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</w:t>
      </w:r>
      <w:proofErr w:type="gramEnd"/>
      <w:r w:rsid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основываясь на </w:t>
      </w:r>
      <w:r w:rsidR="000F5A8D" w:rsidRP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«Принципа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</w:t>
      </w:r>
      <w:r w:rsidR="000F5A8D" w:rsidRP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правила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</w:t>
      </w:r>
      <w:r w:rsidR="000F5A8D" w:rsidRP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закупок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товаров, работ, услуг</w:t>
      </w:r>
      <w:r w:rsidR="000F5A8D" w:rsidRP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» </w:t>
      </w:r>
      <w:proofErr w:type="gramStart"/>
      <w:r w:rsidR="000F5A8D" w:rsidRP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ЕБРР</w:t>
      </w:r>
      <w:proofErr w:type="gramEnd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 Принци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обязуется принять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оплатить услуги Агента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условиями настоящего договора.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1.2. Объем и содержание ко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нкретных ус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луг (заданий), оказываемых в рамках настоящего договора, сроки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оказания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цена и источник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финансирования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определяется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 настоящему договору по форме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№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1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</w:t>
      </w:r>
      <w:r w:rsidR="00143A5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настоящему договору.</w:t>
      </w:r>
    </w:p>
    <w:p w:rsidR="00143A57" w:rsidRPr="00C50FB9" w:rsidRDefault="00143A5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67F8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2. Права и </w:t>
      </w:r>
      <w:r w:rsidR="00C8162B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обязанности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</w:t>
      </w:r>
      <w:r w:rsidR="00C8162B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сторон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обязуется: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2.1.1. Выдать Агенту для включения н состав документации требования к работам (услугам, товарам) (далее -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продукция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), подрядчику (ис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полнителю, поставщику) и условиям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заключаемого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 ре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зуль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татам Закупки договора, а также любые другие требования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условия, которые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считает необходимым включить в закупочную документацию.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2.1.2. В ра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умные сроки обеспечить рассмотрение подготовленного Аг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том проекта извещения о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закупочной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документации. </w:t>
      </w:r>
    </w:p>
    <w:p w:rsidR="00C50FB9" w:rsidRPr="00C50FB9" w:rsidRDefault="007B2B25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.3. В соответствии с условиями настоящего договора принять отчет Агента.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предоставленные им документы и все испо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ненное им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настоящим договором, подписать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Агентом акт об оказании услуг;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2.1.4.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запросу Агента обеспечить его информацией и материалами, необходимыми для выполнения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2.1.5. В день выбора победителя подписать наряду с </w:t>
      </w:r>
      <w:r w:rsidR="00C71F80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-организатором и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обе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ителем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закупки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протокол о результатах закупки.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1.6. В срок,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установленный закупочной докумен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тацией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на основании протокола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результ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ах Закупки подписать с побе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дителем Закупки договор, 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право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заключение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которого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является предметом закупки (на условиях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зв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ещения, закупочной д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окументации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заявки выигравшего участника закупки).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7. Выплатить Агенту прич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тающ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ся ему по настоящему договору вознаграждение в соответствии с условиями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2.1.8.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Обеспечить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присутствие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 з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аседаниях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предложенных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членов закупочной комиссии п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 вопросам и процедурам, входящим в компетенцию закупочной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lastRenderedPageBreak/>
        <w:t xml:space="preserve">комиссии согласно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ействующему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законодательству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Российской Феде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рации и документам,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регламентирующим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закупочную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ла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2.2. Агент обязуется совершать следующие действия: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2.2.1. Выступить в качестве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организатора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закупки, в том числе;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•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ab/>
        <w:t xml:space="preserve">объявить и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организовать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соответствии с положениями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действующего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закупку 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целью отбора организаций (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далее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–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поставщиков) па право зак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лю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че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ия с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•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ab/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осуществлять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соблюдая интересы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вс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предусмотре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ые 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законодательством Российской Федерации</w:t>
      </w:r>
      <w:r w:rsid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документами, регламентирующими закупочную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 Принципа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ла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с учетом</w:t>
      </w:r>
      <w:r w:rsidR="00AF5A02" w:rsidRPr="00AF5A02">
        <w:t xml:space="preserve"> </w:t>
      </w:r>
      <w:r w:rsidR="00AF5A02" w:rsidRP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«Принцип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ов</w:t>
      </w:r>
      <w:r w:rsidR="00AF5A02" w:rsidRPr="00AF5A0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правил закупок» ЕБРР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права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организатора закупки, в то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 числе готовить и публиковать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звещение о проведении закупки, назначать закупочную 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комиссию, формировать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утверждать закупочную документацию, по результатам Закупки выбрать победителя и подписать с ним протокол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 результат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ах Закупки. </w:t>
      </w:r>
      <w:proofErr w:type="gramEnd"/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2.2.2. Осуществлять в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се иные действия, необходимые 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ля выполнения поручения </w:t>
      </w:r>
      <w:r w:rsidR="00E72C6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2.2.3. Отстаивать интересы Принципала в связи с проведением закупки п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еред любыми лицами, с учетом п.6.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2.2.4. Назнач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ить своим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приказом закупочную комиссию во главе с </w:t>
      </w:r>
      <w:r w:rsidR="007935BC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председателем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составе, </w:t>
      </w:r>
      <w:proofErr w:type="gramStart"/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определенными</w:t>
      </w:r>
      <w:proofErr w:type="gramEnd"/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Приложением №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3 к настоящему договору.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.5. При выполнении своих обязательств соблюдать в интересах Прин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ципал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требования документов, регламентирующих закупочную деятельность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ключая предусмотренн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ый и них порядок обжалования.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2.3.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течение 5 (пяти) рабочих дней с момента подписания протокола о результатах закупки Агент должен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представить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Принципалу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отчет 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 с приложением документов,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подтверждающих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осуществление Агентом за счет Принципала своих обязательств по настоящему догов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ору. Принципал, имеющий возражения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отче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ту Агента, должен сообщить о них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Агенту в течение 5 (пяти) дней со дня получения отчета. В случае досрочного расторжения Договора - Агент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предоставляет отчет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 исполнении фактически выполненных обязательств.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2.4. Не позднее 5-ти (пяти) календарных дней с момен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 заключения договора Агент обязан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предоставить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Принципалу информацию по форме,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установленной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Приложением №4 к настоящему договору,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отношении всей цепочки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собственников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(учредителей, участников, а также бенефициаров, в том числе конечных) с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подтверждением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ствующими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документами. В случае каких- либо изменений в ц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епочке собственников контрагента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включа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я бенефиц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иаров, и (или) исполнительных органах Агента, Агент обязан предоставить соответствующую информацию не позднее 5-ти (пяти) календарных дней после таких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изменений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Не предоставление Агентом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указанной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информации, а также ее изменений, предоставление ее с нарушением сроков, а 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акже предоставление неполной или недостоверной информации является безусловным основанием для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одностороннего отказа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 настоящего договора. В этом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случае договор считается расторгнутым с момента получения Агентом соответствующего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уведомления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если иной срок не указан в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уведомлении. 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 Агент имеет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право: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2.5.1. Обращаться к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предоставлением информац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ии н материалов, необходимых для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оказания услуг. Форма предоставления определяется сторонами в рабочем порядке.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2.5.2. По согласованию с Принципалом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привлекать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исполнению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настоящего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договора трет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ьих лип с учетом интересов Принц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ипала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 том числе п.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9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2.5.3. Назначить разумную плату за закупочную документацию, вз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имаемую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своем интересе с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подрядчиков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(исполнителей, поставщиков)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действующим законод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ательством и обычаями делового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оборота в Российской Федерации.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lastRenderedPageBreak/>
        <w:t xml:space="preserve">2.5.4. Агент не вправе без согласования с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вносить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изменения в состав закупочной комиссии (п.2.2.4 Договора).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2.5.5.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Через своих представителей контролировать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правильность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существления всех процедур, предусмотренных закупочной 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окументацией или иными документа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ми, регламентирующими проведение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закупок). </w:t>
      </w:r>
      <w:proofErr w:type="gramEnd"/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2.5.6.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согласованию с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проводить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закупочные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процедуры с использованием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электронных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торговых площадок.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2.6.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имеет право: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1. Давать Агенту предложения по порядку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закупки, изменению или дополн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ению закупочной документации или иных документов,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гламентирующих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 При этом Принципал не вправе настаивать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 включении в закупочную документацию или иные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документы,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регламентирующие проведение закупки, норм и правил,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нарушающих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законодательство Российской Федерации и Положен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ие о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продукции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для нужд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ОАО «ДРСК»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(утвержденное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Советом директоров)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либо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препятствующих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выбору по итогам закупки 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аилучшего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предложения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2.6.2.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Предлагать Агенту кандидатуры в состав закуп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очной комиссии и экспертов, оценивающи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предложения участников закупки;</w:t>
      </w:r>
    </w:p>
    <w:p w:rsid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2.6.3. Через своих представителей участвовать в пе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реговорах, если та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ковые будут предусмотрены процедурой открытой закупки.</w:t>
      </w:r>
    </w:p>
    <w:p w:rsidR="00C91517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3. </w:t>
      </w:r>
      <w:r w:rsidR="00C91517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Сроки в договоре.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3.1. Настоящий договор вступает в силу с момента подписания и действует до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Сторонами своих обязательств, определенных настоящим договором и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приложениями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нему. 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3.2. Сроки выполнения отд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ельных заданий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рамках настоящего д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оговора, иные дополнител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ьные условия определяются Кал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ендарным планом (приложение №2 к настоящему договору).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3.3.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Настоящий дого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вор не может быть расторгнут до исполнения сторонами свои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 обязательств перед третьими лицами, вытекающих из факта проведения Агентом закупки иначе, чем путем состав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ления соглашения о расторжении договора,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котором будет закреплены действия, 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выполняемые Сторонами в связи 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расторжением и ответственн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ость Сторон друг перед другом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третьими лицами за последствия расторжения н</w:t>
      </w:r>
      <w:r w:rsidR="002006E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астоящего договора.</w:t>
      </w:r>
      <w:proofErr w:type="gramEnd"/>
    </w:p>
    <w:p w:rsidR="002006EC" w:rsidRPr="00C50FB9" w:rsidRDefault="002006E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4. Агентское </w:t>
      </w:r>
      <w:r w:rsidR="00735D63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вознаграждение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(</w:t>
      </w:r>
      <w:r w:rsidR="00735D63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стоимость</w:t>
      </w:r>
      <w:r w:rsidR="002006EC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услуг) и порядок оплаты.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4.1. Общий объем агентского </w:t>
      </w:r>
      <w:r w:rsidR="002006E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вознаграждения</w:t>
      </w:r>
      <w:r w:rsidR="002006EC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 настоящему договору за 201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г. не должен </w:t>
      </w:r>
      <w:r w:rsidR="004A0A10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превышать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__________________) </w:t>
      </w:r>
      <w:proofErr w:type="gramEnd"/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рублей,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 том числе 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НДС </w:t>
      </w:r>
      <w:r w:rsidR="000F5A8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</w:t>
      </w:r>
      <w:r w:rsidR="007C495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(____________) рублей. 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Вознагражден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ие Агента рассчитывается согласно утвержденным расцен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кам оплаты услуг (приложение № 5 к настоящ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ему договору). </w:t>
      </w:r>
    </w:p>
    <w:p w:rsidR="00A05C30" w:rsidRPr="00A05C30" w:rsidRDefault="00C50FB9" w:rsidP="00A05C30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4.2. </w:t>
      </w:r>
      <w:r w:rsidR="00A05C30"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Оплата услуг по данн</w:t>
      </w:r>
      <w:bookmarkStart w:id="0" w:name="_GoBack"/>
      <w:bookmarkEnd w:id="0"/>
      <w:r w:rsidR="00A05C30"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ому Договору за оказанные услуги по организации и проведению конкурентных закупочных процедур осуществляется Принципалом в срок не позднее одного месяца с момента подписания соответствующего акта об оказании услуг.</w:t>
      </w:r>
    </w:p>
    <w:p w:rsidR="00C50FB9" w:rsidRPr="0073481F" w:rsidRDefault="004A0A10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4.3. Оплата услуг</w:t>
      </w:r>
      <w:r w:rsidR="00AA3066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Агента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настоящему Договору осуществляется путем </w:t>
      </w:r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перечисления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Принципалом денежных средств па расчетный счет Агента или </w:t>
      </w:r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иными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0FB9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способами по соглашению сторон. Днём </w:t>
      </w:r>
      <w:r w:rsidR="00A05C30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платежа</w:t>
      </w:r>
      <w:r w:rsidR="00C50FB9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считается день списания денежных </w:t>
      </w:r>
      <w:r w:rsidR="00A05C30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сре</w:t>
      </w:r>
      <w:proofErr w:type="gramStart"/>
      <w:r w:rsidR="00A05C30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дств</w:t>
      </w:r>
      <w:r w:rsidR="00C50FB9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р</w:t>
      </w:r>
      <w:proofErr w:type="gramEnd"/>
      <w:r w:rsidR="00C50FB9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асчётного счёта </w:t>
      </w:r>
      <w:r w:rsidR="00A05C30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4.4 . </w:t>
      </w:r>
      <w:r w:rsidR="00A05C30" w:rsidRPr="0073481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 случае признания Закупки несостоявшейся (без выбора победителя), либо в случае отмены Закупки по вине Принципала, стоимость Услуг по организации и проведению одной закупочной процедуры, определяется в соответствии с Приложением №_  к настоящему Договору.</w:t>
      </w:r>
    </w:p>
    <w:p w:rsidR="0005331B" w:rsidRPr="00C50FB9" w:rsidRDefault="0005331B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5. Порядок сдачи-при</w:t>
      </w:r>
      <w:r w:rsidR="00C50FB9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емки услуг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.</w:t>
      </w:r>
    </w:p>
    <w:p w:rsidR="000546A9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5.1.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окончании </w:t>
      </w:r>
      <w:r w:rsidR="007C495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закупочной процедуры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 составляет акт об ока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зании услуг в двух экз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емплярах и перелает Принципалу.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lastRenderedPageBreak/>
        <w:t xml:space="preserve">5.2.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течение 10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рабочих дней, считая со дня получения акта об оказании услуг, утверждает и н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аправляет Агенту подписанный акт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 оказании услуг или мо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тивированный письменный отказ от приемки услуг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5.3. В случае мотивированного отказа Принципала от приемки услуг им составляется перечень н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еобходимых доработок и сроков их выполнения. Доработки по мотивированн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ому отказу 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производятся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Агентом за свой счет при 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условии, что они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не выходят за пределы Технического задания. Повторная пр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иемка результатов оказания услуг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после проведения доработок осуществляется в Порядке,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установленном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для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первоначальной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сдачи-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приемки.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5.4. Услуги по Договору считаются оказанными и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принятыми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после подписания Принципалом акт об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оказании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услуг.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5.5. По выполнении услуг Агент 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готовит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предусмотренный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пунктом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2.3 отчет о провед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5.6. В случае вступл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ия в силу 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п. 4.5. настоящ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его договора, в течение 5 дней после оказания услуг Агент направляет Принципалу счет-фактуру, оформ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ленную в соответствии с законод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ательством РФ.</w:t>
      </w:r>
    </w:p>
    <w:p w:rsidR="000546A9" w:rsidRPr="00C50FB9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6. Ответственность Сторон. </w:t>
      </w:r>
    </w:p>
    <w:p w:rsidR="00C50FB9" w:rsidRPr="00C50FB9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6.1. За невыполнен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ие или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ненадлежащее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выполнение обязательств по настоящему Договору Стороны несут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соответствии с действующим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6.2. Стороны не несут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полное или частичное невыполнение своих обязательств, если это вызвано об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стоятельствами непреодолимой силы: наводнение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м, пожаром,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землетрясением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военными действиями и т.д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6.3. Сторона, 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для которой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наступила невозможность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обязательств, всл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едствие действия обстоятельств непреодол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имой силы, обязана в письменном виде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известить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другую сторону в срок не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позднее 5 (пяти) дней со 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дня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аступления таких обстоятельств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предоставить подтверждения их наступления. В противном случае сторона не вправе ссылаться па действие непреодолимой силы как па основания освобождения от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Default="001F207B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6.4. Агент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качестве организатора закупки несет установленную Гражданским кодексом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РФ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ответств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енность перед третьими лицами.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 этой связи Принципал обязуется возместить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Агенту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все п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онесенные им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расходы на судебные разбирательст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ва, связанные с проведением закупки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 соответствии с настоящ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им договором, если эти судебные разбирательства стали результ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атом неправильного определения Принци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палом условий Технического задания либо отказа Принципала от заключения договора по результатам закупки с выигравшим участником закупки, с ко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торым Агентом на основании решения закупочной комиссии был под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писан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Протокол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результатах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</w:t>
      </w:r>
    </w:p>
    <w:p w:rsidR="00C50FB9" w:rsidRPr="00143A57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7. Дополнительные условия оказания</w:t>
      </w:r>
      <w:r w:rsidR="00C50FB9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услуг.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7.1. Стороны согласны с составом закупочной комиссии агента (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приложение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№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3 к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настоящему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договору).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7.2. Стороны согласны с тем, что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извещение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 проведении закупки и закупочная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документация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должны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б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ыть перед публикацией рассмотрен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 </w:t>
      </w:r>
      <w:r w:rsidR="00165B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согласованы </w:t>
      </w:r>
      <w:r w:rsidR="00165B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заседании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закупочной комиссии либо един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олично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председателем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комиссии, если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только документ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ация не готовится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назначения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Указанные документы утверждаются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председателем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8. Порядок </w:t>
      </w:r>
      <w:r w:rsidR="00FE47C7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разрешения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споров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8.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 Все споры и разногласия, возникающи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 из настоящего договора, Стороны будут стремиться разрешить путем переговоров. </w:t>
      </w:r>
    </w:p>
    <w:p w:rsid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8.2. При не 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остижении согласия споры, разногласия и требования,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возникающие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из настояще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го договора или в связи с пим, подлежат рас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смотрению в Арбитражном суде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lastRenderedPageBreak/>
        <w:t>9. Конфиденц</w:t>
      </w:r>
      <w:r w:rsidR="00C50FB9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иальность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9.1. Стороны принимают на себя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взаимные обязательства по соблю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дению режима конфиде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нциальности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информации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докумен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тации, полученных при исполнении условий настоящего Договора. </w:t>
      </w: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9.2 Агент обязуется в 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оговорах, заключаемых е организациям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и-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соисполнителями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обеспечить повторение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условий настоящего Догово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 в части соблюдения режима конфиден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циальности.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9.3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Обязательства по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соблюдению режима конфиденциальнос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ти не распространяются на общедоступную информацию, а также на информацию, которая станет известна не по вине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одной из Сторон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настоящего Договора. 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10. Прочие положения </w:t>
      </w: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10.1. Все документы, разработанн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ые Агентом при ок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азании услуг по настоящ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ему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договору, а также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документы, входящие н состав заявки участников, являются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собственностью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10.2. Настоящий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может быть расторгнут в одностороннем порядке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инициативе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предварительным уведомлением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30 (тридцать) дней до даты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предполагаемого</w:t>
      </w:r>
      <w:r w:rsidR="002B547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расторжения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но при условии завершения расчетов с Агентом за фактически оказанные услуги.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10.3. Вс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 Приложения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 Договору являются его неотъемлемыми ча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стями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10.4. Все дополнения и и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зменения к настоящему договору действительны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случае, если они оформлены письменным соглашением и подписаны уполномоченными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представителями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обеих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сторон.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Во всех случаях, не оговоренных настоящим Договорам, стороны будут руководствоваться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добросовестности и разумности.</w:t>
      </w:r>
    </w:p>
    <w:p w:rsidR="00316134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10.5. Договор составлен в двух экземплярах, имеющих равную юридическую силу, по одному экземпляру для каждой из Сторон.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316134" w:rsidRPr="00C95920" w:rsidRDefault="00316134" w:rsidP="00C95920">
      <w:pPr>
        <w:pStyle w:val="aff"/>
        <w:keepNext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color w:val="000000"/>
          <w:sz w:val="24"/>
          <w:szCs w:val="24"/>
        </w:rPr>
      </w:pPr>
      <w:r w:rsidRPr="00C95920">
        <w:rPr>
          <w:b/>
          <w:color w:val="000000"/>
          <w:sz w:val="24"/>
          <w:szCs w:val="24"/>
        </w:rPr>
        <w:t>Адреса и банковские реквизиты Сторон</w:t>
      </w:r>
    </w:p>
    <w:p w:rsidR="009B22E9" w:rsidRPr="00F17615" w:rsidRDefault="009B22E9" w:rsidP="009B22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Агент</w:t>
      </w:r>
      <w:r w:rsidRPr="00F176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Принципал</w:t>
      </w:r>
      <w:r w:rsidRPr="00F176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B22E9" w:rsidRDefault="009B22E9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9B22E9" w:rsidRPr="00143A57" w:rsidRDefault="009B22E9" w:rsidP="009B22E9">
      <w:pPr>
        <w:pStyle w:val="aff"/>
        <w:numPr>
          <w:ilvl w:val="0"/>
          <w:numId w:val="42"/>
        </w:numPr>
        <w:spacing w:line="240" w:lineRule="auto"/>
        <w:rPr>
          <w:b/>
          <w:vanish/>
          <w:color w:val="000000"/>
          <w:sz w:val="24"/>
          <w:szCs w:val="24"/>
        </w:rPr>
      </w:pPr>
      <w:r w:rsidRPr="00143A57">
        <w:rPr>
          <w:b/>
          <w:vanish/>
          <w:color w:val="000000"/>
          <w:sz w:val="24"/>
          <w:szCs w:val="24"/>
        </w:rPr>
        <w:t>Подписи сторон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253"/>
      </w:tblGrid>
      <w:tr w:rsidR="00F17615" w:rsidRPr="00576872" w:rsidTr="00B94360">
        <w:trPr>
          <w:trHeight w:val="148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15" w:rsidRPr="00F17615" w:rsidRDefault="00C95920" w:rsidP="00F1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Агент</w:t>
            </w:r>
            <w:r w:rsidR="00F17615" w:rsidRPr="00F176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7234D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615" w:rsidRPr="00F17615" w:rsidRDefault="00F17615" w:rsidP="00F17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«___» _____________ 2014 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15" w:rsidRPr="00F17615" w:rsidRDefault="0093253E" w:rsidP="00F1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Принципал</w:t>
            </w:r>
            <w:r w:rsidR="00F17615" w:rsidRPr="00F176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 </w:t>
            </w:r>
            <w:r w:rsidR="007234D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615" w:rsidRPr="00F17615" w:rsidRDefault="00F17615" w:rsidP="00F17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«___» _____________ 2014 г.</w:t>
            </w:r>
          </w:p>
        </w:tc>
      </w:tr>
    </w:tbl>
    <w:p w:rsidR="00165B63" w:rsidRDefault="00316134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5B63" w:rsidRDefault="00165B63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4360" w:rsidRDefault="00B94360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Техническое задание № __</w:t>
      </w:r>
    </w:p>
    <w:p w:rsidR="00316134" w:rsidRPr="00316134" w:rsidRDefault="00316134" w:rsidP="00B94360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(приложение № 1 к Договору № ______ </w:t>
      </w:r>
      <w:proofErr w:type="gramStart"/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________)</w:t>
      </w: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г. Москва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  <w:t>«___»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="00814BC7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201_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г.</w:t>
      </w: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814BC7" w:rsidRDefault="00316134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hanging="19"/>
        <w:rPr>
          <w:color w:val="000000"/>
          <w:sz w:val="24"/>
          <w:szCs w:val="24"/>
        </w:rPr>
      </w:pPr>
      <w:r w:rsidRPr="00814BC7">
        <w:rPr>
          <w:color w:val="000000"/>
          <w:sz w:val="24"/>
          <w:szCs w:val="24"/>
        </w:rPr>
        <w:t xml:space="preserve">Действуя в рамках и используя терминологию Агентского договора № ________ от ____________ </w:t>
      </w:r>
      <w:r w:rsidR="00814BC7" w:rsidRPr="00814BC7">
        <w:rPr>
          <w:color w:val="000000"/>
          <w:sz w:val="24"/>
          <w:szCs w:val="24"/>
        </w:rPr>
        <w:t>«Принципал» и «Агент» договорились о нижеследующем:</w:t>
      </w:r>
    </w:p>
    <w:p w:rsidR="00814BC7" w:rsidRDefault="00316134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 w:rsidRPr="00814BC7">
        <w:rPr>
          <w:color w:val="000000"/>
          <w:sz w:val="24"/>
          <w:szCs w:val="24"/>
        </w:rPr>
        <w:t xml:space="preserve">Агент обязуется оказать Принципалу </w:t>
      </w:r>
      <w:r w:rsidRPr="00814BC7">
        <w:rPr>
          <w:sz w:val="24"/>
          <w:szCs w:val="24"/>
          <w:lang w:val="x-none"/>
        </w:rPr>
        <w:t>услуги</w:t>
      </w:r>
      <w:r w:rsidRPr="00814BC7">
        <w:rPr>
          <w:kern w:val="28"/>
          <w:sz w:val="24"/>
          <w:szCs w:val="24"/>
          <w:lang w:val="x-none" w:eastAsia="x-none"/>
        </w:rPr>
        <w:t xml:space="preserve"> по проведению </w:t>
      </w:r>
      <w:r w:rsidR="007234DE" w:rsidRPr="00814BC7">
        <w:rPr>
          <w:kern w:val="28"/>
          <w:sz w:val="24"/>
          <w:szCs w:val="24"/>
          <w:lang w:eastAsia="x-none"/>
        </w:rPr>
        <w:t>_____________________</w:t>
      </w:r>
      <w:r w:rsidRPr="00814BC7">
        <w:rPr>
          <w:kern w:val="28"/>
          <w:sz w:val="24"/>
          <w:szCs w:val="24"/>
          <w:lang w:eastAsia="x-none"/>
        </w:rPr>
        <w:t xml:space="preserve"> в </w:t>
      </w:r>
      <w:r w:rsidRPr="00814BC7">
        <w:rPr>
          <w:sz w:val="24"/>
          <w:szCs w:val="24"/>
          <w:lang w:val="x-none"/>
        </w:rPr>
        <w:t xml:space="preserve"> </w:t>
      </w:r>
      <w:r w:rsidRPr="00814BC7">
        <w:rPr>
          <w:kern w:val="28"/>
          <w:sz w:val="24"/>
          <w:szCs w:val="24"/>
          <w:lang w:val="x-none" w:eastAsia="x-none"/>
        </w:rPr>
        <w:t xml:space="preserve">рамках </w:t>
      </w:r>
      <w:r w:rsidR="002B263F" w:rsidRPr="00814BC7">
        <w:rPr>
          <w:kern w:val="28"/>
          <w:sz w:val="24"/>
          <w:szCs w:val="24"/>
          <w:lang w:eastAsia="x-none"/>
        </w:rPr>
        <w:t>___________</w:t>
      </w:r>
      <w:r w:rsidR="00814BC7" w:rsidRPr="00814BC7">
        <w:rPr>
          <w:kern w:val="28"/>
          <w:sz w:val="24"/>
          <w:szCs w:val="24"/>
          <w:lang w:eastAsia="x-none"/>
        </w:rPr>
        <w:t>________________________</w:t>
      </w:r>
    </w:p>
    <w:p w:rsidR="009A61CB" w:rsidRPr="009A61CB" w:rsidRDefault="00316134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 w:rsidRPr="00814BC7">
        <w:rPr>
          <w:sz w:val="24"/>
          <w:szCs w:val="24"/>
          <w:lang w:val="x-none"/>
        </w:rPr>
        <w:t xml:space="preserve">Место оказания услуг </w:t>
      </w:r>
      <w:r w:rsidR="007234DE" w:rsidRPr="00814BC7">
        <w:rPr>
          <w:sz w:val="24"/>
          <w:szCs w:val="24"/>
        </w:rPr>
        <w:t>_____________</w:t>
      </w:r>
      <w:r w:rsidRPr="00814BC7">
        <w:rPr>
          <w:sz w:val="24"/>
          <w:szCs w:val="24"/>
          <w:lang w:val="x-none"/>
        </w:rPr>
        <w:t>.</w:t>
      </w:r>
    </w:p>
    <w:p w:rsidR="00316134" w:rsidRPr="007C4951" w:rsidRDefault="009A61CB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>
        <w:rPr>
          <w:sz w:val="24"/>
          <w:szCs w:val="24"/>
          <w:lang w:val="x-none"/>
        </w:rPr>
        <w:t>Объе</w:t>
      </w:r>
      <w:r>
        <w:rPr>
          <w:sz w:val="24"/>
          <w:szCs w:val="24"/>
        </w:rPr>
        <w:t>м</w:t>
      </w:r>
      <w:r w:rsidR="00316134" w:rsidRPr="009A61CB">
        <w:rPr>
          <w:sz w:val="24"/>
          <w:szCs w:val="24"/>
          <w:lang w:val="x-none"/>
        </w:rPr>
        <w:t xml:space="preserve"> оказания услуг (в рамках одной закупочной процедуры, одного лота):</w:t>
      </w:r>
    </w:p>
    <w:p w:rsidR="007C4951" w:rsidRPr="007C4951" w:rsidRDefault="007C4951" w:rsidP="007C4951">
      <w:pPr>
        <w:tabs>
          <w:tab w:val="num" w:pos="709"/>
        </w:tabs>
        <w:spacing w:line="240" w:lineRule="auto"/>
        <w:rPr>
          <w:kern w:val="28"/>
          <w:sz w:val="24"/>
          <w:szCs w:val="24"/>
          <w:lang w:eastAsia="x-non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7271"/>
      </w:tblGrid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7C2">
              <w:rPr>
                <w:rFonts w:ascii="Times New Roman" w:hAnsi="Times New Roman" w:cs="Times New Roman"/>
                <w:b/>
                <w:bCs/>
              </w:rPr>
              <w:t>№</w:t>
            </w:r>
            <w:r w:rsidRPr="009B67C2"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 w:rsidRPr="009B67C2">
              <w:rPr>
                <w:rFonts w:ascii="Times New Roman" w:hAnsi="Times New Roman" w:cs="Times New Roman"/>
                <w:b/>
                <w:bCs/>
              </w:rPr>
              <w:t>подэтапа</w:t>
            </w:r>
            <w:proofErr w:type="spellEnd"/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67C2">
              <w:rPr>
                <w:rFonts w:ascii="Times New Roman" w:hAnsi="Times New Roman" w:cs="Times New Roman"/>
                <w:b/>
                <w:bCs/>
              </w:rPr>
              <w:t>Наименование услуг</w:t>
            </w:r>
          </w:p>
        </w:tc>
      </w:tr>
      <w:tr w:rsidR="00165B63" w:rsidRPr="009B67C2" w:rsidTr="00FC3706">
        <w:trPr>
          <w:tblHeader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 xml:space="preserve">Разработка и согласование с Принципалом и _____извещения о проведении конкурса или уведомления о проведении закупки </w:t>
            </w:r>
          </w:p>
        </w:tc>
      </w:tr>
      <w:tr w:rsidR="00165B63" w:rsidRPr="009B67C2" w:rsidTr="00FC3706">
        <w:trPr>
          <w:trHeight w:val="23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040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9B67C2">
              <w:rPr>
                <w:rFonts w:ascii="Times New Roman" w:hAnsi="Times New Roman" w:cs="Times New Roman"/>
              </w:rPr>
              <w:t xml:space="preserve">Разработка и согласование  с Принципалом и _____закупочной документации (на основании полученных от Принципала утвержденных технических требований к закупаемой продукции (работам, услугам) и условиям ее поставки (выполнения, оказания), формы предполагаемого договора, подлежащей включению в состав закупочной документации, перечня экспертов в соответствии с </w:t>
            </w:r>
            <w:r>
              <w:rPr>
                <w:rFonts w:ascii="Times New Roman" w:hAnsi="Times New Roman" w:cs="Times New Roman"/>
              </w:rPr>
              <w:t>_________</w:t>
            </w:r>
            <w:r w:rsidRPr="009B67C2">
              <w:rPr>
                <w:rFonts w:ascii="Times New Roman" w:hAnsi="Times New Roman" w:cs="Times New Roman"/>
              </w:rPr>
              <w:t xml:space="preserve"> и _______________</w:t>
            </w:r>
            <w:proofErr w:type="gramEnd"/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Разработка и согласование Руководства по вскрытию и оценке конкурсных заявок (предложений) (на основании полученных от Принципала сведений о составе экспертной группы)</w:t>
            </w:r>
          </w:p>
        </w:tc>
      </w:tr>
      <w:tr w:rsidR="00165B63" w:rsidRPr="009B67C2" w:rsidTr="00FC3706">
        <w:trPr>
          <w:trHeight w:val="33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Публикация извещения и его копии о проведении конкурса</w:t>
            </w:r>
          </w:p>
        </w:tc>
      </w:tr>
      <w:tr w:rsidR="00165B63" w:rsidRPr="009B67C2" w:rsidTr="009B67C2">
        <w:trPr>
          <w:trHeight w:val="114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 xml:space="preserve">Подготовка и согласование с Заказчиком и ________ (при необходимости), ответов на запросы Участников, связанных с процедурными вопросами проведения закупки. По требованию Заказчика оформление, согласование и внесение изменений в закупочную документацию, согласование изменений </w:t>
            </w:r>
            <w:proofErr w:type="gramStart"/>
            <w:r w:rsidRPr="009B67C2">
              <w:rPr>
                <w:rFonts w:ascii="Times New Roman" w:hAnsi="Times New Roman" w:cs="Times New Roman"/>
              </w:rPr>
              <w:t>с</w:t>
            </w:r>
            <w:proofErr w:type="gramEnd"/>
            <w:r w:rsidRPr="009B67C2">
              <w:rPr>
                <w:rFonts w:ascii="Times New Roman" w:hAnsi="Times New Roman" w:cs="Times New Roman"/>
              </w:rPr>
              <w:t xml:space="preserve"> ___________</w:t>
            </w:r>
          </w:p>
        </w:tc>
      </w:tr>
      <w:tr w:rsidR="00165B63" w:rsidRPr="009B67C2" w:rsidTr="009B67C2">
        <w:trPr>
          <w:trHeight w:val="980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Разработка и согласование вспомогательных документов, которые могут потребоваться при осуществлении закупочных процедур, согласованные с Заказчиком и ____________ (при необходимости), протоколы, письма, расписки, журналы, отчеты</w:t>
            </w:r>
          </w:p>
        </w:tc>
      </w:tr>
      <w:tr w:rsidR="00165B63" w:rsidRPr="009B67C2" w:rsidTr="009B67C2">
        <w:trPr>
          <w:trHeight w:val="69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Проведение процедур вскрытия конвертов с конкурсными заявками (предложениями) Участников Закупок с оформлением Протокола вскрытия конвертов с заявками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 xml:space="preserve">Организация работы экспертов в соответствии с утвержденным Руководством по оценке конкурсных заявок 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Подготовка экспертного заключения по формально-процедурной части конкурсных заявок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Подготовка и согласование с Принципалом и Заказчиком Отчета об оценке конкурсных заявок (по форме, утвержденной Принципалом, в соответствии со стандартной формой отчета об оценке конкурсных заявок __________)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>Подготовка протокола с подведением итогов конкурса и согласование его с Принципалом и ___________ (при необходимости)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 xml:space="preserve">Обеспечение принятия решения о результатах закупок и подписания необходимых протоколов </w:t>
            </w:r>
          </w:p>
        </w:tc>
      </w:tr>
      <w:tr w:rsidR="00165B63" w:rsidRPr="009B67C2" w:rsidTr="00FC3706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7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63" w:rsidRPr="009B67C2" w:rsidRDefault="00165B63" w:rsidP="009B67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67C2">
              <w:rPr>
                <w:rFonts w:ascii="Times New Roman" w:hAnsi="Times New Roman" w:cs="Times New Roman"/>
              </w:rPr>
              <w:t xml:space="preserve">Подготовка отчета о проведении Закупки и представление его Заказчику </w:t>
            </w:r>
          </w:p>
        </w:tc>
      </w:tr>
    </w:tbl>
    <w:p w:rsidR="00316134" w:rsidRPr="00316134" w:rsidRDefault="00316134" w:rsidP="00316134">
      <w:pPr>
        <w:keepNext/>
        <w:numPr>
          <w:ilvl w:val="1"/>
          <w:numId w:val="35"/>
        </w:numPr>
        <w:tabs>
          <w:tab w:val="left" w:pos="708"/>
        </w:tabs>
        <w:suppressAutoHyphens/>
        <w:snapToGrid w:val="0"/>
        <w:spacing w:before="360" w:after="120" w:line="360" w:lineRule="auto"/>
        <w:ind w:hanging="9214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Сроки оказания услуг.</w:t>
      </w:r>
    </w:p>
    <w:p w:rsidR="00316134" w:rsidRPr="00316134" w:rsidRDefault="00316134" w:rsidP="00316134">
      <w:pPr>
        <w:tabs>
          <w:tab w:val="left" w:pos="708"/>
        </w:tabs>
        <w:spacing w:before="120"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1613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слуги по организации и проведению конкурентных закупочных процедур </w:t>
      </w: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предоставляются </w:t>
      </w:r>
      <w:proofErr w:type="gramStart"/>
      <w:r w:rsidRPr="0031613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 </w:t>
      </w: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заключения</w:t>
      </w:r>
      <w:proofErr w:type="gramEnd"/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C11F9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</w:t>
      </w:r>
      <w:r w:rsidR="00C11F9C">
        <w:rPr>
          <w:rFonts w:ascii="Times New Roman" w:eastAsia="Times New Roman" w:hAnsi="Times New Roman" w:cs="Times New Roman"/>
          <w:sz w:val="24"/>
          <w:szCs w:val="24"/>
          <w:lang w:eastAsia="ru-RU"/>
        </w:rPr>
        <w:t>___ ____________</w:t>
      </w:r>
      <w:r w:rsidRPr="0031613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201</w:t>
      </w:r>
      <w:r w:rsidR="00C11F9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31613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год</w:t>
      </w: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1613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включительно</w:t>
      </w: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134" w:rsidRPr="00316134" w:rsidDel="0068156C" w:rsidRDefault="00316134" w:rsidP="0031613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</w:pPr>
    </w:p>
    <w:p w:rsidR="00316134" w:rsidRPr="00316134" w:rsidRDefault="00316134" w:rsidP="0031613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987" w:type="dxa"/>
        <w:tblLook w:val="04A0" w:firstRow="1" w:lastRow="0" w:firstColumn="1" w:lastColumn="0" w:noHBand="0" w:noVBand="1"/>
      </w:tblPr>
      <w:tblGrid>
        <w:gridCol w:w="4234"/>
        <w:gridCol w:w="4349"/>
      </w:tblGrid>
      <w:tr w:rsidR="00316134" w:rsidRPr="00316134" w:rsidTr="00EC0C8C">
        <w:tc>
          <w:tcPr>
            <w:tcW w:w="4234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316134" w:rsidRPr="00316134" w:rsidRDefault="008D17CE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316134" w:rsidRPr="00316134" w:rsidRDefault="008D17CE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 w:rsidR="008D17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49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page" w:horzAnchor="margin" w:tblpY="1201"/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316134" w:rsidRPr="00316134" w:rsidTr="007024CE">
        <w:trPr>
          <w:trHeight w:val="10055"/>
        </w:trPr>
        <w:tc>
          <w:tcPr>
            <w:tcW w:w="9606" w:type="dxa"/>
          </w:tcPr>
          <w:p w:rsidR="00316134" w:rsidRPr="00316134" w:rsidRDefault="00316134" w:rsidP="00316134">
            <w:pPr>
              <w:spacing w:after="0" w:line="240" w:lineRule="auto"/>
              <w:ind w:left="5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№ 2 к Договору </w:t>
            </w:r>
          </w:p>
          <w:p w:rsidR="00316134" w:rsidRPr="00316134" w:rsidRDefault="00316134" w:rsidP="00316134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81F">
              <w:rPr>
                <w:rFonts w:ascii="Times New Roman" w:eastAsia="Times New Roman" w:hAnsi="Times New Roman" w:cs="Times New Roman"/>
                <w:lang w:eastAsia="ru-RU"/>
              </w:rPr>
              <w:t>№ ____ от «____» __________</w:t>
            </w:r>
            <w:r w:rsidRPr="00316134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FA768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Pr="00316134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316134" w:rsidRPr="00316134" w:rsidRDefault="00316134" w:rsidP="00316134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316134" w:rsidRPr="00316134" w:rsidTr="007024CE">
              <w:trPr>
                <w:trHeight w:val="56"/>
              </w:trPr>
              <w:tc>
                <w:tcPr>
                  <w:tcW w:w="9498" w:type="dxa"/>
                </w:tcPr>
                <w:p w:rsidR="00E021EC" w:rsidRDefault="00E021EC" w:rsidP="0073481F">
                  <w:pPr>
                    <w:pStyle w:val="aff4"/>
                    <w:framePr w:hSpace="180" w:wrap="around" w:vAnchor="page" w:hAnchor="margin" w:y="1201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Календарный план</w:t>
                  </w:r>
                  <w:r w:rsidR="002307D9">
                    <w:rPr>
                      <w:sz w:val="26"/>
                      <w:szCs w:val="26"/>
                    </w:rPr>
                    <w:t xml:space="preserve"> к Техническому заданию №</w:t>
                  </w:r>
                  <w:r w:rsidR="002307D9">
                    <w:rPr>
                      <w:sz w:val="26"/>
                      <w:szCs w:val="26"/>
                      <w:lang w:val="ru-RU"/>
                    </w:rPr>
                    <w:t>_</w:t>
                  </w:r>
                  <w:r>
                    <w:rPr>
                      <w:sz w:val="26"/>
                      <w:szCs w:val="26"/>
                    </w:rPr>
                    <w:t xml:space="preserve"> от </w:t>
                  </w:r>
                  <w:r w:rsidR="002307D9">
                    <w:rPr>
                      <w:sz w:val="26"/>
                      <w:szCs w:val="26"/>
                      <w:lang w:val="ru-RU"/>
                    </w:rPr>
                    <w:t>__</w:t>
                  </w:r>
                  <w:r>
                    <w:rPr>
                      <w:sz w:val="26"/>
                      <w:szCs w:val="26"/>
                    </w:rPr>
                    <w:t>.</w:t>
                  </w:r>
                  <w:r w:rsidR="002307D9">
                    <w:rPr>
                      <w:sz w:val="26"/>
                      <w:szCs w:val="26"/>
                      <w:lang w:val="ru-RU"/>
                    </w:rPr>
                    <w:t>__</w:t>
                  </w:r>
                  <w:r>
                    <w:rPr>
                      <w:sz w:val="26"/>
                      <w:szCs w:val="26"/>
                    </w:rPr>
                    <w:t>.201</w:t>
                  </w:r>
                  <w:r w:rsidR="002307D9">
                    <w:rPr>
                      <w:sz w:val="26"/>
                      <w:szCs w:val="26"/>
                      <w:lang w:val="ru-RU"/>
                    </w:rPr>
                    <w:t>_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E021EC" w:rsidRDefault="00E021EC" w:rsidP="0073481F">
                  <w:pPr>
                    <w:pStyle w:val="aff4"/>
                    <w:framePr w:hSpace="180" w:wrap="around" w:vAnchor="page" w:hAnchor="margin" w:y="1201"/>
                    <w:rPr>
                      <w:sz w:val="26"/>
                      <w:szCs w:val="26"/>
                    </w:rPr>
                  </w:pPr>
                </w:p>
                <w:tbl>
                  <w:tblPr>
                    <w:tblpPr w:leftFromText="180" w:rightFromText="180" w:vertAnchor="text" w:horzAnchor="margin" w:tblpX="-1712" w:tblpY="93"/>
                    <w:tblW w:w="920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242"/>
                    <w:gridCol w:w="3431"/>
                    <w:gridCol w:w="1276"/>
                    <w:gridCol w:w="1417"/>
                    <w:gridCol w:w="1843"/>
                  </w:tblGrid>
                  <w:tr w:rsidR="00E021EC" w:rsidRPr="002307D9" w:rsidTr="007024CE">
                    <w:trPr>
                      <w:trHeight w:val="837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 xml:space="preserve">№ </w:t>
                        </w:r>
                        <w:proofErr w:type="spellStart"/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>подэтапа</w:t>
                        </w:r>
                        <w:proofErr w:type="spellEnd"/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 xml:space="preserve">Содержание </w:t>
                        </w:r>
                        <w:proofErr w:type="spellStart"/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>подэтапов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>Дата начала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>Дата окончания</w:t>
                        </w: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307D9">
                          <w:rPr>
                            <w:rFonts w:ascii="Times New Roman" w:hAnsi="Times New Roman" w:cs="Times New Roman"/>
                            <w:b/>
                          </w:rPr>
                          <w:t>Выходной документ в результате выполнения этапа</w:t>
                        </w:r>
                      </w:p>
                    </w:tc>
                  </w:tr>
                  <w:tr w:rsidR="00E021EC" w:rsidRPr="002307D9" w:rsidTr="007024CE">
                    <w:trPr>
                      <w:cantSplit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  <w:color w:val="00000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343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bCs/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343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jc w:val="both"/>
                          <w:rPr>
                            <w:bCs/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496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573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554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554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689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  <w:tr w:rsidR="00E021EC" w:rsidRPr="002307D9" w:rsidTr="007024CE">
                    <w:trPr>
                      <w:cantSplit/>
                      <w:trHeight w:val="417"/>
                    </w:trPr>
                    <w:tc>
                      <w:tcPr>
                        <w:tcW w:w="1242" w:type="dxa"/>
                      </w:tcPr>
                      <w:p w:rsidR="00E021EC" w:rsidRPr="002307D9" w:rsidRDefault="00E021EC" w:rsidP="0073481F">
                        <w:pPr>
                          <w:pStyle w:val="30"/>
                          <w:tabs>
                            <w:tab w:val="left" w:pos="1440"/>
                          </w:tabs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3431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E021EC" w:rsidRPr="002307D9" w:rsidRDefault="00E021EC" w:rsidP="0073481F">
                        <w:pPr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:rsidR="00E021EC" w:rsidRPr="002307D9" w:rsidRDefault="00E021EC" w:rsidP="0073481F">
                        <w:pPr>
                          <w:jc w:val="both"/>
                          <w:rPr>
                            <w:rFonts w:ascii="Times New Roman" w:hAnsi="Times New Roman" w:cs="Times New Roman"/>
                            <w:snapToGrid w:val="0"/>
                          </w:rPr>
                        </w:pPr>
                      </w:p>
                    </w:tc>
                  </w:tr>
                </w:tbl>
                <w:p w:rsidR="00E021EC" w:rsidRDefault="00E021EC" w:rsidP="0073481F">
                  <w:pPr>
                    <w:framePr w:hSpace="180" w:wrap="around" w:vAnchor="page" w:hAnchor="margin" w:y="1201"/>
                  </w:pPr>
                </w:p>
                <w:tbl>
                  <w:tblPr>
                    <w:tblW w:w="957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785"/>
                    <w:gridCol w:w="4786"/>
                  </w:tblGrid>
                  <w:tr w:rsidR="00316134" w:rsidRPr="00316134" w:rsidTr="00EC0C8C">
                    <w:tc>
                      <w:tcPr>
                        <w:tcW w:w="4785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  <w:t>Принципал: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____________________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____________________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 /</w:t>
                        </w:r>
                        <w:r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</w:t>
                        </w: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М.П.</w:t>
                        </w:r>
                      </w:p>
                    </w:tc>
                    <w:tc>
                      <w:tcPr>
                        <w:tcW w:w="4786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  <w:t>Агент: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____________________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____________________</w:t>
                        </w: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8D17CE" w:rsidRPr="00316134" w:rsidRDefault="008D17CE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 /</w:t>
                        </w:r>
                        <w:r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______________</w:t>
                        </w: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/</w:t>
                        </w:r>
                      </w:p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tabs>
                            <w:tab w:val="left" w:pos="708"/>
                          </w:tabs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</w:pPr>
                        <w:r w:rsidRPr="00316134">
                          <w:rPr>
                            <w:rFonts w:ascii="Times New Roman" w:eastAsia="Times New Roman" w:hAnsi="Times New Roman" w:cs="Times New Roman"/>
                            <w:snapToGrid w:val="0"/>
                            <w:sz w:val="24"/>
                            <w:szCs w:val="24"/>
                            <w:lang w:eastAsia="ru-RU"/>
                          </w:rPr>
                          <w:t>М.П.</w:t>
                        </w:r>
                      </w:p>
                    </w:tc>
                  </w:tr>
                </w:tbl>
                <w:p w:rsidR="00316134" w:rsidRPr="00316134" w:rsidRDefault="00316134" w:rsidP="0073481F">
                  <w:pPr>
                    <w:framePr w:hSpace="180" w:wrap="around" w:vAnchor="page" w:hAnchor="margin" w:y="1201"/>
                    <w:tabs>
                      <w:tab w:val="left" w:pos="-720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316134" w:rsidRPr="00316134" w:rsidRDefault="00316134" w:rsidP="0073481F">
                  <w:pPr>
                    <w:framePr w:hSpace="180" w:wrap="around" w:vAnchor="page" w:hAnchor="margin" w:y="1201"/>
                    <w:tabs>
                      <w:tab w:val="left" w:pos="-720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9004" w:type="dxa"/>
                    <w:tblInd w:w="34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6"/>
                    <w:gridCol w:w="4438"/>
                  </w:tblGrid>
                  <w:tr w:rsidR="00316134" w:rsidRPr="00316134" w:rsidTr="00EC0C8C">
                    <w:tc>
                      <w:tcPr>
                        <w:tcW w:w="4566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x-none"/>
                          </w:rPr>
                        </w:pPr>
                      </w:p>
                    </w:tc>
                    <w:tc>
                      <w:tcPr>
                        <w:tcW w:w="4438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widowControl w:val="0"/>
                          <w:tabs>
                            <w:tab w:val="left" w:pos="-720"/>
                          </w:tabs>
                          <w:suppressAutoHyphens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16134" w:rsidRPr="00316134" w:rsidTr="00EC0C8C">
                    <w:tc>
                      <w:tcPr>
                        <w:tcW w:w="4566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x-none"/>
                          </w:rPr>
                        </w:pPr>
                      </w:p>
                    </w:tc>
                    <w:tc>
                      <w:tcPr>
                        <w:tcW w:w="4438" w:type="dxa"/>
                        <w:shd w:val="clear" w:color="auto" w:fill="auto"/>
                      </w:tcPr>
                      <w:p w:rsidR="00316134" w:rsidRPr="00316134" w:rsidRDefault="00316134" w:rsidP="0073481F">
                        <w:pPr>
                          <w:framePr w:hSpace="180" w:wrap="around" w:vAnchor="page" w:hAnchor="margin" w:y="1201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x-none"/>
                          </w:rPr>
                        </w:pPr>
                      </w:p>
                    </w:tc>
                  </w:tr>
                </w:tbl>
                <w:p w:rsidR="00316134" w:rsidRPr="00316134" w:rsidRDefault="00316134" w:rsidP="0073481F">
                  <w:pPr>
                    <w:framePr w:hSpace="180" w:wrap="around" w:vAnchor="page" w:hAnchor="margin" w:y="1201"/>
                    <w:tabs>
                      <w:tab w:val="left" w:pos="-720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7024CE">
        <w:trPr>
          <w:trHeight w:val="1270"/>
        </w:trPr>
        <w:tc>
          <w:tcPr>
            <w:tcW w:w="9606" w:type="dxa"/>
          </w:tcPr>
          <w:p w:rsidR="00316134" w:rsidRPr="00316134" w:rsidRDefault="00316134" w:rsidP="00316134">
            <w:pPr>
              <w:spacing w:after="0" w:line="240" w:lineRule="auto"/>
              <w:ind w:right="8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16134" w:rsidRPr="00316134" w:rsidRDefault="009B6FB1" w:rsidP="00013D2C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3 </w:t>
      </w:r>
      <w:r w:rsidR="00316134" w:rsidRPr="00316134">
        <w:rPr>
          <w:rFonts w:ascii="Times New Roman" w:eastAsia="Times New Roman" w:hAnsi="Times New Roman" w:cs="Times New Roman"/>
          <w:lang w:eastAsia="ru-RU"/>
        </w:rPr>
        <w:t xml:space="preserve">к Договору </w:t>
      </w:r>
    </w:p>
    <w:p w:rsidR="00316134" w:rsidRPr="00316134" w:rsidRDefault="00316134" w:rsidP="00013D2C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73481F">
        <w:rPr>
          <w:rFonts w:ascii="Times New Roman" w:eastAsia="Times New Roman" w:hAnsi="Times New Roman" w:cs="Times New Roman"/>
          <w:lang w:eastAsia="ru-RU"/>
        </w:rPr>
        <w:t>№ ____ от «____» __________ 20</w:t>
      </w:r>
      <w:r w:rsidR="00FA768A" w:rsidRPr="0073481F">
        <w:rPr>
          <w:rFonts w:ascii="Times New Roman" w:eastAsia="Times New Roman" w:hAnsi="Times New Roman" w:cs="Times New Roman"/>
          <w:lang w:eastAsia="ru-RU"/>
        </w:rPr>
        <w:t>14</w:t>
      </w:r>
      <w:r w:rsidRPr="0073481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316134" w:rsidRPr="00316134" w:rsidRDefault="00316134" w:rsidP="00316134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9B6FB1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Состав закупочной комиссии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316134" w:rsidRPr="00316134" w:rsidTr="00EC0C8C">
        <w:tc>
          <w:tcPr>
            <w:tcW w:w="4785" w:type="dxa"/>
            <w:shd w:val="clear" w:color="auto" w:fill="auto"/>
          </w:tcPr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9B6FB1" w:rsidRDefault="009B6FB1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013D2C" w:rsidRDefault="00013D2C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316134" w:rsidRPr="00316134" w:rsidRDefault="00316134" w:rsidP="0031613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316134" w:rsidRPr="00316134" w:rsidRDefault="00316134" w:rsidP="0031613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316134" w:rsidRPr="00316134" w:rsidRDefault="00316134" w:rsidP="0031613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9B6F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  <w:r w:rsidR="009B6F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Информация о цепочке собственников контрагента, включая бенефициаров (в том числе, конечных)</w:t>
      </w:r>
    </w:p>
    <w:p w:rsidR="00316134" w:rsidRPr="00316134" w:rsidRDefault="009B6FB1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№ 4</w:t>
      </w:r>
      <w:r w:rsidR="00316134"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Договору № __________ </w:t>
      </w:r>
      <w:proofErr w:type="gramStart"/>
      <w:r w:rsidR="00316134"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316134"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_____________)</w:t>
      </w:r>
    </w:p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316134" w:rsidRPr="00316134" w:rsidTr="00EC0C8C">
        <w:tc>
          <w:tcPr>
            <w:tcW w:w="4785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tabs>
                <w:tab w:val="left" w:pos="-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316134" w:rsidRPr="00316134" w:rsidRDefault="009B6FB1" w:rsidP="00316134">
      <w:pPr>
        <w:pageBreakBefore/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Расценки оплаты выполненных работ</w:t>
      </w:r>
    </w:p>
    <w:p w:rsidR="00316134" w:rsidRPr="00316134" w:rsidRDefault="00316134" w:rsidP="0031613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(приложение № </w:t>
      </w:r>
      <w:r w:rsidR="009B6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договору № __________ </w:t>
      </w:r>
      <w:proofErr w:type="gramStart"/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3161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_____________)</w:t>
      </w:r>
    </w:p>
    <w:p w:rsidR="00316134" w:rsidRPr="00316134" w:rsidRDefault="00316134" w:rsidP="0031613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316134" w:rsidRPr="00316134" w:rsidTr="00EC0C8C">
        <w:tc>
          <w:tcPr>
            <w:tcW w:w="4785" w:type="dxa"/>
            <w:shd w:val="clear" w:color="auto" w:fill="auto"/>
          </w:tcPr>
          <w:p w:rsidR="00FA768A" w:rsidRDefault="00FA768A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A768A" w:rsidRDefault="00FA768A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FA768A" w:rsidRDefault="00FA768A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FA768A" w:rsidRDefault="00FA768A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tabs>
                <w:tab w:val="left" w:pos="-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FB1" w:rsidRPr="00316134" w:rsidRDefault="009B6FB1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134" w:rsidRPr="0073481F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48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Порядок определения стоимости услуг Агента в случае </w:t>
      </w:r>
      <w:r w:rsidRPr="0073481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>признания Закупки несосто</w:t>
      </w:r>
      <w:r w:rsidR="00A06A11" w:rsidRPr="0073481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>явшейся (без выбора победителя)</w:t>
      </w:r>
      <w:r w:rsidRPr="0073481F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 xml:space="preserve"> либо в случае отмены Закупки по вине Принципала</w:t>
      </w:r>
    </w:p>
    <w:p w:rsidR="00316134" w:rsidRPr="0073481F" w:rsidRDefault="009B6FB1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№ 6</w:t>
      </w:r>
      <w:r w:rsidR="00316134" w:rsidRPr="00734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договору № __________ </w:t>
      </w:r>
      <w:proofErr w:type="gramStart"/>
      <w:r w:rsidR="00316134" w:rsidRPr="00734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="00316134" w:rsidRPr="007348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_____________)</w:t>
      </w:r>
    </w:p>
    <w:p w:rsidR="00316134" w:rsidRPr="0073481F" w:rsidRDefault="00316134" w:rsidP="00316134">
      <w:pPr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235F" w:rsidRPr="0073481F" w:rsidRDefault="007B235F" w:rsidP="007B235F">
      <w:pPr>
        <w:tabs>
          <w:tab w:val="left" w:pos="1134"/>
        </w:tabs>
        <w:jc w:val="both"/>
        <w:rPr>
          <w:rFonts w:ascii="Times New Roman" w:hAnsi="Times New Roman" w:cs="Times New Roman"/>
          <w:color w:val="000000"/>
        </w:rPr>
      </w:pPr>
      <w:r w:rsidRPr="0073481F">
        <w:rPr>
          <w:rFonts w:ascii="Times New Roman" w:hAnsi="Times New Roman" w:cs="Times New Roman"/>
          <w:color w:val="000000"/>
        </w:rPr>
        <w:t xml:space="preserve">В зависимости от этапа процедуры закупки, после которого Принципал принял решение об отмене закупки, либо в случае признания закупки несостоявшейся стоимость услуг Агента определяется в следующем порядке: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5245"/>
        <w:gridCol w:w="2977"/>
      </w:tblGrid>
      <w:tr w:rsidR="007B235F" w:rsidRPr="0073481F" w:rsidTr="008741E7">
        <w:trPr>
          <w:tblHeader/>
        </w:trPr>
        <w:tc>
          <w:tcPr>
            <w:tcW w:w="1276" w:type="dxa"/>
            <w:shd w:val="clear" w:color="auto" w:fill="auto"/>
            <w:vAlign w:val="center"/>
          </w:tcPr>
          <w:p w:rsidR="007B235F" w:rsidRPr="0073481F" w:rsidRDefault="007B235F" w:rsidP="007B58F9">
            <w:pPr>
              <w:pStyle w:val="aff4"/>
              <w:spacing w:line="240" w:lineRule="auto"/>
              <w:rPr>
                <w:sz w:val="24"/>
                <w:szCs w:val="24"/>
              </w:rPr>
            </w:pPr>
            <w:r w:rsidRPr="0073481F">
              <w:rPr>
                <w:sz w:val="24"/>
                <w:szCs w:val="24"/>
              </w:rPr>
              <w:t xml:space="preserve">№ этапа / </w:t>
            </w:r>
            <w:proofErr w:type="spellStart"/>
            <w:r w:rsidRPr="0073481F">
              <w:rPr>
                <w:sz w:val="24"/>
                <w:szCs w:val="24"/>
              </w:rPr>
              <w:t>подэтапа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73481F" w:rsidRDefault="007B235F" w:rsidP="007B58F9">
            <w:pPr>
              <w:pStyle w:val="aff4"/>
              <w:spacing w:line="240" w:lineRule="auto"/>
              <w:rPr>
                <w:sz w:val="24"/>
                <w:szCs w:val="24"/>
              </w:rPr>
            </w:pPr>
            <w:r w:rsidRPr="0073481F">
              <w:rPr>
                <w:sz w:val="24"/>
                <w:szCs w:val="24"/>
              </w:rPr>
              <w:t>Содержание этапа закупки,</w:t>
            </w:r>
          </w:p>
          <w:p w:rsidR="007B235F" w:rsidRPr="0073481F" w:rsidRDefault="007B235F" w:rsidP="007B58F9">
            <w:pPr>
              <w:pStyle w:val="aff4"/>
              <w:spacing w:line="240" w:lineRule="auto"/>
              <w:rPr>
                <w:sz w:val="24"/>
                <w:szCs w:val="24"/>
              </w:rPr>
            </w:pPr>
            <w:r w:rsidRPr="0073481F">
              <w:rPr>
                <w:sz w:val="24"/>
                <w:szCs w:val="24"/>
              </w:rPr>
              <w:t>после которого Принципал принял решение об отмене закупки, либо в случае признания закупки несостоявшейся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235F" w:rsidRPr="0073481F" w:rsidRDefault="007B235F" w:rsidP="007B58F9">
            <w:pPr>
              <w:pStyle w:val="aff4"/>
              <w:spacing w:line="240" w:lineRule="auto"/>
              <w:rPr>
                <w:sz w:val="24"/>
                <w:szCs w:val="24"/>
                <w:lang w:val="ru-RU"/>
              </w:rPr>
            </w:pPr>
            <w:r w:rsidRPr="0073481F">
              <w:rPr>
                <w:sz w:val="24"/>
                <w:szCs w:val="24"/>
              </w:rPr>
              <w:t xml:space="preserve">Стоимость услуг Агента, </w:t>
            </w:r>
          </w:p>
          <w:p w:rsidR="007B235F" w:rsidRPr="0073481F" w:rsidRDefault="007B235F" w:rsidP="007B58F9">
            <w:pPr>
              <w:pStyle w:val="aff4"/>
              <w:spacing w:line="240" w:lineRule="auto"/>
              <w:rPr>
                <w:sz w:val="24"/>
                <w:szCs w:val="24"/>
              </w:rPr>
            </w:pPr>
            <w:r w:rsidRPr="0073481F">
              <w:rPr>
                <w:sz w:val="24"/>
                <w:szCs w:val="24"/>
              </w:rPr>
              <w:t>в % от стоимости услуг Агента (указанной в заявке на проведение закупки и определенной согласно п. 4.1 договора)</w:t>
            </w:r>
          </w:p>
        </w:tc>
      </w:tr>
      <w:tr w:rsidR="007B235F" w:rsidRPr="0073481F" w:rsidTr="008741E7">
        <w:tc>
          <w:tcPr>
            <w:tcW w:w="1276" w:type="dxa"/>
            <w:shd w:val="clear" w:color="auto" w:fill="auto"/>
            <w:vAlign w:val="center"/>
          </w:tcPr>
          <w:p w:rsidR="007B235F" w:rsidRPr="0073481F" w:rsidRDefault="007B235F" w:rsidP="007B235F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73481F" w:rsidRDefault="007B235F" w:rsidP="007B58F9">
            <w:pPr>
              <w:widowControl w:val="0"/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</w:pP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 xml:space="preserve">После разработки Агентом закупочной документации, извещения и руководства по 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eastAsia="x-none"/>
              </w:rPr>
              <w:t>вскрытию и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 xml:space="preserve"> оценке заявок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eastAsia="x-none"/>
              </w:rPr>
              <w:t xml:space="preserve"> 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>/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eastAsia="x-none"/>
              </w:rPr>
              <w:t xml:space="preserve"> 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>предложений (РО)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235F" w:rsidRPr="0073481F" w:rsidRDefault="007B235F" w:rsidP="007B58F9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73481F">
              <w:rPr>
                <w:rFonts w:ascii="Times New Roman" w:hAnsi="Times New Roman" w:cs="Times New Roman"/>
                <w:snapToGrid w:val="0"/>
              </w:rPr>
              <w:t>10%</w:t>
            </w:r>
          </w:p>
        </w:tc>
      </w:tr>
      <w:tr w:rsidR="007B235F" w:rsidRPr="0073481F" w:rsidTr="008741E7">
        <w:tc>
          <w:tcPr>
            <w:tcW w:w="1276" w:type="dxa"/>
            <w:shd w:val="clear" w:color="auto" w:fill="auto"/>
            <w:vAlign w:val="center"/>
          </w:tcPr>
          <w:p w:rsidR="007B235F" w:rsidRPr="0073481F" w:rsidRDefault="007B235F" w:rsidP="007B235F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73481F" w:rsidRDefault="007B235F" w:rsidP="007B58F9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>После согласования и утверждения закупочной документации и РО и  публикации извещения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eastAsia="x-none"/>
              </w:rPr>
              <w:t xml:space="preserve"> 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 xml:space="preserve"> /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eastAsia="x-none"/>
              </w:rPr>
              <w:t xml:space="preserve"> </w:t>
            </w:r>
            <w:r w:rsidRPr="0073481F">
              <w:rPr>
                <w:rFonts w:ascii="Times New Roman" w:hAnsi="Times New Roman" w:cs="Times New Roman"/>
                <w:bCs/>
                <w:snapToGrid w:val="0"/>
                <w:lang w:val="x-none" w:eastAsia="x-none"/>
              </w:rPr>
              <w:t>уведомления о проведении закупки</w:t>
            </w:r>
          </w:p>
        </w:tc>
        <w:tc>
          <w:tcPr>
            <w:tcW w:w="2977" w:type="dxa"/>
            <w:shd w:val="clear" w:color="auto" w:fill="auto"/>
          </w:tcPr>
          <w:p w:rsidR="007B235F" w:rsidRPr="0073481F" w:rsidRDefault="007B235F" w:rsidP="007B58F9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73481F">
              <w:rPr>
                <w:rFonts w:ascii="Times New Roman" w:hAnsi="Times New Roman" w:cs="Times New Roman"/>
                <w:snapToGrid w:val="0"/>
              </w:rPr>
              <w:t>20%</w:t>
            </w:r>
          </w:p>
        </w:tc>
      </w:tr>
      <w:tr w:rsidR="007B235F" w:rsidRPr="0073481F" w:rsidTr="008741E7">
        <w:tc>
          <w:tcPr>
            <w:tcW w:w="1276" w:type="dxa"/>
            <w:shd w:val="clear" w:color="auto" w:fill="auto"/>
            <w:vAlign w:val="center"/>
          </w:tcPr>
          <w:p w:rsidR="007B235F" w:rsidRPr="0073481F" w:rsidRDefault="007B235F" w:rsidP="007B235F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73481F" w:rsidRDefault="007B235F" w:rsidP="007B58F9">
            <w:pPr>
              <w:widowControl w:val="0"/>
              <w:rPr>
                <w:rFonts w:ascii="Times New Roman" w:hAnsi="Times New Roman" w:cs="Times New Roman"/>
                <w:bCs/>
              </w:rPr>
            </w:pPr>
            <w:r w:rsidRPr="0073481F">
              <w:rPr>
                <w:rFonts w:ascii="Times New Roman" w:hAnsi="Times New Roman" w:cs="Times New Roman"/>
                <w:bCs/>
              </w:rPr>
              <w:t>После объявления закупочной процедуры (до проведения оценки заявок / предложений)</w:t>
            </w:r>
          </w:p>
        </w:tc>
        <w:tc>
          <w:tcPr>
            <w:tcW w:w="2977" w:type="dxa"/>
            <w:shd w:val="clear" w:color="auto" w:fill="auto"/>
          </w:tcPr>
          <w:p w:rsidR="007B235F" w:rsidRPr="0073481F" w:rsidRDefault="007B235F" w:rsidP="007B58F9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73481F">
              <w:rPr>
                <w:rFonts w:ascii="Times New Roman" w:hAnsi="Times New Roman" w:cs="Times New Roman"/>
                <w:snapToGrid w:val="0"/>
              </w:rPr>
              <w:t>3</w:t>
            </w:r>
            <w:r w:rsidRPr="0073481F">
              <w:rPr>
                <w:rFonts w:ascii="Times New Roman" w:hAnsi="Times New Roman" w:cs="Times New Roman"/>
                <w:snapToGrid w:val="0"/>
                <w:lang w:val="en-US"/>
              </w:rPr>
              <w:t>5</w:t>
            </w:r>
            <w:r w:rsidRPr="0073481F">
              <w:rPr>
                <w:rFonts w:ascii="Times New Roman" w:hAnsi="Times New Roman" w:cs="Times New Roman"/>
                <w:snapToGrid w:val="0"/>
              </w:rPr>
              <w:t>%</w:t>
            </w:r>
          </w:p>
        </w:tc>
      </w:tr>
      <w:tr w:rsidR="007B235F" w:rsidRPr="0073481F" w:rsidTr="008741E7">
        <w:tc>
          <w:tcPr>
            <w:tcW w:w="1276" w:type="dxa"/>
            <w:shd w:val="clear" w:color="auto" w:fill="auto"/>
            <w:vAlign w:val="center"/>
          </w:tcPr>
          <w:p w:rsidR="007B235F" w:rsidRPr="0073481F" w:rsidRDefault="007B235F" w:rsidP="007B235F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sz w:val="24"/>
                <w:szCs w:val="24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73481F" w:rsidRDefault="007B235F" w:rsidP="007B58F9">
            <w:pPr>
              <w:widowControl w:val="0"/>
              <w:rPr>
                <w:rFonts w:ascii="Times New Roman" w:hAnsi="Times New Roman" w:cs="Times New Roman"/>
              </w:rPr>
            </w:pPr>
            <w:r w:rsidRPr="0073481F">
              <w:rPr>
                <w:rFonts w:ascii="Times New Roman" w:hAnsi="Times New Roman" w:cs="Times New Roman"/>
              </w:rPr>
              <w:t>После подготовки проекта Отчета об оценке конкурсных заявок и включенного в него проекта протокола выбора победителя (но до выбора победителя)</w:t>
            </w:r>
          </w:p>
        </w:tc>
        <w:tc>
          <w:tcPr>
            <w:tcW w:w="2977" w:type="dxa"/>
            <w:shd w:val="clear" w:color="auto" w:fill="auto"/>
          </w:tcPr>
          <w:p w:rsidR="007B235F" w:rsidRPr="0073481F" w:rsidRDefault="007B235F" w:rsidP="007B58F9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73481F">
              <w:rPr>
                <w:rFonts w:ascii="Times New Roman" w:hAnsi="Times New Roman" w:cs="Times New Roman"/>
                <w:snapToGrid w:val="0"/>
              </w:rPr>
              <w:t>80%</w:t>
            </w:r>
          </w:p>
        </w:tc>
      </w:tr>
    </w:tbl>
    <w:p w:rsidR="007B235F" w:rsidRPr="0073481F" w:rsidRDefault="007B235F" w:rsidP="007B235F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tblpX="109" w:tblpY="141"/>
        <w:tblW w:w="9572" w:type="dxa"/>
        <w:tblInd w:w="226" w:type="dxa"/>
        <w:tblLayout w:type="fixed"/>
        <w:tblLook w:val="0000" w:firstRow="0" w:lastRow="0" w:firstColumn="0" w:lastColumn="0" w:noHBand="0" w:noVBand="0"/>
      </w:tblPr>
      <w:tblGrid>
        <w:gridCol w:w="5000"/>
        <w:gridCol w:w="4572"/>
      </w:tblGrid>
      <w:tr w:rsidR="007B235F" w:rsidRPr="0073481F" w:rsidTr="007B58F9">
        <w:trPr>
          <w:trHeight w:val="537"/>
        </w:trPr>
        <w:tc>
          <w:tcPr>
            <w:tcW w:w="5000" w:type="dxa"/>
          </w:tcPr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Принципал:</w:t>
            </w: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_____________________</w:t>
            </w: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_____________________</w:t>
            </w:r>
          </w:p>
        </w:tc>
        <w:tc>
          <w:tcPr>
            <w:tcW w:w="4572" w:type="dxa"/>
          </w:tcPr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Агент:</w:t>
            </w: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_____________________</w:t>
            </w: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3481F">
              <w:rPr>
                <w:b/>
                <w:bCs/>
                <w:lang w:val="ru-RU"/>
              </w:rPr>
              <w:t>_____________________</w:t>
            </w:r>
          </w:p>
          <w:p w:rsidR="007B235F" w:rsidRPr="0073481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</w:tc>
      </w:tr>
      <w:tr w:rsidR="007B235F" w:rsidRPr="007B235F" w:rsidTr="007B58F9">
        <w:trPr>
          <w:trHeight w:val="1596"/>
        </w:trPr>
        <w:tc>
          <w:tcPr>
            <w:tcW w:w="5000" w:type="dxa"/>
          </w:tcPr>
          <w:p w:rsidR="007B235F" w:rsidRPr="0073481F" w:rsidRDefault="007B235F" w:rsidP="007B58F9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</w:p>
          <w:p w:rsidR="007B235F" w:rsidRPr="0073481F" w:rsidRDefault="007B235F" w:rsidP="007B58F9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73481F">
              <w:rPr>
                <w:bCs/>
                <w:lang w:val="ru-RU"/>
              </w:rPr>
              <w:t>______________________ /____________/</w:t>
            </w:r>
          </w:p>
          <w:p w:rsidR="007B235F" w:rsidRPr="0073481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3481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3481F">
              <w:rPr>
                <w:rFonts w:ascii="Times New Roman" w:hAnsi="Times New Roman" w:cs="Times New Roman"/>
                <w:bCs/>
              </w:rPr>
              <w:t>.</w:t>
            </w:r>
          </w:p>
          <w:p w:rsidR="007B235F" w:rsidRPr="0073481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3481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  <w:tc>
          <w:tcPr>
            <w:tcW w:w="4572" w:type="dxa"/>
          </w:tcPr>
          <w:p w:rsidR="007B235F" w:rsidRPr="0073481F" w:rsidRDefault="007B235F" w:rsidP="007B58F9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  <w:bCs/>
              </w:rPr>
            </w:pPr>
            <w:r w:rsidRPr="0073481F">
              <w:rPr>
                <w:rFonts w:ascii="Times New Roman" w:hAnsi="Times New Roman" w:cs="Times New Roman"/>
                <w:bCs/>
              </w:rPr>
              <w:t>______________________/____________/</w:t>
            </w:r>
          </w:p>
          <w:p w:rsidR="007B235F" w:rsidRPr="0073481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3481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3481F">
              <w:rPr>
                <w:rFonts w:ascii="Times New Roman" w:hAnsi="Times New Roman" w:cs="Times New Roman"/>
                <w:bCs/>
              </w:rPr>
              <w:t>.</w:t>
            </w:r>
          </w:p>
          <w:p w:rsidR="007B235F" w:rsidRPr="007B235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3481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</w:tr>
    </w:tbl>
    <w:p w:rsidR="00EC0C8C" w:rsidRPr="007B235F" w:rsidRDefault="00EC0C8C" w:rsidP="007B235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EC0C8C" w:rsidRPr="007B235F" w:rsidSect="00EC0C8C">
      <w:footerReference w:type="even" r:id="rId8"/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681" w:rsidRDefault="00327681" w:rsidP="00316134">
      <w:pPr>
        <w:spacing w:after="0" w:line="240" w:lineRule="auto"/>
      </w:pPr>
      <w:r>
        <w:separator/>
      </w:r>
    </w:p>
  </w:endnote>
  <w:endnote w:type="continuationSeparator" w:id="0">
    <w:p w:rsidR="00327681" w:rsidRDefault="00327681" w:rsidP="0031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wiss Light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BC" w:rsidRDefault="007935BC" w:rsidP="00EC0C8C">
    <w:pPr>
      <w:pStyle w:val="a0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935BC" w:rsidRDefault="007935BC">
    <w:pPr>
      <w:pStyle w:val="a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BC" w:rsidRPr="00316134" w:rsidRDefault="007935BC" w:rsidP="00316134">
    <w:pPr>
      <w:pStyle w:val="a0"/>
      <w:numPr>
        <w:ilvl w:val="0"/>
        <w:numId w:val="0"/>
      </w:numPr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681" w:rsidRDefault="00327681" w:rsidP="00316134">
      <w:pPr>
        <w:spacing w:after="0" w:line="240" w:lineRule="auto"/>
      </w:pPr>
      <w:r>
        <w:separator/>
      </w:r>
    </w:p>
  </w:footnote>
  <w:footnote w:type="continuationSeparator" w:id="0">
    <w:p w:rsidR="00327681" w:rsidRDefault="00327681" w:rsidP="00316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8AE"/>
    <w:multiLevelType w:val="multilevel"/>
    <w:tmpl w:val="AC06DC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3EC2125"/>
    <w:multiLevelType w:val="multilevel"/>
    <w:tmpl w:val="F9D0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95A7591"/>
    <w:multiLevelType w:val="hybridMultilevel"/>
    <w:tmpl w:val="106A38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04626F"/>
    <w:multiLevelType w:val="multilevel"/>
    <w:tmpl w:val="FDB469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F82141F"/>
    <w:multiLevelType w:val="hybridMultilevel"/>
    <w:tmpl w:val="9814B708"/>
    <w:lvl w:ilvl="0" w:tplc="A45289F8">
      <w:start w:val="1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FCB19F3"/>
    <w:multiLevelType w:val="hybridMultilevel"/>
    <w:tmpl w:val="71B6A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60594"/>
    <w:multiLevelType w:val="multilevel"/>
    <w:tmpl w:val="24262EDC"/>
    <w:lvl w:ilvl="0">
      <w:start w:val="1"/>
      <w:numFmt w:val="decimal"/>
      <w:pStyle w:val="a"/>
      <w:lvlText w:val="%1"/>
      <w:lvlJc w:val="left"/>
      <w:pPr>
        <w:tabs>
          <w:tab w:val="num" w:pos="595"/>
        </w:tabs>
        <w:ind w:left="595" w:hanging="595"/>
      </w:pPr>
      <w:rPr>
        <w:rFonts w:ascii="Arial" w:hAnsi="Arial" w:hint="default"/>
      </w:rPr>
    </w:lvl>
    <w:lvl w:ilvl="1">
      <w:start w:val="1"/>
      <w:numFmt w:val="decimal"/>
      <w:pStyle w:val="2"/>
      <w:lvlText w:val="%2"/>
      <w:lvlJc w:val="left"/>
      <w:pPr>
        <w:tabs>
          <w:tab w:val="num" w:pos="1191"/>
        </w:tabs>
        <w:ind w:left="1191" w:hanging="595"/>
      </w:pPr>
      <w:rPr>
        <w:rFonts w:hint="default"/>
      </w:rPr>
    </w:lvl>
    <w:lvl w:ilvl="2">
      <w:start w:val="1"/>
      <w:numFmt w:val="decimal"/>
      <w:pStyle w:val="3"/>
      <w:lvlText w:val="%3"/>
      <w:lvlJc w:val="left"/>
      <w:pPr>
        <w:tabs>
          <w:tab w:val="num" w:pos="1786"/>
        </w:tabs>
        <w:ind w:left="1786" w:hanging="595"/>
      </w:pPr>
      <w:rPr>
        <w:rFonts w:hint="default"/>
      </w:rPr>
    </w:lvl>
    <w:lvl w:ilvl="3">
      <w:start w:val="1"/>
      <w:numFmt w:val="decimal"/>
      <w:pStyle w:val="4"/>
      <w:lvlText w:val="%4"/>
      <w:lvlJc w:val="left"/>
      <w:pPr>
        <w:tabs>
          <w:tab w:val="num" w:pos="2381"/>
        </w:tabs>
        <w:ind w:left="2381" w:hanging="595"/>
      </w:pPr>
      <w:rPr>
        <w:rFonts w:hint="default"/>
      </w:rPr>
    </w:lvl>
    <w:lvl w:ilvl="4">
      <w:start w:val="1"/>
      <w:numFmt w:val="decimal"/>
      <w:pStyle w:val="5"/>
      <w:lvlText w:val="%5"/>
      <w:lvlJc w:val="left"/>
      <w:pPr>
        <w:tabs>
          <w:tab w:val="num" w:pos="2976"/>
        </w:tabs>
        <w:ind w:left="2976" w:hanging="595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  <w:rPr>
        <w:rFonts w:hint="default"/>
      </w:rPr>
    </w:lvl>
  </w:abstractNum>
  <w:abstractNum w:abstractNumId="7">
    <w:nsid w:val="12D05EC0"/>
    <w:multiLevelType w:val="hybridMultilevel"/>
    <w:tmpl w:val="311C66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46F0E00"/>
    <w:multiLevelType w:val="hybridMultilevel"/>
    <w:tmpl w:val="A6D24170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9">
    <w:nsid w:val="16877B68"/>
    <w:multiLevelType w:val="hybridMultilevel"/>
    <w:tmpl w:val="3E28D584"/>
    <w:lvl w:ilvl="0" w:tplc="041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19080ED7"/>
    <w:multiLevelType w:val="hybridMultilevel"/>
    <w:tmpl w:val="4BC2A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CC50F8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D823A7A"/>
    <w:multiLevelType w:val="multilevel"/>
    <w:tmpl w:val="925C6F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20AD3CF6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418F"/>
    <w:multiLevelType w:val="multilevel"/>
    <w:tmpl w:val="49942C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1590E89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DC1E78"/>
    <w:multiLevelType w:val="multilevel"/>
    <w:tmpl w:val="B984A4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36D67C9C"/>
    <w:multiLevelType w:val="multilevel"/>
    <w:tmpl w:val="D63A05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37713A42"/>
    <w:multiLevelType w:val="multilevel"/>
    <w:tmpl w:val="49DE5A20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0">
    <w:nsid w:val="398444E4"/>
    <w:multiLevelType w:val="hybridMultilevel"/>
    <w:tmpl w:val="1E9CB03A"/>
    <w:lvl w:ilvl="0" w:tplc="72E8B66C">
      <w:start w:val="1"/>
      <w:numFmt w:val="bullet"/>
      <w:lvlText w:val=""/>
      <w:lvlJc w:val="left"/>
      <w:pPr>
        <w:tabs>
          <w:tab w:val="num" w:pos="360"/>
        </w:tabs>
        <w:ind w:left="360" w:firstLine="567"/>
      </w:pPr>
      <w:rPr>
        <w:rFonts w:ascii="Symbol" w:hAnsi="Symbol" w:hint="default"/>
      </w:rPr>
    </w:lvl>
    <w:lvl w:ilvl="1" w:tplc="3FAC3E16">
      <w:numFmt w:val="bullet"/>
      <w:lvlText w:val="·"/>
      <w:lvlJc w:val="left"/>
      <w:pPr>
        <w:ind w:left="2445" w:hanging="1005"/>
      </w:pPr>
      <w:rPr>
        <w:rFonts w:ascii="Calibri" w:eastAsia="Calibr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9A82224"/>
    <w:multiLevelType w:val="multilevel"/>
    <w:tmpl w:val="83FCF3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3EE76B8A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34611B3"/>
    <w:multiLevelType w:val="hybridMultilevel"/>
    <w:tmpl w:val="47643A2E"/>
    <w:lvl w:ilvl="0" w:tplc="D8A004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21403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254DD2"/>
    <w:multiLevelType w:val="multilevel"/>
    <w:tmpl w:val="B984A4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78A395C"/>
    <w:multiLevelType w:val="multilevel"/>
    <w:tmpl w:val="206403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num" w:pos="9214"/>
        </w:tabs>
        <w:ind w:left="9214" w:hanging="1134"/>
      </w:pPr>
      <w:rPr>
        <w:sz w:val="24"/>
        <w:szCs w:val="24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pStyle w:val="Numbered1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4">
      <w:start w:val="1"/>
      <w:numFmt w:val="lowerLetter"/>
      <w:pStyle w:val="Numbered2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7">
    <w:nsid w:val="48082065"/>
    <w:multiLevelType w:val="multilevel"/>
    <w:tmpl w:val="0C8809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05F0AAC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462612"/>
    <w:multiLevelType w:val="multilevel"/>
    <w:tmpl w:val="2084CF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74"/>
        </w:tabs>
        <w:ind w:left="2574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1800"/>
      </w:pPr>
      <w:rPr>
        <w:rFonts w:hint="default"/>
      </w:rPr>
    </w:lvl>
  </w:abstractNum>
  <w:abstractNum w:abstractNumId="30">
    <w:nsid w:val="517A6BD3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EAE16B1"/>
    <w:multiLevelType w:val="multilevel"/>
    <w:tmpl w:val="6CEADD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3EC2119"/>
    <w:multiLevelType w:val="multilevel"/>
    <w:tmpl w:val="420E9F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441553B"/>
    <w:multiLevelType w:val="hybridMultilevel"/>
    <w:tmpl w:val="DBEA3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661E2"/>
    <w:multiLevelType w:val="multilevel"/>
    <w:tmpl w:val="AC06DC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6C485B08"/>
    <w:multiLevelType w:val="multilevel"/>
    <w:tmpl w:val="83FCF3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>
    <w:nsid w:val="730A10E5"/>
    <w:multiLevelType w:val="hybridMultilevel"/>
    <w:tmpl w:val="B224A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D7109D"/>
    <w:multiLevelType w:val="hybridMultilevel"/>
    <w:tmpl w:val="2EA82882"/>
    <w:lvl w:ilvl="0" w:tplc="72E8B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4B57A9"/>
    <w:multiLevelType w:val="multilevel"/>
    <w:tmpl w:val="EC38CE94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9"/>
  </w:num>
  <w:num w:numId="2">
    <w:abstractNumId w:val="6"/>
  </w:num>
  <w:num w:numId="3">
    <w:abstractNumId w:val="25"/>
  </w:num>
  <w:num w:numId="4">
    <w:abstractNumId w:val="0"/>
  </w:num>
  <w:num w:numId="5">
    <w:abstractNumId w:val="20"/>
  </w:num>
  <w:num w:numId="6">
    <w:abstractNumId w:val="27"/>
  </w:num>
  <w:num w:numId="7">
    <w:abstractNumId w:val="14"/>
  </w:num>
  <w:num w:numId="8">
    <w:abstractNumId w:val="12"/>
  </w:num>
  <w:num w:numId="9">
    <w:abstractNumId w:val="3"/>
  </w:num>
  <w:num w:numId="10">
    <w:abstractNumId w:val="19"/>
  </w:num>
  <w:num w:numId="11">
    <w:abstractNumId w:val="1"/>
  </w:num>
  <w:num w:numId="12">
    <w:abstractNumId w:val="35"/>
  </w:num>
  <w:num w:numId="13">
    <w:abstractNumId w:val="31"/>
  </w:num>
  <w:num w:numId="14">
    <w:abstractNumId w:val="24"/>
  </w:num>
  <w:num w:numId="15">
    <w:abstractNumId w:val="2"/>
  </w:num>
  <w:num w:numId="16">
    <w:abstractNumId w:val="10"/>
  </w:num>
  <w:num w:numId="17">
    <w:abstractNumId w:val="5"/>
  </w:num>
  <w:num w:numId="18">
    <w:abstractNumId w:val="33"/>
  </w:num>
  <w:num w:numId="19">
    <w:abstractNumId w:val="23"/>
  </w:num>
  <w:num w:numId="20">
    <w:abstractNumId w:val="34"/>
  </w:num>
  <w:num w:numId="21">
    <w:abstractNumId w:val="30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6"/>
  </w:num>
  <w:num w:numId="29">
    <w:abstractNumId w:val="21"/>
  </w:num>
  <w:num w:numId="3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38"/>
  </w:num>
  <w:num w:numId="34">
    <w:abstractNumId w:val="7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34"/>
    <w:rsid w:val="00000C91"/>
    <w:rsid w:val="00013D2C"/>
    <w:rsid w:val="00020455"/>
    <w:rsid w:val="00040A99"/>
    <w:rsid w:val="0005331B"/>
    <w:rsid w:val="000546A9"/>
    <w:rsid w:val="000571B2"/>
    <w:rsid w:val="000F5A8D"/>
    <w:rsid w:val="001249DE"/>
    <w:rsid w:val="00143A57"/>
    <w:rsid w:val="00165B63"/>
    <w:rsid w:val="0018177D"/>
    <w:rsid w:val="00191F0D"/>
    <w:rsid w:val="001A5C41"/>
    <w:rsid w:val="001F207B"/>
    <w:rsid w:val="002006EC"/>
    <w:rsid w:val="002307D9"/>
    <w:rsid w:val="002B263F"/>
    <w:rsid w:val="002B5470"/>
    <w:rsid w:val="002D0D21"/>
    <w:rsid w:val="00316134"/>
    <w:rsid w:val="00327681"/>
    <w:rsid w:val="00414F85"/>
    <w:rsid w:val="00417323"/>
    <w:rsid w:val="00464690"/>
    <w:rsid w:val="004A0A10"/>
    <w:rsid w:val="004A1EDC"/>
    <w:rsid w:val="005741EE"/>
    <w:rsid w:val="005767DD"/>
    <w:rsid w:val="00590369"/>
    <w:rsid w:val="005B356E"/>
    <w:rsid w:val="006054BF"/>
    <w:rsid w:val="00650B98"/>
    <w:rsid w:val="006A5D87"/>
    <w:rsid w:val="006C7452"/>
    <w:rsid w:val="007024CE"/>
    <w:rsid w:val="007234DE"/>
    <w:rsid w:val="0073481F"/>
    <w:rsid w:val="00735D63"/>
    <w:rsid w:val="007704B5"/>
    <w:rsid w:val="007935BC"/>
    <w:rsid w:val="007B235F"/>
    <w:rsid w:val="007B2B25"/>
    <w:rsid w:val="007C4951"/>
    <w:rsid w:val="007F4520"/>
    <w:rsid w:val="00814BC7"/>
    <w:rsid w:val="008741E7"/>
    <w:rsid w:val="008D17CE"/>
    <w:rsid w:val="0093253E"/>
    <w:rsid w:val="009A61CB"/>
    <w:rsid w:val="009B22E9"/>
    <w:rsid w:val="009B67C2"/>
    <w:rsid w:val="009B6FB1"/>
    <w:rsid w:val="009F4BD6"/>
    <w:rsid w:val="00A05C30"/>
    <w:rsid w:val="00A06A11"/>
    <w:rsid w:val="00A613C7"/>
    <w:rsid w:val="00AA3066"/>
    <w:rsid w:val="00AB6BF2"/>
    <w:rsid w:val="00AF5A02"/>
    <w:rsid w:val="00B17E11"/>
    <w:rsid w:val="00B33FBB"/>
    <w:rsid w:val="00B94360"/>
    <w:rsid w:val="00BD0564"/>
    <w:rsid w:val="00BD163E"/>
    <w:rsid w:val="00C11F9C"/>
    <w:rsid w:val="00C346F3"/>
    <w:rsid w:val="00C50FB9"/>
    <w:rsid w:val="00C567F8"/>
    <w:rsid w:val="00C71F80"/>
    <w:rsid w:val="00C8162B"/>
    <w:rsid w:val="00C91517"/>
    <w:rsid w:val="00C95920"/>
    <w:rsid w:val="00CE53A5"/>
    <w:rsid w:val="00D0775B"/>
    <w:rsid w:val="00D159A9"/>
    <w:rsid w:val="00DB5553"/>
    <w:rsid w:val="00DC5303"/>
    <w:rsid w:val="00DF10B2"/>
    <w:rsid w:val="00E021EC"/>
    <w:rsid w:val="00E72C6D"/>
    <w:rsid w:val="00E92A30"/>
    <w:rsid w:val="00EC0C8C"/>
    <w:rsid w:val="00F03ADD"/>
    <w:rsid w:val="00F17615"/>
    <w:rsid w:val="00FA768A"/>
    <w:rsid w:val="00FC3706"/>
    <w:rsid w:val="00FE2394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Отчет ГОСТ Заг1,Datasheet title,Заголовок параграфа (1.),111,Section,Section Heading,level2 hdg,Заголовок 1 Знак Знак Знак Знак Знак,Заголовок 1 Знак Знак Знак Знак Знак Знак Знак Знак,H11"/>
    <w:basedOn w:val="a1"/>
    <w:next w:val="a1"/>
    <w:link w:val="10"/>
    <w:qFormat/>
    <w:rsid w:val="00316134"/>
    <w:pPr>
      <w:keepNext/>
      <w:numPr>
        <w:numId w:val="31"/>
      </w:numPr>
      <w:tabs>
        <w:tab w:val="clear" w:pos="1134"/>
      </w:tabs>
      <w:spacing w:before="240" w:after="60" w:line="360" w:lineRule="auto"/>
      <w:ind w:left="0" w:firstLine="567"/>
      <w:jc w:val="both"/>
      <w:outlineLvl w:val="0"/>
    </w:pPr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H2 Знак,14 пт,2"/>
    <w:basedOn w:val="a1"/>
    <w:next w:val="a1"/>
    <w:link w:val="21"/>
    <w:qFormat/>
    <w:rsid w:val="00316134"/>
    <w:pPr>
      <w:keepNext/>
      <w:numPr>
        <w:ilvl w:val="1"/>
        <w:numId w:val="31"/>
      </w:numPr>
      <w:tabs>
        <w:tab w:val="clear" w:pos="9214"/>
        <w:tab w:val="num" w:pos="1134"/>
      </w:tabs>
      <w:suppressAutoHyphens/>
      <w:spacing w:before="360" w:after="120" w:line="240" w:lineRule="auto"/>
      <w:ind w:left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styleId="30">
    <w:name w:val="heading 3"/>
    <w:aliases w:val="H3"/>
    <w:basedOn w:val="a1"/>
    <w:next w:val="a1"/>
    <w:link w:val="31"/>
    <w:qFormat/>
    <w:rsid w:val="00316134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styleId="40">
    <w:name w:val="heading 4"/>
    <w:aliases w:val="Level 2 - a,H4"/>
    <w:basedOn w:val="a1"/>
    <w:next w:val="a1"/>
    <w:link w:val="41"/>
    <w:qFormat/>
    <w:rsid w:val="0031613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Отчет ГОСТ Заг1 Знак,Datasheet title Знак,Заголовок параграфа (1.) Знак,111 Знак,Section Знак,Section Heading Знак,level2 hdg Знак,Заголовок 1 Знак Знак Знак Знак Знак Знак,H11 Знак"/>
    <w:basedOn w:val="a2"/>
    <w:link w:val="1"/>
    <w:rsid w:val="00316134"/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1"/>
    <w:basedOn w:val="a2"/>
    <w:link w:val="20"/>
    <w:rsid w:val="00316134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character" w:customStyle="1" w:styleId="31">
    <w:name w:val="Заголовок 3 Знак"/>
    <w:aliases w:val="H3 Знак"/>
    <w:basedOn w:val="a2"/>
    <w:link w:val="30"/>
    <w:rsid w:val="00316134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41">
    <w:name w:val="Заголовок 4 Знак"/>
    <w:aliases w:val="Level 2 - a Знак,H4 Знак"/>
    <w:basedOn w:val="a2"/>
    <w:link w:val="40"/>
    <w:rsid w:val="00316134"/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numbering" w:customStyle="1" w:styleId="11">
    <w:name w:val="Нет списка1"/>
    <w:next w:val="a4"/>
    <w:uiPriority w:val="99"/>
    <w:semiHidden/>
    <w:rsid w:val="00316134"/>
  </w:style>
  <w:style w:type="paragraph" w:styleId="a5">
    <w:name w:val="Block Text"/>
    <w:basedOn w:val="a1"/>
    <w:rsid w:val="00316134"/>
    <w:pPr>
      <w:spacing w:after="0" w:line="240" w:lineRule="atLeast"/>
      <w:ind w:left="567" w:right="334"/>
    </w:pPr>
    <w:rPr>
      <w:rFonts w:ascii="Times New Roman" w:eastAsia="Times New Roman" w:hAnsi="Times New Roman" w:cs="Times New Roman"/>
      <w:snapToGrid w:val="0"/>
      <w:color w:val="000000"/>
      <w:szCs w:val="20"/>
      <w:lang w:val="en-AU"/>
    </w:rPr>
  </w:style>
  <w:style w:type="paragraph" w:styleId="a6">
    <w:name w:val="footnote text"/>
    <w:basedOn w:val="a1"/>
    <w:link w:val="a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7">
    <w:name w:val="Текст сноски Знак"/>
    <w:basedOn w:val="a2"/>
    <w:link w:val="a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8">
    <w:name w:val="footnote reference"/>
    <w:rsid w:val="00316134"/>
    <w:rPr>
      <w:vertAlign w:val="superscript"/>
    </w:rPr>
  </w:style>
  <w:style w:type="paragraph" w:styleId="a0">
    <w:name w:val="footer"/>
    <w:basedOn w:val="a1"/>
    <w:link w:val="a9"/>
    <w:uiPriority w:val="99"/>
    <w:rsid w:val="00316134"/>
    <w:pPr>
      <w:numPr>
        <w:ilvl w:val="2"/>
        <w:numId w:val="31"/>
      </w:numPr>
      <w:tabs>
        <w:tab w:val="clear" w:pos="1134"/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9">
    <w:name w:val="Нижний колонтитул Знак"/>
    <w:basedOn w:val="a2"/>
    <w:link w:val="a0"/>
    <w:uiPriority w:val="99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umbered1">
    <w:name w:val="Numbered1"/>
    <w:basedOn w:val="a1"/>
    <w:rsid w:val="00316134"/>
    <w:pPr>
      <w:numPr>
        <w:ilvl w:val="3"/>
        <w:numId w:val="31"/>
      </w:numPr>
      <w:tabs>
        <w:tab w:val="clear" w:pos="1134"/>
        <w:tab w:val="num" w:pos="720"/>
      </w:tabs>
      <w:spacing w:after="240" w:line="240" w:lineRule="atLeast"/>
      <w:ind w:left="720" w:right="335" w:hanging="720"/>
    </w:pPr>
    <w:rPr>
      <w:rFonts w:ascii="Times New Roman" w:eastAsia="Times New Roman" w:hAnsi="Times New Roman" w:cs="Times New Roman"/>
      <w:snapToGrid w:val="0"/>
      <w:color w:val="000000"/>
      <w:szCs w:val="20"/>
      <w:lang w:val="en-GB"/>
    </w:rPr>
  </w:style>
  <w:style w:type="paragraph" w:customStyle="1" w:styleId="Numbered2">
    <w:name w:val="Numbered2"/>
    <w:basedOn w:val="a1"/>
    <w:autoRedefine/>
    <w:rsid w:val="00316134"/>
    <w:pPr>
      <w:numPr>
        <w:ilvl w:val="4"/>
        <w:numId w:val="31"/>
      </w:numPr>
      <w:tabs>
        <w:tab w:val="clear" w:pos="1701"/>
        <w:tab w:val="left" w:pos="10065"/>
      </w:tabs>
      <w:spacing w:before="120" w:after="120" w:line="240" w:lineRule="auto"/>
      <w:ind w:left="720" w:firstLine="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character" w:styleId="aa">
    <w:name w:val="page number"/>
    <w:basedOn w:val="a2"/>
    <w:rsid w:val="00316134"/>
  </w:style>
  <w:style w:type="paragraph" w:styleId="ab">
    <w:name w:val="Body Text"/>
    <w:basedOn w:val="a1"/>
    <w:link w:val="ac"/>
    <w:rsid w:val="00316134"/>
    <w:pPr>
      <w:spacing w:after="0" w:line="240" w:lineRule="atLeast"/>
    </w:pPr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customStyle="1" w:styleId="ac">
    <w:name w:val="Основной текст Знак"/>
    <w:basedOn w:val="a2"/>
    <w:link w:val="ab"/>
    <w:rsid w:val="00316134"/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styleId="ad">
    <w:name w:val="annotation reference"/>
    <w:uiPriority w:val="99"/>
    <w:semiHidden/>
    <w:rsid w:val="00316134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annotation subject"/>
    <w:basedOn w:val="ae"/>
    <w:next w:val="ae"/>
    <w:link w:val="af1"/>
    <w:uiPriority w:val="99"/>
    <w:semiHidden/>
    <w:rsid w:val="00316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16134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f2">
    <w:name w:val="Balloon Text"/>
    <w:basedOn w:val="a1"/>
    <w:link w:val="af3"/>
    <w:uiPriority w:val="99"/>
    <w:semiHidden/>
    <w:rsid w:val="00316134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af3">
    <w:name w:val="Текст выноски Знак"/>
    <w:basedOn w:val="a2"/>
    <w:link w:val="af2"/>
    <w:uiPriority w:val="99"/>
    <w:semiHidden/>
    <w:rsid w:val="00316134"/>
    <w:rPr>
      <w:rFonts w:ascii="Tahoma" w:eastAsia="Times New Roman" w:hAnsi="Tahoma" w:cs="Tahoma"/>
      <w:sz w:val="16"/>
      <w:szCs w:val="16"/>
      <w:lang w:val="en-AU"/>
    </w:rPr>
  </w:style>
  <w:style w:type="table" w:styleId="af4">
    <w:name w:val="Table Grid"/>
    <w:basedOn w:val="a3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CharCharCharCharCharChar">
    <w:name w:val="Char Char Char Char Char Char Char Char1 Char Char Char Знак Знак Char Char Char Char Char Char Знак Знак Char Знак Знак Char Char Char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harCharCharChar">
    <w:name w:val="Char Char Знак Знак Char Char Знак Знак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Íîðìàëüíûé"/>
    <w:rsid w:val="00316134"/>
    <w:pPr>
      <w:spacing w:after="0" w:line="240" w:lineRule="auto"/>
    </w:pPr>
    <w:rPr>
      <w:rFonts w:ascii="Swiss Light 10pt" w:eastAsia="SimSun" w:hAnsi="Swiss Light 10pt" w:cs="Times New Roman"/>
      <w:sz w:val="20"/>
      <w:szCs w:val="20"/>
      <w:lang w:val="en-GB"/>
    </w:rPr>
  </w:style>
  <w:style w:type="paragraph" w:styleId="af6">
    <w:name w:val="Salutation"/>
    <w:basedOn w:val="a1"/>
    <w:next w:val="a1"/>
    <w:link w:val="af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7">
    <w:name w:val="Приветствие Знак"/>
    <w:basedOn w:val="a2"/>
    <w:link w:val="af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8">
    <w:name w:val="Body Text Indent"/>
    <w:basedOn w:val="a1"/>
    <w:link w:val="af9"/>
    <w:rsid w:val="003161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9">
    <w:name w:val="Основной текст с отступом Знак"/>
    <w:basedOn w:val="a2"/>
    <w:link w:val="af8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2">
    <w:name w:val="Body Text First Indent 2"/>
    <w:basedOn w:val="af8"/>
    <w:link w:val="23"/>
    <w:rsid w:val="00316134"/>
    <w:pPr>
      <w:ind w:firstLine="210"/>
    </w:pPr>
  </w:style>
  <w:style w:type="character" w:customStyle="1" w:styleId="23">
    <w:name w:val="Красная строка 2 Знак"/>
    <w:basedOn w:val="af9"/>
    <w:link w:val="22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a">
    <w:name w:val="Strong"/>
    <w:qFormat/>
    <w:rsid w:val="00316134"/>
    <w:rPr>
      <w:rFonts w:cs="Times New Roman"/>
      <w:b/>
      <w:bCs/>
    </w:rPr>
  </w:style>
  <w:style w:type="paragraph" w:customStyle="1" w:styleId="Iiiaeuiue">
    <w:name w:val="Ii?iaeuiue"/>
    <w:rsid w:val="00316134"/>
    <w:pPr>
      <w:spacing w:after="0" w:line="240" w:lineRule="auto"/>
    </w:pPr>
    <w:rPr>
      <w:rFonts w:ascii="Swiss Light 10pt" w:eastAsia="Times New Roman" w:hAnsi="Swiss Light 10pt" w:cs="Times New Roman"/>
      <w:sz w:val="20"/>
      <w:szCs w:val="20"/>
      <w:lang w:val="en-GB"/>
    </w:rPr>
  </w:style>
  <w:style w:type="paragraph" w:customStyle="1" w:styleId="CharChar2CharCharCharCharCharChar">
    <w:name w:val="Char Char2 Знак Знак Char Char Знак Знак Char Char Знак Знак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Hyperlink"/>
    <w:uiPriority w:val="99"/>
    <w:rsid w:val="00316134"/>
    <w:rPr>
      <w:color w:val="0000FF"/>
      <w:u w:val="single"/>
    </w:rPr>
  </w:style>
  <w:style w:type="paragraph" w:customStyle="1" w:styleId="CharCharCharCharCharCharCharChar1CharChar">
    <w:name w:val="Char Char Char Char Char Char Char Char1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c">
    <w:name w:val="FollowedHyperlink"/>
    <w:rsid w:val="00316134"/>
    <w:rPr>
      <w:color w:val="800080"/>
      <w:u w:val="single"/>
    </w:rPr>
  </w:style>
  <w:style w:type="paragraph" w:customStyle="1" w:styleId="Tablenumbers1">
    <w:name w:val="Table numbers1"/>
    <w:rsid w:val="00316134"/>
    <w:pPr>
      <w:tabs>
        <w:tab w:val="decimal" w:pos="1503"/>
      </w:tabs>
      <w:spacing w:after="0" w:line="240" w:lineRule="auto"/>
      <w:ind w:right="-56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Tabletext">
    <w:name w:val="Table text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RRthousands">
    <w:name w:val="RR thousands"/>
    <w:basedOn w:val="a1"/>
    <w:link w:val="RRthousandsChar"/>
    <w:rsid w:val="00316134"/>
    <w:pPr>
      <w:spacing w:after="0" w:line="240" w:lineRule="auto"/>
      <w:ind w:left="86" w:hanging="86"/>
    </w:pPr>
    <w:rPr>
      <w:rFonts w:ascii="Arial" w:eastAsia="Times New Roman" w:hAnsi="Arial" w:cs="Arial"/>
      <w:i/>
      <w:sz w:val="16"/>
      <w:szCs w:val="20"/>
      <w:lang w:val="en-GB"/>
    </w:rPr>
  </w:style>
  <w:style w:type="character" w:customStyle="1" w:styleId="RRthousandsChar">
    <w:name w:val="RR thousands Char"/>
    <w:link w:val="RRthousands"/>
    <w:rsid w:val="00316134"/>
    <w:rPr>
      <w:rFonts w:ascii="Arial" w:eastAsia="Times New Roman" w:hAnsi="Arial" w:cs="Arial"/>
      <w:i/>
      <w:sz w:val="16"/>
      <w:szCs w:val="20"/>
      <w:lang w:val="en-GB"/>
    </w:rPr>
  </w:style>
  <w:style w:type="paragraph" w:customStyle="1" w:styleId="Rowheader">
    <w:name w:val="Row header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Columnheader">
    <w:name w:val="Column header"/>
    <w:basedOn w:val="a1"/>
    <w:rsid w:val="00316134"/>
    <w:pPr>
      <w:tabs>
        <w:tab w:val="decimal" w:pos="1503"/>
      </w:tabs>
      <w:spacing w:after="0" w:line="228" w:lineRule="auto"/>
      <w:ind w:right="-56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12">
    <w:name w:val="Абзац списка1"/>
    <w:basedOn w:val="a1"/>
    <w:qFormat/>
    <w:rsid w:val="0031613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1"/>
    <w:rsid w:val="00316134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2">
    <w:name w:val="List Number 2"/>
    <w:basedOn w:val="a1"/>
    <w:rsid w:val="00316134"/>
    <w:pPr>
      <w:numPr>
        <w:ilvl w:val="1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3">
    <w:name w:val="List Number 3"/>
    <w:basedOn w:val="a1"/>
    <w:rsid w:val="00316134"/>
    <w:pPr>
      <w:numPr>
        <w:ilvl w:val="2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4">
    <w:name w:val="List Number 4"/>
    <w:basedOn w:val="a1"/>
    <w:rsid w:val="00316134"/>
    <w:pPr>
      <w:numPr>
        <w:ilvl w:val="3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5">
    <w:name w:val="List Number 5"/>
    <w:basedOn w:val="a1"/>
    <w:rsid w:val="00316134"/>
    <w:pPr>
      <w:numPr>
        <w:ilvl w:val="4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harChar4">
    <w:name w:val="Char Char4"/>
    <w:rsid w:val="00316134"/>
    <w:rPr>
      <w:rFonts w:ascii="Tahoma" w:hAnsi="Tahoma" w:cs="Tahoma"/>
      <w:sz w:val="16"/>
      <w:szCs w:val="16"/>
      <w:lang w:val="en-AU" w:eastAsia="en-US" w:bidi="ar-SA"/>
    </w:rPr>
  </w:style>
  <w:style w:type="paragraph" w:customStyle="1" w:styleId="CharChar1">
    <w:name w:val="Char Char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Normal (Web)"/>
    <w:basedOn w:val="a1"/>
    <w:uiPriority w:val="99"/>
    <w:unhideWhenUsed/>
    <w:rsid w:val="003161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rsid w:val="003161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2"/>
    <w:link w:val="24"/>
    <w:rsid w:val="00316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List Paragraph"/>
    <w:basedOn w:val="a1"/>
    <w:uiPriority w:val="34"/>
    <w:qFormat/>
    <w:rsid w:val="00316134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0">
    <w:name w:val="Таблица текст"/>
    <w:basedOn w:val="a1"/>
    <w:rsid w:val="0031613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1">
    <w:name w:val="Пункт"/>
    <w:basedOn w:val="a1"/>
    <w:link w:val="13"/>
    <w:rsid w:val="0031613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2">
    <w:name w:val="Подпункт"/>
    <w:basedOn w:val="aff1"/>
    <w:link w:val="14"/>
    <w:rsid w:val="00316134"/>
  </w:style>
  <w:style w:type="paragraph" w:customStyle="1" w:styleId="aff3">
    <w:name w:val="Подподпункт"/>
    <w:basedOn w:val="aff2"/>
    <w:rsid w:val="00316134"/>
    <w:pPr>
      <w:tabs>
        <w:tab w:val="clear" w:pos="1134"/>
        <w:tab w:val="num" w:pos="360"/>
      </w:tabs>
    </w:pPr>
  </w:style>
  <w:style w:type="paragraph" w:customStyle="1" w:styleId="15">
    <w:name w:val="Обычный1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Пункт Знак1"/>
    <w:link w:val="aff1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4">
    <w:name w:val="Title"/>
    <w:basedOn w:val="a1"/>
    <w:next w:val="aff5"/>
    <w:link w:val="aff6"/>
    <w:qFormat/>
    <w:rsid w:val="00316134"/>
    <w:pPr>
      <w:widowControl w:val="0"/>
      <w:suppressAutoHyphen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aff6">
    <w:name w:val="Название Знак"/>
    <w:basedOn w:val="a2"/>
    <w:link w:val="aff4"/>
    <w:rsid w:val="00316134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14">
    <w:name w:val="Подпункт Знак1"/>
    <w:link w:val="aff2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7">
    <w:name w:val="Дашков"/>
    <w:basedOn w:val="a1"/>
    <w:rsid w:val="00316134"/>
    <w:pPr>
      <w:keepNext/>
      <w:keepLines/>
      <w:tabs>
        <w:tab w:val="left" w:pos="-720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2">
    <w:name w:val="Body Text Indent 3"/>
    <w:basedOn w:val="a1"/>
    <w:link w:val="33"/>
    <w:rsid w:val="00316134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2"/>
    <w:link w:val="32"/>
    <w:rsid w:val="00316134"/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paragraph" w:customStyle="1" w:styleId="FR2">
    <w:name w:val="FR2"/>
    <w:rsid w:val="00316134"/>
    <w:pPr>
      <w:widowControl w:val="0"/>
      <w:overflowPunct w:val="0"/>
      <w:autoSpaceDE w:val="0"/>
      <w:autoSpaceDN w:val="0"/>
      <w:adjustRightInd w:val="0"/>
      <w:spacing w:before="280" w:after="0" w:line="300" w:lineRule="auto"/>
      <w:ind w:left="4080" w:right="2200"/>
      <w:jc w:val="center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BodyText21">
    <w:name w:val="Body Text 21"/>
    <w:basedOn w:val="a1"/>
    <w:rsid w:val="00316134"/>
    <w:pPr>
      <w:widowControl w:val="0"/>
      <w:overflowPunct w:val="0"/>
      <w:autoSpaceDE w:val="0"/>
      <w:autoSpaceDN w:val="0"/>
      <w:adjustRightInd w:val="0"/>
      <w:spacing w:before="260" w:after="0" w:line="260" w:lineRule="auto"/>
      <w:ind w:firstLine="8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 Знак Знак Знак Знак Знак"/>
    <w:basedOn w:val="a1"/>
    <w:rsid w:val="00316134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aa">
    <w:name w:val="aaa"/>
    <w:basedOn w:val="a1"/>
    <w:rsid w:val="00316134"/>
    <w:pPr>
      <w:autoSpaceDE w:val="0"/>
      <w:autoSpaceDN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ff5">
    <w:name w:val="Subtitle"/>
    <w:basedOn w:val="a1"/>
    <w:next w:val="a1"/>
    <w:link w:val="aff9"/>
    <w:qFormat/>
    <w:rsid w:val="00316134"/>
    <w:pPr>
      <w:numPr>
        <w:ilvl w:val="1"/>
      </w:numPr>
      <w:spacing w:after="0" w:line="360" w:lineRule="auto"/>
      <w:ind w:firstLine="567"/>
      <w:jc w:val="both"/>
    </w:pPr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character" w:customStyle="1" w:styleId="aff9">
    <w:name w:val="Подзаголовок Знак"/>
    <w:basedOn w:val="a2"/>
    <w:link w:val="aff5"/>
    <w:rsid w:val="00316134"/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paragraph" w:customStyle="1" w:styleId="Style2">
    <w:name w:val="Style2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168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67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316134"/>
    <w:rPr>
      <w:rFonts w:ascii="Arial" w:hAnsi="Arial" w:cs="Arial"/>
      <w:color w:val="000000"/>
      <w:sz w:val="18"/>
      <w:szCs w:val="18"/>
    </w:rPr>
  </w:style>
  <w:style w:type="paragraph" w:styleId="affa">
    <w:name w:val="header"/>
    <w:basedOn w:val="a1"/>
    <w:link w:val="affb"/>
    <w:uiPriority w:val="99"/>
    <w:unhideWhenUsed/>
    <w:rsid w:val="00316134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fb">
    <w:name w:val="Верхний колонтитул Знак"/>
    <w:basedOn w:val="a2"/>
    <w:link w:val="affa"/>
    <w:uiPriority w:val="99"/>
    <w:rsid w:val="0031613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ffc">
    <w:name w:val="Таблица шапка"/>
    <w:basedOn w:val="a1"/>
    <w:rsid w:val="0031613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fd">
    <w:name w:val="Пункт Знак"/>
    <w:rsid w:val="00316134"/>
    <w:rPr>
      <w:snapToGrid w:val="0"/>
      <w:sz w:val="28"/>
      <w:lang w:val="ru-RU" w:eastAsia="ru-RU" w:bidi="ar-SA"/>
    </w:rPr>
  </w:style>
  <w:style w:type="character" w:customStyle="1" w:styleId="affe">
    <w:name w:val="комментарий"/>
    <w:rsid w:val="00316134"/>
    <w:rPr>
      <w:b/>
      <w:i/>
      <w:shd w:val="clear" w:color="auto" w:fill="FFFF99"/>
    </w:rPr>
  </w:style>
  <w:style w:type="paragraph" w:customStyle="1" w:styleId="16">
    <w:name w:val="Стиль Заголовок 1 + по ширине"/>
    <w:basedOn w:val="1"/>
    <w:rsid w:val="00316134"/>
    <w:pPr>
      <w:keepLines/>
      <w:tabs>
        <w:tab w:val="num" w:pos="567"/>
      </w:tabs>
      <w:suppressAutoHyphens/>
      <w:spacing w:before="480" w:after="240" w:line="240" w:lineRule="auto"/>
      <w:ind w:left="567" w:hanging="567"/>
    </w:pPr>
    <w:rPr>
      <w:snapToGrid/>
      <w:kern w:val="28"/>
      <w:sz w:val="40"/>
      <w:szCs w:val="20"/>
    </w:rPr>
  </w:style>
  <w:style w:type="paragraph" w:customStyle="1" w:styleId="afff">
    <w:name w:val="Знак Знак Знак Знак Знак Знак 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2">
    <w:name w:val="Пункт-2"/>
    <w:basedOn w:val="aff1"/>
    <w:rsid w:val="00316134"/>
    <w:pPr>
      <w:keepNext/>
      <w:outlineLvl w:val="2"/>
    </w:pPr>
    <w:rPr>
      <w:b/>
      <w:snapToGrid w:val="0"/>
      <w:lang w:val="ru-RU" w:eastAsia="ru-RU"/>
    </w:rPr>
  </w:style>
  <w:style w:type="paragraph" w:customStyle="1" w:styleId="afff0">
    <w:name w:val="Абзац"/>
    <w:basedOn w:val="a1"/>
    <w:rsid w:val="003161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fff1">
    <w:name w:val="Plain Text"/>
    <w:basedOn w:val="a1"/>
    <w:link w:val="afff2"/>
    <w:uiPriority w:val="99"/>
    <w:unhideWhenUsed/>
    <w:rsid w:val="00316134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ff2">
    <w:name w:val="Текст Знак"/>
    <w:basedOn w:val="a2"/>
    <w:link w:val="afff1"/>
    <w:uiPriority w:val="99"/>
    <w:rsid w:val="00316134"/>
    <w:rPr>
      <w:rFonts w:ascii="Calibri" w:eastAsia="Calibri" w:hAnsi="Calibri" w:cs="Times New Roman"/>
      <w:szCs w:val="21"/>
      <w:lang w:val="x-none"/>
    </w:rPr>
  </w:style>
  <w:style w:type="paragraph" w:customStyle="1" w:styleId="17">
    <w:name w:val="Знак1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3">
    <w:name w:val="Revision"/>
    <w:hidden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Обычный+ без отступа"/>
    <w:basedOn w:val="a1"/>
    <w:rsid w:val="00316134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userlinkmenu">
    <w:name w:val="userlink_menu"/>
    <w:rsid w:val="00316134"/>
  </w:style>
  <w:style w:type="paragraph" w:customStyle="1" w:styleId="CharChar11">
    <w:name w:val="Char Char1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Сетка таблицы1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Стиль"/>
    <w:rsid w:val="00C50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Отчет ГОСТ Заг1,Datasheet title,Заголовок параграфа (1.),111,Section,Section Heading,level2 hdg,Заголовок 1 Знак Знак Знак Знак Знак,Заголовок 1 Знак Знак Знак Знак Знак Знак Знак Знак,H11"/>
    <w:basedOn w:val="a1"/>
    <w:next w:val="a1"/>
    <w:link w:val="10"/>
    <w:qFormat/>
    <w:rsid w:val="00316134"/>
    <w:pPr>
      <w:keepNext/>
      <w:numPr>
        <w:numId w:val="31"/>
      </w:numPr>
      <w:tabs>
        <w:tab w:val="clear" w:pos="1134"/>
      </w:tabs>
      <w:spacing w:before="240" w:after="60" w:line="360" w:lineRule="auto"/>
      <w:ind w:left="0" w:firstLine="567"/>
      <w:jc w:val="both"/>
      <w:outlineLvl w:val="0"/>
    </w:pPr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H2 Знак,14 пт,2"/>
    <w:basedOn w:val="a1"/>
    <w:next w:val="a1"/>
    <w:link w:val="21"/>
    <w:qFormat/>
    <w:rsid w:val="00316134"/>
    <w:pPr>
      <w:keepNext/>
      <w:numPr>
        <w:ilvl w:val="1"/>
        <w:numId w:val="31"/>
      </w:numPr>
      <w:tabs>
        <w:tab w:val="clear" w:pos="9214"/>
        <w:tab w:val="num" w:pos="1134"/>
      </w:tabs>
      <w:suppressAutoHyphens/>
      <w:spacing w:before="360" w:after="120" w:line="240" w:lineRule="auto"/>
      <w:ind w:left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styleId="30">
    <w:name w:val="heading 3"/>
    <w:aliases w:val="H3"/>
    <w:basedOn w:val="a1"/>
    <w:next w:val="a1"/>
    <w:link w:val="31"/>
    <w:qFormat/>
    <w:rsid w:val="00316134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styleId="40">
    <w:name w:val="heading 4"/>
    <w:aliases w:val="Level 2 - a,H4"/>
    <w:basedOn w:val="a1"/>
    <w:next w:val="a1"/>
    <w:link w:val="41"/>
    <w:qFormat/>
    <w:rsid w:val="0031613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Отчет ГОСТ Заг1 Знак,Datasheet title Знак,Заголовок параграфа (1.) Знак,111 Знак,Section Знак,Section Heading Знак,level2 hdg Знак,Заголовок 1 Знак Знак Знак Знак Знак Знак,H11 Знак"/>
    <w:basedOn w:val="a2"/>
    <w:link w:val="1"/>
    <w:rsid w:val="00316134"/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1"/>
    <w:basedOn w:val="a2"/>
    <w:link w:val="20"/>
    <w:rsid w:val="00316134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character" w:customStyle="1" w:styleId="31">
    <w:name w:val="Заголовок 3 Знак"/>
    <w:aliases w:val="H3 Знак"/>
    <w:basedOn w:val="a2"/>
    <w:link w:val="30"/>
    <w:rsid w:val="00316134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41">
    <w:name w:val="Заголовок 4 Знак"/>
    <w:aliases w:val="Level 2 - a Знак,H4 Знак"/>
    <w:basedOn w:val="a2"/>
    <w:link w:val="40"/>
    <w:rsid w:val="00316134"/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numbering" w:customStyle="1" w:styleId="11">
    <w:name w:val="Нет списка1"/>
    <w:next w:val="a4"/>
    <w:uiPriority w:val="99"/>
    <w:semiHidden/>
    <w:rsid w:val="00316134"/>
  </w:style>
  <w:style w:type="paragraph" w:styleId="a5">
    <w:name w:val="Block Text"/>
    <w:basedOn w:val="a1"/>
    <w:rsid w:val="00316134"/>
    <w:pPr>
      <w:spacing w:after="0" w:line="240" w:lineRule="atLeast"/>
      <w:ind w:left="567" w:right="334"/>
    </w:pPr>
    <w:rPr>
      <w:rFonts w:ascii="Times New Roman" w:eastAsia="Times New Roman" w:hAnsi="Times New Roman" w:cs="Times New Roman"/>
      <w:snapToGrid w:val="0"/>
      <w:color w:val="000000"/>
      <w:szCs w:val="20"/>
      <w:lang w:val="en-AU"/>
    </w:rPr>
  </w:style>
  <w:style w:type="paragraph" w:styleId="a6">
    <w:name w:val="footnote text"/>
    <w:basedOn w:val="a1"/>
    <w:link w:val="a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7">
    <w:name w:val="Текст сноски Знак"/>
    <w:basedOn w:val="a2"/>
    <w:link w:val="a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8">
    <w:name w:val="footnote reference"/>
    <w:rsid w:val="00316134"/>
    <w:rPr>
      <w:vertAlign w:val="superscript"/>
    </w:rPr>
  </w:style>
  <w:style w:type="paragraph" w:styleId="a0">
    <w:name w:val="footer"/>
    <w:basedOn w:val="a1"/>
    <w:link w:val="a9"/>
    <w:uiPriority w:val="99"/>
    <w:rsid w:val="00316134"/>
    <w:pPr>
      <w:numPr>
        <w:ilvl w:val="2"/>
        <w:numId w:val="31"/>
      </w:numPr>
      <w:tabs>
        <w:tab w:val="clear" w:pos="1134"/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9">
    <w:name w:val="Нижний колонтитул Знак"/>
    <w:basedOn w:val="a2"/>
    <w:link w:val="a0"/>
    <w:uiPriority w:val="99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umbered1">
    <w:name w:val="Numbered1"/>
    <w:basedOn w:val="a1"/>
    <w:rsid w:val="00316134"/>
    <w:pPr>
      <w:numPr>
        <w:ilvl w:val="3"/>
        <w:numId w:val="31"/>
      </w:numPr>
      <w:tabs>
        <w:tab w:val="clear" w:pos="1134"/>
        <w:tab w:val="num" w:pos="720"/>
      </w:tabs>
      <w:spacing w:after="240" w:line="240" w:lineRule="atLeast"/>
      <w:ind w:left="720" w:right="335" w:hanging="720"/>
    </w:pPr>
    <w:rPr>
      <w:rFonts w:ascii="Times New Roman" w:eastAsia="Times New Roman" w:hAnsi="Times New Roman" w:cs="Times New Roman"/>
      <w:snapToGrid w:val="0"/>
      <w:color w:val="000000"/>
      <w:szCs w:val="20"/>
      <w:lang w:val="en-GB"/>
    </w:rPr>
  </w:style>
  <w:style w:type="paragraph" w:customStyle="1" w:styleId="Numbered2">
    <w:name w:val="Numbered2"/>
    <w:basedOn w:val="a1"/>
    <w:autoRedefine/>
    <w:rsid w:val="00316134"/>
    <w:pPr>
      <w:numPr>
        <w:ilvl w:val="4"/>
        <w:numId w:val="31"/>
      </w:numPr>
      <w:tabs>
        <w:tab w:val="clear" w:pos="1701"/>
        <w:tab w:val="left" w:pos="10065"/>
      </w:tabs>
      <w:spacing w:before="120" w:after="120" w:line="240" w:lineRule="auto"/>
      <w:ind w:left="720" w:firstLine="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character" w:styleId="aa">
    <w:name w:val="page number"/>
    <w:basedOn w:val="a2"/>
    <w:rsid w:val="00316134"/>
  </w:style>
  <w:style w:type="paragraph" w:styleId="ab">
    <w:name w:val="Body Text"/>
    <w:basedOn w:val="a1"/>
    <w:link w:val="ac"/>
    <w:rsid w:val="00316134"/>
    <w:pPr>
      <w:spacing w:after="0" w:line="240" w:lineRule="atLeast"/>
    </w:pPr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customStyle="1" w:styleId="ac">
    <w:name w:val="Основной текст Знак"/>
    <w:basedOn w:val="a2"/>
    <w:link w:val="ab"/>
    <w:rsid w:val="00316134"/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styleId="ad">
    <w:name w:val="annotation reference"/>
    <w:uiPriority w:val="99"/>
    <w:semiHidden/>
    <w:rsid w:val="00316134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annotation subject"/>
    <w:basedOn w:val="ae"/>
    <w:next w:val="ae"/>
    <w:link w:val="af1"/>
    <w:uiPriority w:val="99"/>
    <w:semiHidden/>
    <w:rsid w:val="00316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16134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f2">
    <w:name w:val="Balloon Text"/>
    <w:basedOn w:val="a1"/>
    <w:link w:val="af3"/>
    <w:uiPriority w:val="99"/>
    <w:semiHidden/>
    <w:rsid w:val="00316134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af3">
    <w:name w:val="Текст выноски Знак"/>
    <w:basedOn w:val="a2"/>
    <w:link w:val="af2"/>
    <w:uiPriority w:val="99"/>
    <w:semiHidden/>
    <w:rsid w:val="00316134"/>
    <w:rPr>
      <w:rFonts w:ascii="Tahoma" w:eastAsia="Times New Roman" w:hAnsi="Tahoma" w:cs="Tahoma"/>
      <w:sz w:val="16"/>
      <w:szCs w:val="16"/>
      <w:lang w:val="en-AU"/>
    </w:rPr>
  </w:style>
  <w:style w:type="table" w:styleId="af4">
    <w:name w:val="Table Grid"/>
    <w:basedOn w:val="a3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CharCharCharCharCharChar">
    <w:name w:val="Char Char Char Char Char Char Char Char1 Char Char Char Знак Знак Char Char Char Char Char Char Знак Знак Char Знак Знак Char Char Char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harCharCharChar">
    <w:name w:val="Char Char Знак Знак Char Char Знак Знак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Íîðìàëüíûé"/>
    <w:rsid w:val="00316134"/>
    <w:pPr>
      <w:spacing w:after="0" w:line="240" w:lineRule="auto"/>
    </w:pPr>
    <w:rPr>
      <w:rFonts w:ascii="Swiss Light 10pt" w:eastAsia="SimSun" w:hAnsi="Swiss Light 10pt" w:cs="Times New Roman"/>
      <w:sz w:val="20"/>
      <w:szCs w:val="20"/>
      <w:lang w:val="en-GB"/>
    </w:rPr>
  </w:style>
  <w:style w:type="paragraph" w:styleId="af6">
    <w:name w:val="Salutation"/>
    <w:basedOn w:val="a1"/>
    <w:next w:val="a1"/>
    <w:link w:val="af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7">
    <w:name w:val="Приветствие Знак"/>
    <w:basedOn w:val="a2"/>
    <w:link w:val="af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8">
    <w:name w:val="Body Text Indent"/>
    <w:basedOn w:val="a1"/>
    <w:link w:val="af9"/>
    <w:rsid w:val="003161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9">
    <w:name w:val="Основной текст с отступом Знак"/>
    <w:basedOn w:val="a2"/>
    <w:link w:val="af8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2">
    <w:name w:val="Body Text First Indent 2"/>
    <w:basedOn w:val="af8"/>
    <w:link w:val="23"/>
    <w:rsid w:val="00316134"/>
    <w:pPr>
      <w:ind w:firstLine="210"/>
    </w:pPr>
  </w:style>
  <w:style w:type="character" w:customStyle="1" w:styleId="23">
    <w:name w:val="Красная строка 2 Знак"/>
    <w:basedOn w:val="af9"/>
    <w:link w:val="22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a">
    <w:name w:val="Strong"/>
    <w:qFormat/>
    <w:rsid w:val="00316134"/>
    <w:rPr>
      <w:rFonts w:cs="Times New Roman"/>
      <w:b/>
      <w:bCs/>
    </w:rPr>
  </w:style>
  <w:style w:type="paragraph" w:customStyle="1" w:styleId="Iiiaeuiue">
    <w:name w:val="Ii?iaeuiue"/>
    <w:rsid w:val="00316134"/>
    <w:pPr>
      <w:spacing w:after="0" w:line="240" w:lineRule="auto"/>
    </w:pPr>
    <w:rPr>
      <w:rFonts w:ascii="Swiss Light 10pt" w:eastAsia="Times New Roman" w:hAnsi="Swiss Light 10pt" w:cs="Times New Roman"/>
      <w:sz w:val="20"/>
      <w:szCs w:val="20"/>
      <w:lang w:val="en-GB"/>
    </w:rPr>
  </w:style>
  <w:style w:type="paragraph" w:customStyle="1" w:styleId="CharChar2CharCharCharCharCharChar">
    <w:name w:val="Char Char2 Знак Знак Char Char Знак Знак Char Char Знак Знак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Hyperlink"/>
    <w:uiPriority w:val="99"/>
    <w:rsid w:val="00316134"/>
    <w:rPr>
      <w:color w:val="0000FF"/>
      <w:u w:val="single"/>
    </w:rPr>
  </w:style>
  <w:style w:type="paragraph" w:customStyle="1" w:styleId="CharCharCharCharCharCharCharChar1CharChar">
    <w:name w:val="Char Char Char Char Char Char Char Char1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c">
    <w:name w:val="FollowedHyperlink"/>
    <w:rsid w:val="00316134"/>
    <w:rPr>
      <w:color w:val="800080"/>
      <w:u w:val="single"/>
    </w:rPr>
  </w:style>
  <w:style w:type="paragraph" w:customStyle="1" w:styleId="Tablenumbers1">
    <w:name w:val="Table numbers1"/>
    <w:rsid w:val="00316134"/>
    <w:pPr>
      <w:tabs>
        <w:tab w:val="decimal" w:pos="1503"/>
      </w:tabs>
      <w:spacing w:after="0" w:line="240" w:lineRule="auto"/>
      <w:ind w:right="-56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Tabletext">
    <w:name w:val="Table text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RRthousands">
    <w:name w:val="RR thousands"/>
    <w:basedOn w:val="a1"/>
    <w:link w:val="RRthousandsChar"/>
    <w:rsid w:val="00316134"/>
    <w:pPr>
      <w:spacing w:after="0" w:line="240" w:lineRule="auto"/>
      <w:ind w:left="86" w:hanging="86"/>
    </w:pPr>
    <w:rPr>
      <w:rFonts w:ascii="Arial" w:eastAsia="Times New Roman" w:hAnsi="Arial" w:cs="Arial"/>
      <w:i/>
      <w:sz w:val="16"/>
      <w:szCs w:val="20"/>
      <w:lang w:val="en-GB"/>
    </w:rPr>
  </w:style>
  <w:style w:type="character" w:customStyle="1" w:styleId="RRthousandsChar">
    <w:name w:val="RR thousands Char"/>
    <w:link w:val="RRthousands"/>
    <w:rsid w:val="00316134"/>
    <w:rPr>
      <w:rFonts w:ascii="Arial" w:eastAsia="Times New Roman" w:hAnsi="Arial" w:cs="Arial"/>
      <w:i/>
      <w:sz w:val="16"/>
      <w:szCs w:val="20"/>
      <w:lang w:val="en-GB"/>
    </w:rPr>
  </w:style>
  <w:style w:type="paragraph" w:customStyle="1" w:styleId="Rowheader">
    <w:name w:val="Row header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Columnheader">
    <w:name w:val="Column header"/>
    <w:basedOn w:val="a1"/>
    <w:rsid w:val="00316134"/>
    <w:pPr>
      <w:tabs>
        <w:tab w:val="decimal" w:pos="1503"/>
      </w:tabs>
      <w:spacing w:after="0" w:line="228" w:lineRule="auto"/>
      <w:ind w:right="-56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12">
    <w:name w:val="Абзац списка1"/>
    <w:basedOn w:val="a1"/>
    <w:qFormat/>
    <w:rsid w:val="0031613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1"/>
    <w:rsid w:val="00316134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2">
    <w:name w:val="List Number 2"/>
    <w:basedOn w:val="a1"/>
    <w:rsid w:val="00316134"/>
    <w:pPr>
      <w:numPr>
        <w:ilvl w:val="1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3">
    <w:name w:val="List Number 3"/>
    <w:basedOn w:val="a1"/>
    <w:rsid w:val="00316134"/>
    <w:pPr>
      <w:numPr>
        <w:ilvl w:val="2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4">
    <w:name w:val="List Number 4"/>
    <w:basedOn w:val="a1"/>
    <w:rsid w:val="00316134"/>
    <w:pPr>
      <w:numPr>
        <w:ilvl w:val="3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5">
    <w:name w:val="List Number 5"/>
    <w:basedOn w:val="a1"/>
    <w:rsid w:val="00316134"/>
    <w:pPr>
      <w:numPr>
        <w:ilvl w:val="4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harChar4">
    <w:name w:val="Char Char4"/>
    <w:rsid w:val="00316134"/>
    <w:rPr>
      <w:rFonts w:ascii="Tahoma" w:hAnsi="Tahoma" w:cs="Tahoma"/>
      <w:sz w:val="16"/>
      <w:szCs w:val="16"/>
      <w:lang w:val="en-AU" w:eastAsia="en-US" w:bidi="ar-SA"/>
    </w:rPr>
  </w:style>
  <w:style w:type="paragraph" w:customStyle="1" w:styleId="CharChar1">
    <w:name w:val="Char Char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Normal (Web)"/>
    <w:basedOn w:val="a1"/>
    <w:uiPriority w:val="99"/>
    <w:unhideWhenUsed/>
    <w:rsid w:val="003161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rsid w:val="003161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2"/>
    <w:link w:val="24"/>
    <w:rsid w:val="00316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List Paragraph"/>
    <w:basedOn w:val="a1"/>
    <w:uiPriority w:val="34"/>
    <w:qFormat/>
    <w:rsid w:val="00316134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0">
    <w:name w:val="Таблица текст"/>
    <w:basedOn w:val="a1"/>
    <w:rsid w:val="0031613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1">
    <w:name w:val="Пункт"/>
    <w:basedOn w:val="a1"/>
    <w:link w:val="13"/>
    <w:rsid w:val="0031613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2">
    <w:name w:val="Подпункт"/>
    <w:basedOn w:val="aff1"/>
    <w:link w:val="14"/>
    <w:rsid w:val="00316134"/>
  </w:style>
  <w:style w:type="paragraph" w:customStyle="1" w:styleId="aff3">
    <w:name w:val="Подподпункт"/>
    <w:basedOn w:val="aff2"/>
    <w:rsid w:val="00316134"/>
    <w:pPr>
      <w:tabs>
        <w:tab w:val="clear" w:pos="1134"/>
        <w:tab w:val="num" w:pos="360"/>
      </w:tabs>
    </w:pPr>
  </w:style>
  <w:style w:type="paragraph" w:customStyle="1" w:styleId="15">
    <w:name w:val="Обычный1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Пункт Знак1"/>
    <w:link w:val="aff1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4">
    <w:name w:val="Title"/>
    <w:basedOn w:val="a1"/>
    <w:next w:val="aff5"/>
    <w:link w:val="aff6"/>
    <w:qFormat/>
    <w:rsid w:val="00316134"/>
    <w:pPr>
      <w:widowControl w:val="0"/>
      <w:suppressAutoHyphen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aff6">
    <w:name w:val="Название Знак"/>
    <w:basedOn w:val="a2"/>
    <w:link w:val="aff4"/>
    <w:rsid w:val="00316134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14">
    <w:name w:val="Подпункт Знак1"/>
    <w:link w:val="aff2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7">
    <w:name w:val="Дашков"/>
    <w:basedOn w:val="a1"/>
    <w:rsid w:val="00316134"/>
    <w:pPr>
      <w:keepNext/>
      <w:keepLines/>
      <w:tabs>
        <w:tab w:val="left" w:pos="-720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2">
    <w:name w:val="Body Text Indent 3"/>
    <w:basedOn w:val="a1"/>
    <w:link w:val="33"/>
    <w:rsid w:val="00316134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2"/>
    <w:link w:val="32"/>
    <w:rsid w:val="00316134"/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paragraph" w:customStyle="1" w:styleId="FR2">
    <w:name w:val="FR2"/>
    <w:rsid w:val="00316134"/>
    <w:pPr>
      <w:widowControl w:val="0"/>
      <w:overflowPunct w:val="0"/>
      <w:autoSpaceDE w:val="0"/>
      <w:autoSpaceDN w:val="0"/>
      <w:adjustRightInd w:val="0"/>
      <w:spacing w:before="280" w:after="0" w:line="300" w:lineRule="auto"/>
      <w:ind w:left="4080" w:right="2200"/>
      <w:jc w:val="center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BodyText21">
    <w:name w:val="Body Text 21"/>
    <w:basedOn w:val="a1"/>
    <w:rsid w:val="00316134"/>
    <w:pPr>
      <w:widowControl w:val="0"/>
      <w:overflowPunct w:val="0"/>
      <w:autoSpaceDE w:val="0"/>
      <w:autoSpaceDN w:val="0"/>
      <w:adjustRightInd w:val="0"/>
      <w:spacing w:before="260" w:after="0" w:line="260" w:lineRule="auto"/>
      <w:ind w:firstLine="8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 Знак Знак Знак Знак Знак"/>
    <w:basedOn w:val="a1"/>
    <w:rsid w:val="00316134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aa">
    <w:name w:val="aaa"/>
    <w:basedOn w:val="a1"/>
    <w:rsid w:val="00316134"/>
    <w:pPr>
      <w:autoSpaceDE w:val="0"/>
      <w:autoSpaceDN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ff5">
    <w:name w:val="Subtitle"/>
    <w:basedOn w:val="a1"/>
    <w:next w:val="a1"/>
    <w:link w:val="aff9"/>
    <w:qFormat/>
    <w:rsid w:val="00316134"/>
    <w:pPr>
      <w:numPr>
        <w:ilvl w:val="1"/>
      </w:numPr>
      <w:spacing w:after="0" w:line="360" w:lineRule="auto"/>
      <w:ind w:firstLine="567"/>
      <w:jc w:val="both"/>
    </w:pPr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character" w:customStyle="1" w:styleId="aff9">
    <w:name w:val="Подзаголовок Знак"/>
    <w:basedOn w:val="a2"/>
    <w:link w:val="aff5"/>
    <w:rsid w:val="00316134"/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paragraph" w:customStyle="1" w:styleId="Style2">
    <w:name w:val="Style2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168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67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316134"/>
    <w:rPr>
      <w:rFonts w:ascii="Arial" w:hAnsi="Arial" w:cs="Arial"/>
      <w:color w:val="000000"/>
      <w:sz w:val="18"/>
      <w:szCs w:val="18"/>
    </w:rPr>
  </w:style>
  <w:style w:type="paragraph" w:styleId="affa">
    <w:name w:val="header"/>
    <w:basedOn w:val="a1"/>
    <w:link w:val="affb"/>
    <w:uiPriority w:val="99"/>
    <w:unhideWhenUsed/>
    <w:rsid w:val="00316134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fb">
    <w:name w:val="Верхний колонтитул Знак"/>
    <w:basedOn w:val="a2"/>
    <w:link w:val="affa"/>
    <w:uiPriority w:val="99"/>
    <w:rsid w:val="0031613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ffc">
    <w:name w:val="Таблица шапка"/>
    <w:basedOn w:val="a1"/>
    <w:rsid w:val="0031613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fd">
    <w:name w:val="Пункт Знак"/>
    <w:rsid w:val="00316134"/>
    <w:rPr>
      <w:snapToGrid w:val="0"/>
      <w:sz w:val="28"/>
      <w:lang w:val="ru-RU" w:eastAsia="ru-RU" w:bidi="ar-SA"/>
    </w:rPr>
  </w:style>
  <w:style w:type="character" w:customStyle="1" w:styleId="affe">
    <w:name w:val="комментарий"/>
    <w:rsid w:val="00316134"/>
    <w:rPr>
      <w:b/>
      <w:i/>
      <w:shd w:val="clear" w:color="auto" w:fill="FFFF99"/>
    </w:rPr>
  </w:style>
  <w:style w:type="paragraph" w:customStyle="1" w:styleId="16">
    <w:name w:val="Стиль Заголовок 1 + по ширине"/>
    <w:basedOn w:val="1"/>
    <w:rsid w:val="00316134"/>
    <w:pPr>
      <w:keepLines/>
      <w:tabs>
        <w:tab w:val="num" w:pos="567"/>
      </w:tabs>
      <w:suppressAutoHyphens/>
      <w:spacing w:before="480" w:after="240" w:line="240" w:lineRule="auto"/>
      <w:ind w:left="567" w:hanging="567"/>
    </w:pPr>
    <w:rPr>
      <w:snapToGrid/>
      <w:kern w:val="28"/>
      <w:sz w:val="40"/>
      <w:szCs w:val="20"/>
    </w:rPr>
  </w:style>
  <w:style w:type="paragraph" w:customStyle="1" w:styleId="afff">
    <w:name w:val="Знак Знак Знак Знак Знак Знак 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2">
    <w:name w:val="Пункт-2"/>
    <w:basedOn w:val="aff1"/>
    <w:rsid w:val="00316134"/>
    <w:pPr>
      <w:keepNext/>
      <w:outlineLvl w:val="2"/>
    </w:pPr>
    <w:rPr>
      <w:b/>
      <w:snapToGrid w:val="0"/>
      <w:lang w:val="ru-RU" w:eastAsia="ru-RU"/>
    </w:rPr>
  </w:style>
  <w:style w:type="paragraph" w:customStyle="1" w:styleId="afff0">
    <w:name w:val="Абзац"/>
    <w:basedOn w:val="a1"/>
    <w:rsid w:val="003161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fff1">
    <w:name w:val="Plain Text"/>
    <w:basedOn w:val="a1"/>
    <w:link w:val="afff2"/>
    <w:uiPriority w:val="99"/>
    <w:unhideWhenUsed/>
    <w:rsid w:val="00316134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ff2">
    <w:name w:val="Текст Знак"/>
    <w:basedOn w:val="a2"/>
    <w:link w:val="afff1"/>
    <w:uiPriority w:val="99"/>
    <w:rsid w:val="00316134"/>
    <w:rPr>
      <w:rFonts w:ascii="Calibri" w:eastAsia="Calibri" w:hAnsi="Calibri" w:cs="Times New Roman"/>
      <w:szCs w:val="21"/>
      <w:lang w:val="x-none"/>
    </w:rPr>
  </w:style>
  <w:style w:type="paragraph" w:customStyle="1" w:styleId="17">
    <w:name w:val="Знак1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3">
    <w:name w:val="Revision"/>
    <w:hidden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Обычный+ без отступа"/>
    <w:basedOn w:val="a1"/>
    <w:rsid w:val="00316134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userlinkmenu">
    <w:name w:val="userlink_menu"/>
    <w:rsid w:val="00316134"/>
  </w:style>
  <w:style w:type="paragraph" w:customStyle="1" w:styleId="CharChar11">
    <w:name w:val="Char Char1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Сетка таблицы1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Стиль"/>
    <w:rsid w:val="00C50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Кулясова Татьяна Владиславовна</dc:creator>
  <cp:lastModifiedBy>Коврижкина</cp:lastModifiedBy>
  <cp:revision>2</cp:revision>
  <dcterms:created xsi:type="dcterms:W3CDTF">2014-08-07T00:01:00Z</dcterms:created>
  <dcterms:modified xsi:type="dcterms:W3CDTF">2014-08-07T00:01:00Z</dcterms:modified>
</cp:coreProperties>
</file>