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7217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E4070">
              <w:rPr>
                <w:b/>
                <w:szCs w:val="28"/>
              </w:rPr>
              <w:t>5</w:t>
            </w:r>
            <w:r w:rsidR="00A7217E">
              <w:rPr>
                <w:b/>
                <w:szCs w:val="28"/>
              </w:rPr>
              <w:t>19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A7217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7217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7217E" w:rsidRDefault="009F683E" w:rsidP="00A7217E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A7217E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A7217E">
        <w:rPr>
          <w:b/>
          <w:i/>
          <w:sz w:val="26"/>
          <w:szCs w:val="26"/>
        </w:rPr>
        <w:t xml:space="preserve">Оснащение ПС и ДП источниками бесперебойного питания телемеханики </w:t>
      </w:r>
      <w:bookmarkStart w:id="0" w:name="_GoBack"/>
      <w:bookmarkEnd w:id="0"/>
      <w:r w:rsidR="00A7217E">
        <w:rPr>
          <w:b/>
          <w:i/>
          <w:sz w:val="26"/>
          <w:szCs w:val="26"/>
        </w:rPr>
        <w:t>и связи</w:t>
      </w:r>
      <w:r w:rsidR="00A7217E">
        <w:rPr>
          <w:sz w:val="26"/>
          <w:szCs w:val="26"/>
        </w:rPr>
        <w:t xml:space="preserve"> для нужд филиала ОАО «ДРСК» «Амурские электрические сети»</w:t>
      </w:r>
    </w:p>
    <w:p w:rsidR="00A7217E" w:rsidRDefault="00A7217E" w:rsidP="00A7217E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2658  на основании указания ОАО «ДРСК» от  15.08.2014 г. № 202.</w:t>
      </w:r>
    </w:p>
    <w:p w:rsidR="00A7217E" w:rsidRDefault="00A7217E" w:rsidP="00A7217E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4 200 000,00</w:t>
      </w:r>
      <w:r>
        <w:rPr>
          <w:sz w:val="26"/>
          <w:szCs w:val="26"/>
        </w:rPr>
        <w:t xml:space="preserve">  руб. без учета НДС</w:t>
      </w:r>
    </w:p>
    <w:p w:rsidR="00FA5DD1" w:rsidRDefault="00FA5DD1" w:rsidP="00A7217E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7217E" w:rsidRPr="00A7217E" w:rsidRDefault="00224BE0" w:rsidP="00A7217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7217E" w:rsidRPr="00A7217E">
        <w:rPr>
          <w:snapToGrid/>
          <w:sz w:val="24"/>
          <w:szCs w:val="24"/>
        </w:rPr>
        <w:t>не поступило не одного предложения на участие в  процедуре переторжки.</w:t>
      </w:r>
    </w:p>
    <w:p w:rsidR="00A7217E" w:rsidRPr="00A7217E" w:rsidRDefault="00A7217E" w:rsidP="00A7217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A7217E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7217E" w:rsidRPr="00A7217E" w:rsidRDefault="00A7217E" w:rsidP="00A7217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A7217E">
        <w:rPr>
          <w:snapToGrid/>
          <w:sz w:val="24"/>
          <w:szCs w:val="24"/>
        </w:rPr>
        <w:t xml:space="preserve">Дата и время начала процедуры вскрытия конвертов с предложениями на участие в закупке: 11:00 часов благовещенского времени 19.09.2014 г </w:t>
      </w:r>
    </w:p>
    <w:p w:rsidR="00A7217E" w:rsidRPr="00A7217E" w:rsidRDefault="00A7217E" w:rsidP="00A7217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A7217E">
        <w:rPr>
          <w:snapToGrid/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7217E" w:rsidRPr="00A7217E" w:rsidTr="00A7217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7217E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A7217E" w:rsidRPr="00A7217E" w:rsidRDefault="00A7217E" w:rsidP="00A721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A7217E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A7217E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7217E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7217E">
              <w:rPr>
                <w:b/>
                <w:snapToGrid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7217E">
              <w:rPr>
                <w:b/>
                <w:snapToGrid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7217E" w:rsidRPr="00A7217E" w:rsidTr="00A721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7E" w:rsidRPr="00A7217E" w:rsidRDefault="00A7217E" w:rsidP="00A7217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7217E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«Сириус-М» </w:t>
            </w:r>
          </w:p>
          <w:p w:rsidR="00A7217E" w:rsidRPr="00A7217E" w:rsidRDefault="00A7217E" w:rsidP="00A721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7217E">
              <w:rPr>
                <w:snapToGrid/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A7217E">
              <w:rPr>
                <w:snapToGrid/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A7217E">
              <w:rPr>
                <w:snapToGrid/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A7217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4 190 000,00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7217E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A7217E" w:rsidRPr="00A7217E" w:rsidTr="00A721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A7217E">
              <w:rPr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7217E">
              <w:rPr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A7217E">
              <w:rPr>
                <w:b/>
                <w:i/>
                <w:snapToGrid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A7217E">
              <w:rPr>
                <w:b/>
                <w:i/>
                <w:snapToGrid/>
                <w:sz w:val="24"/>
                <w:szCs w:val="24"/>
                <w:lang w:eastAsia="en-US"/>
              </w:rPr>
              <w:t>-Амур"</w:t>
            </w:r>
          </w:p>
          <w:p w:rsidR="00A7217E" w:rsidRPr="00A7217E" w:rsidRDefault="00A7217E" w:rsidP="00A721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7217E">
              <w:rPr>
                <w:snapToGrid/>
                <w:sz w:val="24"/>
                <w:szCs w:val="24"/>
                <w:lang w:eastAsia="en-US"/>
              </w:rPr>
              <w:t>г. Благовещенск ул.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A7217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4 195 000,00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7E" w:rsidRPr="00A7217E" w:rsidRDefault="00A7217E" w:rsidP="00A721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7217E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1E4070" w:rsidRDefault="001E4070" w:rsidP="00A7217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EB" w:rsidRDefault="00FD29EB" w:rsidP="00E2330B">
      <w:pPr>
        <w:spacing w:line="240" w:lineRule="auto"/>
      </w:pPr>
      <w:r>
        <w:separator/>
      </w:r>
    </w:p>
  </w:endnote>
  <w:endnote w:type="continuationSeparator" w:id="0">
    <w:p w:rsidR="00FD29EB" w:rsidRDefault="00FD29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EB" w:rsidRDefault="00FD29EB" w:rsidP="00E2330B">
      <w:pPr>
        <w:spacing w:line="240" w:lineRule="auto"/>
      </w:pPr>
      <w:r>
        <w:separator/>
      </w:r>
    </w:p>
  </w:footnote>
  <w:footnote w:type="continuationSeparator" w:id="0">
    <w:p w:rsidR="00FD29EB" w:rsidRDefault="00FD29E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17E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D29E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2014-09-19T01:58:00Z</cp:lastPrinted>
  <dcterms:created xsi:type="dcterms:W3CDTF">2014-08-07T23:19:00Z</dcterms:created>
  <dcterms:modified xsi:type="dcterms:W3CDTF">2014-09-19T01:58:00Z</dcterms:modified>
</cp:coreProperties>
</file>