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00AD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00ADB">
              <w:rPr>
                <w:b/>
                <w:szCs w:val="28"/>
              </w:rPr>
              <w:t>522</w:t>
            </w:r>
            <w:r w:rsidR="00963F9D">
              <w:rPr>
                <w:b/>
                <w:szCs w:val="28"/>
              </w:rPr>
              <w:t>/</w:t>
            </w:r>
            <w:r w:rsidR="00997617">
              <w:rPr>
                <w:b/>
                <w:szCs w:val="28"/>
              </w:rPr>
              <w:t>У</w:t>
            </w:r>
            <w:r w:rsidR="00F00ADB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00ADB" w:rsidP="00F00AD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октября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00ADB" w:rsidRDefault="00F00ADB" w:rsidP="00F00ADB">
      <w:pPr>
        <w:pStyle w:val="a4"/>
        <w:tabs>
          <w:tab w:val="left" w:pos="708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>
        <w:rPr>
          <w:b/>
          <w:bCs/>
          <w:i/>
          <w:iCs/>
          <w:sz w:val="26"/>
          <w:szCs w:val="26"/>
        </w:rPr>
        <w:t xml:space="preserve">ВЛ-10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ПС Силикатная-</w:t>
      </w:r>
      <w:proofErr w:type="spellStart"/>
      <w:r>
        <w:rPr>
          <w:b/>
          <w:bCs/>
          <w:i/>
          <w:iCs/>
          <w:sz w:val="26"/>
          <w:szCs w:val="26"/>
        </w:rPr>
        <w:t>Мухинка</w:t>
      </w:r>
      <w:proofErr w:type="spellEnd"/>
      <w:r>
        <w:rPr>
          <w:b/>
          <w:bCs/>
          <w:i/>
          <w:iCs/>
          <w:sz w:val="26"/>
          <w:szCs w:val="26"/>
        </w:rPr>
        <w:t xml:space="preserve"> (</w:t>
      </w:r>
      <w:proofErr w:type="spellStart"/>
      <w:proofErr w:type="gramStart"/>
      <w:r>
        <w:rPr>
          <w:b/>
          <w:bCs/>
          <w:i/>
          <w:iCs/>
          <w:sz w:val="26"/>
          <w:szCs w:val="26"/>
        </w:rPr>
        <w:t>c</w:t>
      </w:r>
      <w:proofErr w:type="gramEnd"/>
      <w:r>
        <w:rPr>
          <w:b/>
          <w:bCs/>
          <w:i/>
          <w:iCs/>
          <w:sz w:val="26"/>
          <w:szCs w:val="26"/>
        </w:rPr>
        <w:t>троительство</w:t>
      </w:r>
      <w:proofErr w:type="spellEnd"/>
      <w:r>
        <w:rPr>
          <w:b/>
          <w:bCs/>
          <w:i/>
          <w:iCs/>
          <w:sz w:val="26"/>
          <w:szCs w:val="26"/>
        </w:rPr>
        <w:t xml:space="preserve">) </w:t>
      </w:r>
      <w:r>
        <w:rPr>
          <w:bCs/>
          <w:iCs/>
          <w:sz w:val="26"/>
          <w:szCs w:val="26"/>
        </w:rPr>
        <w:t>для нужд филиала ОАО «ДРСК» «Амурские электрические сети»</w:t>
      </w:r>
    </w:p>
    <w:p w:rsidR="00F00ADB" w:rsidRDefault="00F00ADB" w:rsidP="00F00ADB">
      <w:pPr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Закупка проводится согласно ГКПЗ 2014г. раздела  2.2.1 «Услуги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 № 2631  на основании указания ОАО «ДРСК» от  15.08.2014 г. № 202.</w:t>
      </w:r>
    </w:p>
    <w:p w:rsidR="00F00ADB" w:rsidRDefault="00F00ADB" w:rsidP="00F00ADB">
      <w:pPr>
        <w:spacing w:line="240" w:lineRule="auto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bCs/>
          <w:i/>
          <w:sz w:val="26"/>
          <w:szCs w:val="26"/>
        </w:rPr>
        <w:t>15 270 000,00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>руб. без учета НДС</w:t>
      </w:r>
    </w:p>
    <w:p w:rsidR="00F00ADB" w:rsidRDefault="00F00ADB" w:rsidP="001D3393">
      <w:pPr>
        <w:pStyle w:val="a4"/>
        <w:tabs>
          <w:tab w:val="left" w:pos="708"/>
        </w:tabs>
        <w:spacing w:line="240" w:lineRule="auto"/>
        <w:ind w:firstLine="567"/>
        <w:rPr>
          <w:b/>
          <w:sz w:val="24"/>
        </w:rPr>
      </w:pPr>
    </w:p>
    <w:p w:rsidR="00791CB7" w:rsidRPr="00F00ADB" w:rsidRDefault="009F683E" w:rsidP="001D3393">
      <w:pPr>
        <w:pStyle w:val="a4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F00ADB">
        <w:rPr>
          <w:b/>
          <w:sz w:val="26"/>
          <w:szCs w:val="26"/>
        </w:rPr>
        <w:t>ПРИСУТСТВОВАЛИ:</w:t>
      </w:r>
      <w:r w:rsidR="00791CB7" w:rsidRPr="00F00ADB">
        <w:rPr>
          <w:b/>
          <w:sz w:val="26"/>
          <w:szCs w:val="26"/>
        </w:rPr>
        <w:t xml:space="preserve"> </w:t>
      </w:r>
      <w:r w:rsidR="000C02F6" w:rsidRPr="00F00ADB">
        <w:rPr>
          <w:sz w:val="26"/>
          <w:szCs w:val="26"/>
        </w:rPr>
        <w:t>два</w:t>
      </w:r>
      <w:r w:rsidR="00E11945" w:rsidRPr="00F00ADB">
        <w:rPr>
          <w:sz w:val="26"/>
          <w:szCs w:val="26"/>
        </w:rPr>
        <w:t xml:space="preserve"> </w:t>
      </w:r>
      <w:r w:rsidR="00791CB7" w:rsidRPr="00F00ADB">
        <w:rPr>
          <w:sz w:val="26"/>
          <w:szCs w:val="26"/>
        </w:rPr>
        <w:t>члена постоянно действующей Закупочной комиссии 2-го уровня</w:t>
      </w:r>
      <w:r w:rsidR="006D53E8" w:rsidRPr="00F00ADB">
        <w:rPr>
          <w:sz w:val="26"/>
          <w:szCs w:val="26"/>
        </w:rPr>
        <w:t>.</w:t>
      </w:r>
      <w:r w:rsidR="008C7E96" w:rsidRPr="00F00ADB">
        <w:rPr>
          <w:sz w:val="26"/>
          <w:szCs w:val="26"/>
        </w:rPr>
        <w:t xml:space="preserve"> </w:t>
      </w:r>
    </w:p>
    <w:p w:rsidR="00F00ADB" w:rsidRPr="00F00ADB" w:rsidRDefault="00F00ADB" w:rsidP="00F66BD1">
      <w:pPr>
        <w:spacing w:line="240" w:lineRule="auto"/>
        <w:rPr>
          <w:b/>
          <w:sz w:val="26"/>
          <w:szCs w:val="26"/>
        </w:rPr>
      </w:pPr>
    </w:p>
    <w:p w:rsidR="009F683E" w:rsidRPr="00F00ADB" w:rsidRDefault="009F683E" w:rsidP="00F66BD1">
      <w:pPr>
        <w:spacing w:line="240" w:lineRule="auto"/>
        <w:rPr>
          <w:b/>
          <w:sz w:val="26"/>
          <w:szCs w:val="26"/>
        </w:rPr>
      </w:pPr>
      <w:r w:rsidRPr="00F00ADB">
        <w:rPr>
          <w:b/>
          <w:sz w:val="26"/>
          <w:szCs w:val="26"/>
        </w:rPr>
        <w:t xml:space="preserve">ВОПРОСЫ ЗАСЕДАНИЯ </w:t>
      </w:r>
      <w:r w:rsidR="003E5331" w:rsidRPr="00F00ADB">
        <w:rPr>
          <w:b/>
          <w:sz w:val="26"/>
          <w:szCs w:val="26"/>
        </w:rPr>
        <w:t>ЗАКУПОЧНОЙ</w:t>
      </w:r>
      <w:r w:rsidRPr="00F00ADB">
        <w:rPr>
          <w:b/>
          <w:sz w:val="26"/>
          <w:szCs w:val="26"/>
        </w:rPr>
        <w:t xml:space="preserve"> КОМИССИИ:</w:t>
      </w:r>
    </w:p>
    <w:p w:rsidR="00F00ADB" w:rsidRPr="00F00ADB" w:rsidRDefault="00224BE0" w:rsidP="00F00ADB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F00ADB">
        <w:rPr>
          <w:sz w:val="26"/>
          <w:szCs w:val="26"/>
        </w:rPr>
        <w:t xml:space="preserve">В адрес Организатора закупки </w:t>
      </w:r>
      <w:r w:rsidR="001D3393" w:rsidRPr="00F00ADB">
        <w:rPr>
          <w:sz w:val="26"/>
          <w:szCs w:val="26"/>
        </w:rPr>
        <w:t>поступил</w:t>
      </w:r>
      <w:r w:rsidR="00F00ADB" w:rsidRPr="00F00ADB">
        <w:rPr>
          <w:sz w:val="26"/>
          <w:szCs w:val="26"/>
        </w:rPr>
        <w:t>о</w:t>
      </w:r>
      <w:r w:rsidR="001D3393" w:rsidRPr="00F00ADB">
        <w:rPr>
          <w:sz w:val="26"/>
          <w:szCs w:val="26"/>
        </w:rPr>
        <w:t xml:space="preserve"> </w:t>
      </w:r>
      <w:r w:rsidR="00F00ADB" w:rsidRPr="00F00ADB">
        <w:rPr>
          <w:sz w:val="26"/>
          <w:szCs w:val="26"/>
        </w:rPr>
        <w:t>одно предложение на участие в  процедуре переторжки.</w:t>
      </w:r>
    </w:p>
    <w:p w:rsidR="00F00ADB" w:rsidRPr="00F00ADB" w:rsidRDefault="00F00ADB" w:rsidP="00F00ADB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F00ADB">
        <w:rPr>
          <w:sz w:val="26"/>
          <w:szCs w:val="26"/>
        </w:rPr>
        <w:t>Вскрытие конвертов было осуществл</w:t>
      </w:r>
      <w:bookmarkStart w:id="0" w:name="_GoBack"/>
      <w:bookmarkEnd w:id="0"/>
      <w:r w:rsidRPr="00F00ADB">
        <w:rPr>
          <w:sz w:val="26"/>
          <w:szCs w:val="26"/>
        </w:rPr>
        <w:t>ено в электронном сейфе Организатора закупки на Торговой площадке Системы B2B-ESV автоматически.</w:t>
      </w:r>
    </w:p>
    <w:p w:rsidR="00F00ADB" w:rsidRPr="00F00ADB" w:rsidRDefault="00F00ADB" w:rsidP="00F00ADB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F00ADB">
        <w:rPr>
          <w:sz w:val="26"/>
          <w:szCs w:val="26"/>
        </w:rPr>
        <w:t xml:space="preserve">Дата и время начала процедуры вскрытия конвертов с предложениями на участие в закупке: 15:00 часов благовещенского времени 09.10.2014 г </w:t>
      </w:r>
    </w:p>
    <w:p w:rsidR="00F00ADB" w:rsidRPr="00F00ADB" w:rsidRDefault="00F00ADB" w:rsidP="00F00ADB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F00ADB">
        <w:rPr>
          <w:sz w:val="26"/>
          <w:szCs w:val="26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F00ADB" w:rsidTr="00F00AD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ADB" w:rsidRDefault="00F00AD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F00ADB" w:rsidRDefault="00F00AD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ADB" w:rsidRDefault="00F00AD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ADB" w:rsidRDefault="00F00AD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ADB" w:rsidRDefault="00F00AD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00ADB" w:rsidTr="00F00AD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ADB" w:rsidRDefault="00F00ADB" w:rsidP="00F00ADB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ADB" w:rsidRDefault="00F00ADB">
            <w:pPr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"ФСК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lang w:eastAsia="en-US"/>
              </w:rPr>
              <w:t>"</w:t>
            </w:r>
          </w:p>
          <w:p w:rsidR="00F00ADB" w:rsidRDefault="00F00ADB">
            <w:pPr>
              <w:snapToGrid w:val="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4"/>
                <w:lang w:eastAsia="en-US"/>
              </w:rPr>
              <w:t>Нагорная</w:t>
            </w:r>
            <w:proofErr w:type="gramEnd"/>
            <w:r>
              <w:rPr>
                <w:sz w:val="24"/>
                <w:lang w:eastAsia="en-US"/>
              </w:rPr>
              <w:t>, 20/2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ADB" w:rsidRDefault="00F00AD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lang w:eastAsia="en-US"/>
              </w:rPr>
              <w:t>15 220 000,00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ADB" w:rsidRDefault="00F00AD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14 900 000,00</w:t>
            </w:r>
          </w:p>
        </w:tc>
      </w:tr>
      <w:tr w:rsidR="00F00ADB" w:rsidTr="00F00AD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ADB" w:rsidRDefault="00F00AD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ADB" w:rsidRDefault="00F00AD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ОАО "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" </w:t>
            </w:r>
          </w:p>
          <w:p w:rsidR="00F00ADB" w:rsidRDefault="00F00AD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lang w:eastAsia="en-US"/>
              </w:rPr>
              <w:t>, 165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ADB" w:rsidRDefault="00F00AD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lang w:eastAsia="en-US"/>
              </w:rPr>
              <w:t>15 250 000,00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ADB" w:rsidRDefault="00F00AD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</w:tbl>
    <w:p w:rsidR="00ED6771" w:rsidRPr="00821D54" w:rsidRDefault="00ED6771" w:rsidP="00F00ADB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3A1" w:rsidRDefault="000D03A1" w:rsidP="00E2330B">
      <w:pPr>
        <w:spacing w:line="240" w:lineRule="auto"/>
      </w:pPr>
      <w:r>
        <w:separator/>
      </w:r>
    </w:p>
  </w:endnote>
  <w:endnote w:type="continuationSeparator" w:id="0">
    <w:p w:rsidR="000D03A1" w:rsidRDefault="000D03A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ADB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3A1" w:rsidRDefault="000D03A1" w:rsidP="00E2330B">
      <w:pPr>
        <w:spacing w:line="240" w:lineRule="auto"/>
      </w:pPr>
      <w:r>
        <w:separator/>
      </w:r>
    </w:p>
  </w:footnote>
  <w:footnote w:type="continuationSeparator" w:id="0">
    <w:p w:rsidR="000D03A1" w:rsidRDefault="000D03A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03A1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3393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5A0E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0ADB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Коврижкина</cp:lastModifiedBy>
  <cp:revision>22</cp:revision>
  <cp:lastPrinted>2014-10-09T05:41:00Z</cp:lastPrinted>
  <dcterms:created xsi:type="dcterms:W3CDTF">2013-04-19T05:54:00Z</dcterms:created>
  <dcterms:modified xsi:type="dcterms:W3CDTF">2014-10-09T05:41:00Z</dcterms:modified>
</cp:coreProperties>
</file>