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6501315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501315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7322F0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322F0">
              <w:rPr>
                <w:sz w:val="24"/>
                <w:szCs w:val="24"/>
              </w:rPr>
              <w:t>433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9A52C1">
              <w:rPr>
                <w:sz w:val="24"/>
                <w:szCs w:val="24"/>
              </w:rPr>
              <w:t>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E40B26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40B26">
              <w:rPr>
                <w:sz w:val="24"/>
                <w:szCs w:val="24"/>
              </w:rPr>
              <w:t>18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7322F0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7322F0" w:rsidRPr="007322F0" w:rsidRDefault="007322F0" w:rsidP="007322F0">
      <w:pPr>
        <w:tabs>
          <w:tab w:val="left" w:pos="1134"/>
        </w:tabs>
        <w:rPr>
          <w:sz w:val="24"/>
          <w:szCs w:val="24"/>
        </w:rPr>
      </w:pPr>
      <w:r w:rsidRPr="007322F0">
        <w:rPr>
          <w:sz w:val="24"/>
          <w:szCs w:val="24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7322F0">
        <w:rPr>
          <w:sz w:val="24"/>
          <w:szCs w:val="24"/>
        </w:rPr>
        <w:t>по</w:t>
      </w:r>
      <w:proofErr w:type="gramEnd"/>
      <w:r w:rsidRPr="007322F0">
        <w:rPr>
          <w:sz w:val="24"/>
          <w:szCs w:val="24"/>
        </w:rPr>
        <w:t xml:space="preserve"> </w:t>
      </w:r>
    </w:p>
    <w:p w:rsidR="007322F0" w:rsidRPr="007322F0" w:rsidRDefault="007322F0" w:rsidP="007322F0">
      <w:pPr>
        <w:pStyle w:val="a4"/>
        <w:tabs>
          <w:tab w:val="left" w:pos="1134"/>
        </w:tabs>
        <w:jc w:val="both"/>
        <w:rPr>
          <w:sz w:val="24"/>
        </w:rPr>
      </w:pPr>
      <w:r w:rsidRPr="007322F0">
        <w:rPr>
          <w:b/>
          <w:bCs/>
          <w:iCs/>
          <w:sz w:val="24"/>
        </w:rPr>
        <w:t xml:space="preserve">Закупка 1497 </w:t>
      </w:r>
      <w:r w:rsidRPr="007322F0">
        <w:rPr>
          <w:sz w:val="24"/>
        </w:rPr>
        <w:t>«</w:t>
      </w:r>
      <w:r w:rsidRPr="007322F0">
        <w:rPr>
          <w:b/>
          <w:bCs/>
          <w:i/>
          <w:sz w:val="24"/>
        </w:rPr>
        <w:t xml:space="preserve">Создание </w:t>
      </w:r>
      <w:proofErr w:type="gramStart"/>
      <w:r w:rsidRPr="007322F0">
        <w:rPr>
          <w:b/>
          <w:bCs/>
          <w:i/>
          <w:sz w:val="24"/>
        </w:rPr>
        <w:t>телефонной</w:t>
      </w:r>
      <w:proofErr w:type="gramEnd"/>
      <w:r w:rsidRPr="007322F0">
        <w:rPr>
          <w:b/>
          <w:bCs/>
          <w:i/>
          <w:sz w:val="24"/>
        </w:rPr>
        <w:t xml:space="preserve"> сети в новых помещениях Управления Филиала ПЭС на Командорской 13 под ключ» </w:t>
      </w:r>
      <w:r w:rsidRPr="007322F0">
        <w:rPr>
          <w:bCs/>
          <w:sz w:val="24"/>
        </w:rPr>
        <w:t>для</w:t>
      </w:r>
      <w:r w:rsidRPr="007322F0">
        <w:rPr>
          <w:b/>
          <w:i/>
          <w:sz w:val="24"/>
        </w:rPr>
        <w:t xml:space="preserve"> </w:t>
      </w:r>
      <w:r w:rsidRPr="007322F0">
        <w:rPr>
          <w:sz w:val="24"/>
        </w:rPr>
        <w:t>нужд филиала ОАО «ДРСК»</w:t>
      </w:r>
      <w:r w:rsidRPr="007322F0">
        <w:rPr>
          <w:b/>
          <w:i/>
          <w:sz w:val="24"/>
        </w:rPr>
        <w:t xml:space="preserve">  </w:t>
      </w:r>
      <w:r w:rsidRPr="007322F0">
        <w:rPr>
          <w:sz w:val="24"/>
        </w:rPr>
        <w:t>«Приморские электрические сети».</w:t>
      </w:r>
    </w:p>
    <w:p w:rsidR="007322F0" w:rsidRPr="007322F0" w:rsidRDefault="007322F0" w:rsidP="007322F0">
      <w:pPr>
        <w:pStyle w:val="a4"/>
        <w:tabs>
          <w:tab w:val="left" w:pos="1134"/>
        </w:tabs>
        <w:jc w:val="both"/>
        <w:rPr>
          <w:sz w:val="24"/>
        </w:rPr>
      </w:pPr>
      <w:r w:rsidRPr="007322F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322F0" w:rsidRPr="007322F0" w:rsidRDefault="007322F0" w:rsidP="007322F0">
      <w:pPr>
        <w:rPr>
          <w:b/>
          <w:bCs/>
          <w:i/>
          <w:sz w:val="24"/>
          <w:szCs w:val="24"/>
        </w:rPr>
      </w:pPr>
      <w:r w:rsidRPr="007322F0">
        <w:rPr>
          <w:b/>
          <w:i/>
          <w:sz w:val="24"/>
          <w:szCs w:val="24"/>
        </w:rPr>
        <w:t xml:space="preserve">1 695 000,00 </w:t>
      </w:r>
      <w:r w:rsidRPr="007322F0">
        <w:rPr>
          <w:b/>
          <w:bCs/>
          <w:i/>
          <w:sz w:val="24"/>
          <w:szCs w:val="24"/>
        </w:rPr>
        <w:t>руб. без учета НДС.</w:t>
      </w:r>
    </w:p>
    <w:p w:rsidR="00990BA1" w:rsidRPr="007322F0" w:rsidRDefault="00990BA1" w:rsidP="007322F0">
      <w:pPr>
        <w:rPr>
          <w:b/>
          <w:bCs/>
          <w:i/>
          <w:snapToGrid/>
          <w:sz w:val="24"/>
          <w:szCs w:val="24"/>
        </w:rPr>
      </w:pPr>
    </w:p>
    <w:p w:rsidR="009A52C1" w:rsidRPr="007322F0" w:rsidRDefault="009A52C1" w:rsidP="007322F0">
      <w:pPr>
        <w:rPr>
          <w:sz w:val="24"/>
          <w:szCs w:val="24"/>
        </w:rPr>
      </w:pPr>
      <w:r w:rsidRPr="007322F0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7322F0" w:rsidRDefault="006A1A16" w:rsidP="007322F0">
      <w:pPr>
        <w:pStyle w:val="21"/>
        <w:rPr>
          <w:bCs/>
          <w:caps/>
          <w:sz w:val="24"/>
        </w:rPr>
      </w:pPr>
    </w:p>
    <w:p w:rsidR="006A1A16" w:rsidRPr="007322F0" w:rsidRDefault="006A1A16" w:rsidP="007322F0">
      <w:pPr>
        <w:pStyle w:val="21"/>
        <w:rPr>
          <w:bCs/>
          <w:caps/>
          <w:sz w:val="24"/>
        </w:rPr>
      </w:pPr>
      <w:r w:rsidRPr="007322F0">
        <w:rPr>
          <w:bCs/>
          <w:caps/>
          <w:sz w:val="24"/>
        </w:rPr>
        <w:t>ПРИСУТСТВОВАЛИ:</w:t>
      </w:r>
    </w:p>
    <w:p w:rsidR="006A1A16" w:rsidRPr="007322F0" w:rsidRDefault="006A1A16" w:rsidP="007322F0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322F0">
        <w:rPr>
          <w:sz w:val="24"/>
        </w:rPr>
        <w:t>На заседании присутствовали члены Закупочной комиссии 2 уровня.</w:t>
      </w:r>
      <w:r w:rsidRPr="007322F0">
        <w:rPr>
          <w:b/>
          <w:bCs/>
          <w:color w:val="000000"/>
          <w:sz w:val="24"/>
        </w:rPr>
        <w:t xml:space="preserve"> </w:t>
      </w:r>
    </w:p>
    <w:p w:rsidR="00240CF0" w:rsidRPr="007322F0" w:rsidRDefault="00240CF0" w:rsidP="007322F0">
      <w:pPr>
        <w:rPr>
          <w:b/>
          <w:i/>
          <w:color w:val="000000"/>
          <w:sz w:val="24"/>
          <w:szCs w:val="24"/>
        </w:rPr>
      </w:pPr>
    </w:p>
    <w:p w:rsidR="00744B2B" w:rsidRPr="00454825" w:rsidRDefault="00744B2B" w:rsidP="00744B2B">
      <w:pPr>
        <w:pStyle w:val="21"/>
        <w:rPr>
          <w:b/>
          <w:caps/>
          <w:sz w:val="24"/>
        </w:rPr>
      </w:pPr>
      <w:r w:rsidRPr="004548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44B2B" w:rsidRPr="00454825" w:rsidRDefault="00744B2B" w:rsidP="00744B2B">
      <w:pPr>
        <w:pStyle w:val="a9"/>
        <w:numPr>
          <w:ilvl w:val="0"/>
          <w:numId w:val="29"/>
        </w:numPr>
        <w:tabs>
          <w:tab w:val="left" w:pos="426"/>
          <w:tab w:val="left" w:pos="993"/>
        </w:tabs>
        <w:ind w:left="0" w:firstLine="0"/>
        <w:rPr>
          <w:bCs/>
          <w:i/>
          <w:iCs/>
          <w:sz w:val="24"/>
          <w:szCs w:val="24"/>
        </w:rPr>
      </w:pPr>
      <w:r w:rsidRPr="00454825">
        <w:rPr>
          <w:i/>
          <w:sz w:val="24"/>
        </w:rPr>
        <w:t xml:space="preserve">О </w:t>
      </w:r>
      <w:proofErr w:type="spellStart"/>
      <w:r w:rsidRPr="00454825">
        <w:rPr>
          <w:i/>
          <w:sz w:val="24"/>
        </w:rPr>
        <w:t>ранжировке</w:t>
      </w:r>
      <w:proofErr w:type="spellEnd"/>
      <w:r w:rsidRPr="00454825">
        <w:rPr>
          <w:i/>
          <w:sz w:val="24"/>
        </w:rPr>
        <w:t xml:space="preserve"> предложений после проведения переторжки. </w:t>
      </w:r>
    </w:p>
    <w:p w:rsidR="00744B2B" w:rsidRPr="00454825" w:rsidRDefault="00744B2B" w:rsidP="00744B2B">
      <w:pPr>
        <w:pStyle w:val="a9"/>
        <w:numPr>
          <w:ilvl w:val="0"/>
          <w:numId w:val="29"/>
        </w:numPr>
        <w:tabs>
          <w:tab w:val="left" w:pos="426"/>
          <w:tab w:val="left" w:pos="993"/>
        </w:tabs>
        <w:ind w:left="0" w:firstLine="0"/>
        <w:rPr>
          <w:bCs/>
          <w:i/>
          <w:iCs/>
          <w:sz w:val="24"/>
          <w:szCs w:val="24"/>
        </w:rPr>
      </w:pPr>
      <w:r w:rsidRPr="00454825">
        <w:rPr>
          <w:i/>
          <w:sz w:val="24"/>
        </w:rPr>
        <w:t>Выбор победителя закупки.</w:t>
      </w:r>
    </w:p>
    <w:p w:rsidR="00744B2B" w:rsidRPr="00454825" w:rsidRDefault="00744B2B" w:rsidP="00744B2B">
      <w:pPr>
        <w:tabs>
          <w:tab w:val="left" w:pos="426"/>
        </w:tabs>
        <w:rPr>
          <w:b/>
          <w:sz w:val="24"/>
          <w:szCs w:val="24"/>
        </w:rPr>
      </w:pPr>
    </w:p>
    <w:p w:rsidR="00744B2B" w:rsidRPr="00454825" w:rsidRDefault="00744B2B" w:rsidP="00744B2B">
      <w:pPr>
        <w:tabs>
          <w:tab w:val="left" w:pos="426"/>
        </w:tabs>
        <w:rPr>
          <w:b/>
          <w:sz w:val="24"/>
          <w:szCs w:val="24"/>
        </w:rPr>
      </w:pPr>
      <w:r w:rsidRPr="00454825">
        <w:rPr>
          <w:b/>
          <w:sz w:val="24"/>
          <w:szCs w:val="24"/>
        </w:rPr>
        <w:t>РАССМАТРИВАЕМЫЕ ДОКУМЕНТЫ:</w:t>
      </w:r>
    </w:p>
    <w:p w:rsidR="00744B2B" w:rsidRPr="00454825" w:rsidRDefault="00744B2B" w:rsidP="00744B2B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454825">
        <w:rPr>
          <w:i/>
          <w:sz w:val="24"/>
          <w:szCs w:val="24"/>
        </w:rPr>
        <w:t>Протокол рассмотрения приложений.</w:t>
      </w:r>
    </w:p>
    <w:p w:rsidR="00744B2B" w:rsidRPr="00454825" w:rsidRDefault="00744B2B" w:rsidP="00744B2B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454825">
        <w:rPr>
          <w:i/>
          <w:sz w:val="24"/>
          <w:szCs w:val="24"/>
        </w:rPr>
        <w:t>Протокол переторжки</w:t>
      </w:r>
      <w:r w:rsidRPr="00454825">
        <w:rPr>
          <w:sz w:val="24"/>
          <w:szCs w:val="24"/>
        </w:rPr>
        <w:t>.</w:t>
      </w:r>
    </w:p>
    <w:p w:rsidR="00744B2B" w:rsidRPr="00454825" w:rsidRDefault="00744B2B" w:rsidP="00744B2B">
      <w:pPr>
        <w:pStyle w:val="21"/>
        <w:rPr>
          <w:b/>
          <w:caps/>
          <w:sz w:val="24"/>
        </w:rPr>
      </w:pPr>
    </w:p>
    <w:p w:rsidR="00744B2B" w:rsidRPr="00454825" w:rsidRDefault="00744B2B" w:rsidP="00744B2B">
      <w:pPr>
        <w:pStyle w:val="21"/>
        <w:rPr>
          <w:b/>
          <w:bCs/>
          <w:i/>
          <w:iCs/>
          <w:sz w:val="24"/>
        </w:rPr>
      </w:pPr>
      <w:r w:rsidRPr="00454825">
        <w:rPr>
          <w:b/>
          <w:bCs/>
          <w:i/>
          <w:iCs/>
          <w:sz w:val="24"/>
        </w:rPr>
        <w:t>ВОПРОС 1 «</w:t>
      </w:r>
      <w:r w:rsidRPr="00454825">
        <w:rPr>
          <w:b/>
          <w:i/>
          <w:sz w:val="24"/>
        </w:rPr>
        <w:t xml:space="preserve">О </w:t>
      </w:r>
      <w:proofErr w:type="spellStart"/>
      <w:r w:rsidRPr="00454825">
        <w:rPr>
          <w:b/>
          <w:i/>
          <w:sz w:val="24"/>
        </w:rPr>
        <w:t>ранжировке</w:t>
      </w:r>
      <w:proofErr w:type="spellEnd"/>
      <w:r w:rsidRPr="00454825">
        <w:rPr>
          <w:b/>
          <w:i/>
          <w:sz w:val="24"/>
        </w:rPr>
        <w:t xml:space="preserve"> предложений после проведения переторжки</w:t>
      </w:r>
      <w:r w:rsidRPr="00454825">
        <w:rPr>
          <w:b/>
          <w:bCs/>
          <w:i/>
          <w:iCs/>
          <w:sz w:val="24"/>
        </w:rPr>
        <w:t>»</w:t>
      </w:r>
    </w:p>
    <w:p w:rsidR="00744B2B" w:rsidRPr="00454825" w:rsidRDefault="00744B2B" w:rsidP="00744B2B">
      <w:pPr>
        <w:rPr>
          <w:sz w:val="24"/>
          <w:szCs w:val="24"/>
        </w:rPr>
      </w:pPr>
      <w:r w:rsidRPr="00454825">
        <w:rPr>
          <w:sz w:val="24"/>
          <w:szCs w:val="24"/>
        </w:rPr>
        <w:t>ОТМЕТИЛИ:</w:t>
      </w:r>
    </w:p>
    <w:p w:rsidR="00744B2B" w:rsidRPr="00454825" w:rsidRDefault="00744B2B" w:rsidP="00744B2B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454825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744B2B" w:rsidRPr="00454825" w:rsidRDefault="00744B2B" w:rsidP="00744B2B">
      <w:pPr>
        <w:pStyle w:val="a4"/>
        <w:tabs>
          <w:tab w:val="left" w:pos="1134"/>
        </w:tabs>
        <w:jc w:val="both"/>
        <w:rPr>
          <w:sz w:val="24"/>
        </w:rPr>
      </w:pPr>
      <w:r w:rsidRPr="00454825">
        <w:rPr>
          <w:b/>
          <w:bCs/>
          <w:iCs/>
          <w:sz w:val="24"/>
        </w:rPr>
        <w:t xml:space="preserve">Закупка 1497 </w:t>
      </w:r>
      <w:r w:rsidRPr="00454825">
        <w:rPr>
          <w:sz w:val="24"/>
        </w:rPr>
        <w:t>«</w:t>
      </w:r>
      <w:r w:rsidRPr="00454825">
        <w:rPr>
          <w:b/>
          <w:bCs/>
          <w:i/>
          <w:sz w:val="24"/>
        </w:rPr>
        <w:t xml:space="preserve">Создание </w:t>
      </w:r>
      <w:proofErr w:type="gramStart"/>
      <w:r w:rsidRPr="00454825">
        <w:rPr>
          <w:b/>
          <w:bCs/>
          <w:i/>
          <w:sz w:val="24"/>
        </w:rPr>
        <w:t>телефонной</w:t>
      </w:r>
      <w:proofErr w:type="gramEnd"/>
      <w:r w:rsidRPr="00454825">
        <w:rPr>
          <w:b/>
          <w:bCs/>
          <w:i/>
          <w:sz w:val="24"/>
        </w:rPr>
        <w:t xml:space="preserve"> сети в новых помещениях Управления Филиала ПЭС на Командорской 13 под ключ» </w:t>
      </w:r>
      <w:r w:rsidRPr="00454825">
        <w:rPr>
          <w:bCs/>
          <w:sz w:val="24"/>
        </w:rPr>
        <w:t>для</w:t>
      </w:r>
      <w:r w:rsidRPr="00454825">
        <w:rPr>
          <w:b/>
          <w:i/>
          <w:sz w:val="24"/>
        </w:rPr>
        <w:t xml:space="preserve"> </w:t>
      </w:r>
      <w:r w:rsidRPr="00454825">
        <w:rPr>
          <w:sz w:val="24"/>
        </w:rPr>
        <w:t>нужд филиала ОАО «ДРСК»</w:t>
      </w:r>
      <w:r w:rsidRPr="00454825">
        <w:rPr>
          <w:b/>
          <w:i/>
          <w:sz w:val="24"/>
        </w:rPr>
        <w:t xml:space="preserve">  </w:t>
      </w:r>
      <w:r w:rsidRPr="00454825">
        <w:rPr>
          <w:sz w:val="24"/>
        </w:rPr>
        <w:t>«Приморские электрические сети».</w:t>
      </w:r>
    </w:p>
    <w:tbl>
      <w:tblPr>
        <w:tblW w:w="5069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5"/>
        <w:gridCol w:w="1184"/>
        <w:gridCol w:w="991"/>
        <w:gridCol w:w="1023"/>
        <w:gridCol w:w="5501"/>
        <w:gridCol w:w="1314"/>
      </w:tblGrid>
      <w:tr w:rsidR="009D1383" w:rsidRPr="00744B2B" w:rsidTr="009D1383">
        <w:trPr>
          <w:trHeight w:val="1840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Цена заявки</w:t>
            </w:r>
          </w:p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Существенные условия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9D1383" w:rsidRPr="00915E21" w:rsidRDefault="009D1383" w:rsidP="00AE78E6">
            <w:pPr>
              <w:snapToGrid w:val="0"/>
              <w:ind w:left="113" w:right="113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Неценовая предпочтительность (в баллах на балльной шкале от 3 до 5)</w:t>
            </w:r>
          </w:p>
        </w:tc>
      </w:tr>
      <w:tr w:rsidR="009D1383" w:rsidRPr="00744B2B" w:rsidTr="009D1383"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44B2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rFonts w:ascii="Arial" w:hAnsi="Arial" w:cs="Arial"/>
                <w:sz w:val="20"/>
              </w:rPr>
              <w:t xml:space="preserve">ООО "ЦСП" (690035, Россия, Приморский край, г. Владивосток, ул. </w:t>
            </w:r>
            <w:r w:rsidRPr="00744B2B">
              <w:rPr>
                <w:rFonts w:ascii="Arial" w:hAnsi="Arial" w:cs="Arial"/>
                <w:sz w:val="20"/>
              </w:rPr>
              <w:lastRenderedPageBreak/>
              <w:t>Калинина, д. 25)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lastRenderedPageBreak/>
              <w:t>1 692 800,03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предложение не поступало</w:t>
            </w:r>
          </w:p>
        </w:tc>
        <w:tc>
          <w:tcPr>
            <w:tcW w:w="2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color w:val="333333"/>
                <w:sz w:val="20"/>
              </w:rPr>
              <w:t>1 997 504,04</w:t>
            </w:r>
            <w:r w:rsidRPr="00744B2B">
              <w:rPr>
                <w:sz w:val="20"/>
              </w:rPr>
              <w:t xml:space="preserve"> (с учетом НДС)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 xml:space="preserve">Условия финансирования: </w:t>
            </w:r>
          </w:p>
          <w:p w:rsidR="009D1383" w:rsidRPr="00744B2B" w:rsidRDefault="009D1383" w:rsidP="00AE78E6">
            <w:pPr>
              <w:ind w:left="57"/>
              <w:rPr>
                <w:color w:val="000000"/>
                <w:sz w:val="20"/>
              </w:rPr>
            </w:pPr>
            <w:r w:rsidRPr="00744B2B">
              <w:rPr>
                <w:color w:val="000000"/>
                <w:sz w:val="20"/>
              </w:rPr>
              <w:t>- авансовый платёж в размере 30 % от стоимости договора;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color w:val="000000"/>
                <w:sz w:val="20"/>
              </w:rPr>
              <w:t xml:space="preserve">- </w:t>
            </w:r>
            <w:r w:rsidRPr="00744B2B">
              <w:rPr>
                <w:bCs/>
                <w:sz w:val="20"/>
              </w:rPr>
              <w:t>промежуточные платежи</w:t>
            </w:r>
            <w:r w:rsidRPr="00744B2B">
              <w:rPr>
                <w:sz w:val="20"/>
              </w:rPr>
              <w:t xml:space="preserve"> осуществляются  по мере выполнения работ и подписания соответствующих документов, окончательный расчет: не позднее 30 календарных дней после завершения работ (подписания актов выполненных работ).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Срок выполнения работ: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lastRenderedPageBreak/>
              <w:t>Начало: с момента заключения договора</w:t>
            </w:r>
            <w:proofErr w:type="gramStart"/>
            <w:r w:rsidRPr="00744B2B">
              <w:rPr>
                <w:sz w:val="20"/>
              </w:rPr>
              <w:t xml:space="preserve"> .</w:t>
            </w:r>
            <w:proofErr w:type="gramEnd"/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Окончание: 30 октября 2014.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Гарантийные обязательства:</w:t>
            </w:r>
          </w:p>
          <w:p w:rsidR="009D1383" w:rsidRPr="00744B2B" w:rsidRDefault="009D1383" w:rsidP="00AE78E6">
            <w:pPr>
              <w:pStyle w:val="Tabletext"/>
              <w:tabs>
                <w:tab w:val="left" w:pos="253"/>
                <w:tab w:val="left" w:pos="437"/>
                <w:tab w:val="left" w:pos="721"/>
              </w:tabs>
              <w:ind w:left="57"/>
              <w:rPr>
                <w:i/>
                <w:szCs w:val="20"/>
              </w:rPr>
            </w:pPr>
            <w:r w:rsidRPr="00744B2B">
              <w:rPr>
                <w:szCs w:val="20"/>
              </w:rPr>
              <w:t>- гарантия на своевременное и качественное выполнение работ, указанных в приложении 1 к настоящей заявке,  а так же на устранение дефектов, возникших по вине подрядчика, составляет 24 месяца со дня подписания акта сдачи-приемки.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sz w:val="20"/>
              </w:rPr>
              <w:t>- гарантия на материалы и оборудование, поставляемые подрядчиком</w:t>
            </w:r>
            <w:r w:rsidRPr="00744B2B">
              <w:rPr>
                <w:b/>
                <w:sz w:val="20"/>
              </w:rPr>
              <w:t xml:space="preserve"> –</w:t>
            </w:r>
            <w:r w:rsidRPr="00744B2B">
              <w:rPr>
                <w:sz w:val="20"/>
              </w:rPr>
              <w:t xml:space="preserve"> составляет  12 месяца со дня подписания акта сдачи-приемки (с момента сдачи объекта в эксплуатацию).  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Настоящее предложение имеет правовой статус оферты и действует до 30 ноября  2014 г.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B25464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</w:tr>
      <w:tr w:rsidR="009D1383" w:rsidRPr="00744B2B" w:rsidTr="009D1383"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44B2B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rFonts w:ascii="Arial" w:hAnsi="Arial" w:cs="Arial"/>
                <w:sz w:val="20"/>
              </w:rPr>
              <w:t xml:space="preserve">ЗАО "ЛАНИТ ДВ" (690002, г. Владивосток, ул. </w:t>
            </w:r>
            <w:proofErr w:type="gramStart"/>
            <w:r w:rsidRPr="00744B2B">
              <w:rPr>
                <w:rFonts w:ascii="Arial" w:hAnsi="Arial" w:cs="Arial"/>
                <w:sz w:val="20"/>
              </w:rPr>
              <w:t>Комсомольская</w:t>
            </w:r>
            <w:proofErr w:type="gramEnd"/>
            <w:r w:rsidRPr="00744B2B">
              <w:rPr>
                <w:rFonts w:ascii="Arial" w:hAnsi="Arial" w:cs="Arial"/>
                <w:sz w:val="20"/>
              </w:rPr>
              <w:t>, 1-801)</w:t>
            </w:r>
          </w:p>
        </w:tc>
        <w:tc>
          <w:tcPr>
            <w:tcW w:w="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b/>
                <w:bCs/>
                <w:color w:val="333333"/>
                <w:sz w:val="20"/>
              </w:rPr>
              <w:t>1 694 993,19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744B2B">
              <w:rPr>
                <w:sz w:val="20"/>
              </w:rPr>
              <w:t>предложение не поступало</w:t>
            </w:r>
          </w:p>
        </w:tc>
        <w:tc>
          <w:tcPr>
            <w:tcW w:w="2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2 000 091,96</w:t>
            </w:r>
            <w:r w:rsidRPr="00744B2B">
              <w:rPr>
                <w:sz w:val="20"/>
              </w:rPr>
              <w:t xml:space="preserve"> (с учетом НДС)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 xml:space="preserve">Условия финансирования: 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 xml:space="preserve">Предоплата на приобретение, материалов и оборудования, доставку до мест монтажа, начало производства работ в размере 30 % от стоимости по договору. 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Расчет за выполнение работ по громкоговорящей связи, установке мультиплексора, монтажу и наладке ИБП, монтажу кондиционера до 31.10.2014.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Окончательный расчет по договору до 30.11.2014.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Срок выполнения работ: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Начало: с момента заключения договора.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Окончание: 8 (восемь) недель с момента подписания Договора.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Настоящее предложение имеет правовой статус оферты и действует 60 календарных дней со дня, следующего за днем проведения процедуры вскрытия конвертов с поступившими предложениями участников.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744B2B" w:rsidRDefault="00744B2B" w:rsidP="00744B2B">
      <w:pPr>
        <w:pStyle w:val="21"/>
        <w:rPr>
          <w:b/>
          <w:bCs/>
          <w:i/>
          <w:iCs/>
          <w:sz w:val="24"/>
        </w:rPr>
      </w:pPr>
    </w:p>
    <w:p w:rsidR="00744B2B" w:rsidRPr="00454825" w:rsidRDefault="00744B2B" w:rsidP="00744B2B">
      <w:pPr>
        <w:pStyle w:val="21"/>
        <w:rPr>
          <w:b/>
          <w:bCs/>
          <w:i/>
          <w:iCs/>
          <w:sz w:val="24"/>
        </w:rPr>
      </w:pPr>
      <w:r w:rsidRPr="00454825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454825">
        <w:rPr>
          <w:b/>
          <w:bCs/>
          <w:i/>
          <w:iCs/>
          <w:sz w:val="24"/>
        </w:rPr>
        <w:t xml:space="preserve"> «</w:t>
      </w:r>
      <w:r>
        <w:rPr>
          <w:b/>
          <w:i/>
          <w:sz w:val="24"/>
        </w:rPr>
        <w:t>Выбор победителя</w:t>
      </w:r>
      <w:r w:rsidRPr="00454825">
        <w:rPr>
          <w:b/>
          <w:bCs/>
          <w:i/>
          <w:iCs/>
          <w:sz w:val="24"/>
        </w:rPr>
        <w:t>»</w:t>
      </w:r>
    </w:p>
    <w:p w:rsidR="00744B2B" w:rsidRPr="00454825" w:rsidRDefault="00744B2B" w:rsidP="00744B2B">
      <w:pPr>
        <w:rPr>
          <w:sz w:val="24"/>
          <w:szCs w:val="24"/>
        </w:rPr>
      </w:pPr>
      <w:r w:rsidRPr="00454825">
        <w:rPr>
          <w:sz w:val="24"/>
          <w:szCs w:val="24"/>
        </w:rPr>
        <w:t>ОТМЕТИЛИ:</w:t>
      </w:r>
    </w:p>
    <w:p w:rsidR="00744B2B" w:rsidRDefault="00744B2B" w:rsidP="00744B2B">
      <w:pPr>
        <w:outlineLvl w:val="1"/>
        <w:rPr>
          <w:sz w:val="24"/>
          <w:szCs w:val="24"/>
        </w:rPr>
      </w:pPr>
      <w:r w:rsidRPr="00F47890">
        <w:rPr>
          <w:sz w:val="24"/>
          <w:szCs w:val="24"/>
        </w:rPr>
        <w:t xml:space="preserve">На основании вышеприведенной </w:t>
      </w:r>
      <w:proofErr w:type="spellStart"/>
      <w:r w:rsidRPr="00F47890">
        <w:rPr>
          <w:sz w:val="24"/>
          <w:szCs w:val="24"/>
        </w:rPr>
        <w:t>ранжировки</w:t>
      </w:r>
      <w:proofErr w:type="spellEnd"/>
      <w:r w:rsidRPr="00F47890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tbl>
      <w:tblPr>
        <w:tblW w:w="5033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7"/>
        <w:gridCol w:w="1184"/>
        <w:gridCol w:w="988"/>
        <w:gridCol w:w="1021"/>
        <w:gridCol w:w="5503"/>
        <w:gridCol w:w="1240"/>
      </w:tblGrid>
      <w:tr w:rsidR="009D1383" w:rsidRPr="00744B2B" w:rsidTr="009D1383"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44B2B">
              <w:rPr>
                <w:rFonts w:eastAsia="Calibri"/>
                <w:sz w:val="20"/>
                <w:lang w:eastAsia="en-US"/>
              </w:rPr>
              <w:t xml:space="preserve">Место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rFonts w:ascii="Arial" w:hAnsi="Arial" w:cs="Arial"/>
                <w:sz w:val="20"/>
              </w:rPr>
            </w:pPr>
            <w:r w:rsidRPr="00744B2B">
              <w:rPr>
                <w:rFonts w:ascii="Arial" w:hAnsi="Arial" w:cs="Arial"/>
                <w:sz w:val="20"/>
              </w:rPr>
              <w:t>Наименование и адрес участника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Цена заявки до переторжки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Цена заявки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после переторжки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color w:val="333333"/>
                <w:sz w:val="20"/>
              </w:rPr>
            </w:pPr>
            <w:r w:rsidRPr="00744B2B">
              <w:rPr>
                <w:b/>
                <w:color w:val="333333"/>
                <w:sz w:val="20"/>
              </w:rPr>
              <w:t>Существенные условия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9D1383" w:rsidRPr="00915E21" w:rsidRDefault="009D1383" w:rsidP="00AE78E6">
            <w:pPr>
              <w:snapToGrid w:val="0"/>
              <w:ind w:left="113" w:right="113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Неценовая предпочтительность (в баллах на балльной шкале от 3 до 5)</w:t>
            </w:r>
          </w:p>
        </w:tc>
      </w:tr>
      <w:tr w:rsidR="009D1383" w:rsidRPr="00744B2B" w:rsidTr="009D1383"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44B2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rFonts w:ascii="Arial" w:hAnsi="Arial" w:cs="Arial"/>
                <w:sz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1 692 800,03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предложение не поступало</w:t>
            </w:r>
          </w:p>
        </w:tc>
        <w:tc>
          <w:tcPr>
            <w:tcW w:w="2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color w:val="333333"/>
                <w:sz w:val="20"/>
              </w:rPr>
              <w:t>1 997 504,04</w:t>
            </w:r>
            <w:r w:rsidRPr="00744B2B">
              <w:rPr>
                <w:sz w:val="20"/>
              </w:rPr>
              <w:t xml:space="preserve"> (с учетом НДС)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 xml:space="preserve">Условия финансирования: </w:t>
            </w:r>
          </w:p>
          <w:p w:rsidR="009D1383" w:rsidRPr="00744B2B" w:rsidRDefault="009D1383" w:rsidP="00AE78E6">
            <w:pPr>
              <w:ind w:left="57"/>
              <w:rPr>
                <w:color w:val="000000"/>
                <w:sz w:val="20"/>
              </w:rPr>
            </w:pPr>
            <w:r w:rsidRPr="00744B2B">
              <w:rPr>
                <w:color w:val="000000"/>
                <w:sz w:val="20"/>
              </w:rPr>
              <w:t>- авансовый платёж в размере 30 % от стоимости договора;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color w:val="000000"/>
                <w:sz w:val="20"/>
              </w:rPr>
              <w:t xml:space="preserve">- </w:t>
            </w:r>
            <w:r w:rsidRPr="00744B2B">
              <w:rPr>
                <w:bCs/>
                <w:sz w:val="20"/>
              </w:rPr>
              <w:t>промежуточные платежи</w:t>
            </w:r>
            <w:r w:rsidRPr="00744B2B">
              <w:rPr>
                <w:sz w:val="20"/>
              </w:rPr>
              <w:t xml:space="preserve"> осуществляются  по мере выполнения работ и подписания соответствующих документов, окончательный расчет: не позднее 30 календарных дней после завершения работ (подписания актов выполненных работ).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Срок выполнения работ: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Начало: с момента заключения договора</w:t>
            </w:r>
            <w:proofErr w:type="gramStart"/>
            <w:r w:rsidRPr="00744B2B">
              <w:rPr>
                <w:sz w:val="20"/>
              </w:rPr>
              <w:t xml:space="preserve"> .</w:t>
            </w:r>
            <w:proofErr w:type="gramEnd"/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Окончание: 30 октября 2014.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Гарантийные обязательства:</w:t>
            </w:r>
          </w:p>
          <w:p w:rsidR="009D1383" w:rsidRPr="00744B2B" w:rsidRDefault="009D1383" w:rsidP="00AE78E6">
            <w:pPr>
              <w:pStyle w:val="Tabletext"/>
              <w:tabs>
                <w:tab w:val="left" w:pos="253"/>
                <w:tab w:val="left" w:pos="437"/>
                <w:tab w:val="left" w:pos="721"/>
              </w:tabs>
              <w:ind w:left="57"/>
              <w:rPr>
                <w:i/>
                <w:szCs w:val="20"/>
              </w:rPr>
            </w:pPr>
            <w:r w:rsidRPr="00744B2B">
              <w:rPr>
                <w:szCs w:val="20"/>
              </w:rPr>
              <w:t>- гарантия на своевременное и качественное выполнение работ, указанных в приложении 1 к настоящей заявке,  а так же на устранение дефектов, возникших по вине подрядчика, составляет 24 месяца со дня подписания акта сдачи-приемки.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sz w:val="20"/>
              </w:rPr>
              <w:t xml:space="preserve">- гарантия на материалы и оборудование, поставляемые </w:t>
            </w:r>
            <w:r w:rsidRPr="00744B2B">
              <w:rPr>
                <w:sz w:val="20"/>
              </w:rPr>
              <w:lastRenderedPageBreak/>
              <w:t>подрядчиком</w:t>
            </w:r>
            <w:r w:rsidRPr="00744B2B">
              <w:rPr>
                <w:b/>
                <w:sz w:val="20"/>
              </w:rPr>
              <w:t xml:space="preserve"> –</w:t>
            </w:r>
            <w:r w:rsidRPr="00744B2B">
              <w:rPr>
                <w:sz w:val="20"/>
              </w:rPr>
              <w:t xml:space="preserve"> составляет  12 месяца со дня подписания акта сдачи-приемки (с момента сдачи объекта в эксплуатацию).  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Настоящее предложение имеет правовой статус оферты и действует до 30 ноября  2014 г.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B25464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</w:tr>
    </w:tbl>
    <w:p w:rsidR="00744B2B" w:rsidRDefault="00744B2B" w:rsidP="00744B2B">
      <w:pPr>
        <w:pStyle w:val="21"/>
        <w:rPr>
          <w:b/>
          <w:bCs/>
          <w:i/>
          <w:iCs/>
          <w:sz w:val="24"/>
        </w:rPr>
      </w:pPr>
    </w:p>
    <w:p w:rsidR="00744B2B" w:rsidRPr="00840F06" w:rsidRDefault="00744B2B" w:rsidP="00744B2B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44B2B" w:rsidRPr="00126039" w:rsidRDefault="00744B2B" w:rsidP="00744B2B">
      <w:pPr>
        <w:pStyle w:val="a9"/>
        <w:numPr>
          <w:ilvl w:val="0"/>
          <w:numId w:val="30"/>
        </w:numPr>
        <w:tabs>
          <w:tab w:val="clear" w:pos="928"/>
          <w:tab w:val="num" w:pos="142"/>
          <w:tab w:val="left" w:pos="284"/>
          <w:tab w:val="num" w:pos="851"/>
          <w:tab w:val="num" w:pos="1070"/>
        </w:tabs>
        <w:ind w:left="0" w:firstLine="0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97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00"/>
        <w:gridCol w:w="9149"/>
      </w:tblGrid>
      <w:tr w:rsidR="00744B2B" w:rsidRPr="0077083B" w:rsidTr="00AE78E6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B2B" w:rsidRPr="0077083B" w:rsidRDefault="00744B2B" w:rsidP="00AE78E6">
            <w:pPr>
              <w:tabs>
                <w:tab w:val="left" w:pos="284"/>
              </w:tabs>
              <w:rPr>
                <w:rFonts w:eastAsia="Calibri"/>
                <w:sz w:val="20"/>
                <w:lang w:eastAsia="en-US"/>
              </w:rPr>
            </w:pPr>
            <w:r w:rsidRPr="0077083B">
              <w:rPr>
                <w:rFonts w:eastAsia="Calibri"/>
                <w:sz w:val="20"/>
                <w:lang w:eastAsia="en-US"/>
              </w:rPr>
              <w:t>1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B2B" w:rsidRPr="0077083B" w:rsidRDefault="00744B2B" w:rsidP="00AE78E6">
            <w:pPr>
              <w:tabs>
                <w:tab w:val="left" w:pos="284"/>
              </w:tabs>
              <w:spacing w:before="40" w:after="40"/>
              <w:ind w:right="57"/>
              <w:rPr>
                <w:sz w:val="20"/>
              </w:rPr>
            </w:pPr>
            <w:r w:rsidRPr="0077083B">
              <w:rPr>
                <w:rFonts w:ascii="Arial" w:hAnsi="Arial" w:cs="Arial"/>
                <w:sz w:val="20"/>
              </w:rPr>
              <w:t>ООО "ЦСП" (690035, Россия, Приморский край, г. Владивосток, ул. Калинина, д. 25)</w:t>
            </w:r>
          </w:p>
        </w:tc>
      </w:tr>
      <w:tr w:rsidR="00744B2B" w:rsidRPr="0077083B" w:rsidTr="00AE78E6"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B2B" w:rsidRPr="0077083B" w:rsidRDefault="00744B2B" w:rsidP="00AE78E6">
            <w:pPr>
              <w:tabs>
                <w:tab w:val="left" w:pos="284"/>
              </w:tabs>
              <w:rPr>
                <w:rFonts w:eastAsia="Calibri"/>
                <w:sz w:val="20"/>
                <w:lang w:eastAsia="en-US"/>
              </w:rPr>
            </w:pPr>
            <w:r w:rsidRPr="0077083B">
              <w:rPr>
                <w:rFonts w:eastAsia="Calibri"/>
                <w:sz w:val="20"/>
                <w:lang w:eastAsia="en-US"/>
              </w:rPr>
              <w:t>2 место</w:t>
            </w:r>
          </w:p>
        </w:tc>
        <w:tc>
          <w:tcPr>
            <w:tcW w:w="4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4B2B" w:rsidRPr="0077083B" w:rsidRDefault="00744B2B" w:rsidP="00AE78E6">
            <w:pPr>
              <w:tabs>
                <w:tab w:val="left" w:pos="284"/>
              </w:tabs>
              <w:spacing w:before="40" w:after="40"/>
              <w:ind w:right="57"/>
              <w:rPr>
                <w:sz w:val="20"/>
              </w:rPr>
            </w:pPr>
            <w:r w:rsidRPr="0077083B">
              <w:rPr>
                <w:rFonts w:ascii="Arial" w:hAnsi="Arial" w:cs="Arial"/>
                <w:sz w:val="20"/>
              </w:rPr>
              <w:t xml:space="preserve">ЗАО "ЛАНИТ ДВ" (690002, г. Владивосток, ул. </w:t>
            </w:r>
            <w:proofErr w:type="gramStart"/>
            <w:r w:rsidRPr="0077083B">
              <w:rPr>
                <w:rFonts w:ascii="Arial" w:hAnsi="Arial" w:cs="Arial"/>
                <w:sz w:val="20"/>
              </w:rPr>
              <w:t>Комсомольская</w:t>
            </w:r>
            <w:proofErr w:type="gramEnd"/>
            <w:r w:rsidRPr="0077083B">
              <w:rPr>
                <w:rFonts w:ascii="Arial" w:hAnsi="Arial" w:cs="Arial"/>
                <w:sz w:val="20"/>
              </w:rPr>
              <w:t>, 1-801)</w:t>
            </w:r>
          </w:p>
        </w:tc>
      </w:tr>
    </w:tbl>
    <w:p w:rsidR="00744B2B" w:rsidRDefault="00744B2B" w:rsidP="00744B2B">
      <w:pPr>
        <w:pStyle w:val="Default"/>
        <w:numPr>
          <w:ilvl w:val="0"/>
          <w:numId w:val="30"/>
        </w:numPr>
        <w:tabs>
          <w:tab w:val="left" w:pos="284"/>
          <w:tab w:val="left" w:pos="851"/>
        </w:tabs>
        <w:ind w:left="0" w:firstLine="0"/>
        <w:jc w:val="both"/>
      </w:pPr>
      <w:r>
        <w:t>Признать Победителем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744B2B" w:rsidRDefault="00744B2B" w:rsidP="00744B2B">
      <w:pPr>
        <w:pStyle w:val="a4"/>
        <w:tabs>
          <w:tab w:val="left" w:pos="284"/>
          <w:tab w:val="left" w:pos="1134"/>
        </w:tabs>
        <w:jc w:val="both"/>
        <w:rPr>
          <w:sz w:val="24"/>
        </w:rPr>
      </w:pPr>
      <w:r w:rsidRPr="00F13595">
        <w:rPr>
          <w:b/>
          <w:bCs/>
          <w:iCs/>
          <w:sz w:val="24"/>
        </w:rPr>
        <w:t xml:space="preserve">Закупка </w:t>
      </w:r>
      <w:r>
        <w:rPr>
          <w:b/>
          <w:bCs/>
          <w:iCs/>
          <w:sz w:val="24"/>
        </w:rPr>
        <w:t>1497</w:t>
      </w:r>
      <w:r w:rsidRPr="00F13595">
        <w:rPr>
          <w:b/>
          <w:bCs/>
          <w:iCs/>
          <w:sz w:val="24"/>
        </w:rPr>
        <w:t xml:space="preserve"> </w:t>
      </w:r>
      <w:r>
        <w:rPr>
          <w:sz w:val="24"/>
        </w:rPr>
        <w:t>«</w:t>
      </w:r>
      <w:r w:rsidRPr="00AD7FD7">
        <w:rPr>
          <w:b/>
          <w:bCs/>
          <w:i/>
          <w:sz w:val="24"/>
        </w:rPr>
        <w:t xml:space="preserve">Создание </w:t>
      </w:r>
      <w:proofErr w:type="gramStart"/>
      <w:r w:rsidRPr="00AD7FD7">
        <w:rPr>
          <w:b/>
          <w:bCs/>
          <w:i/>
          <w:sz w:val="24"/>
        </w:rPr>
        <w:t>телефонной</w:t>
      </w:r>
      <w:proofErr w:type="gramEnd"/>
      <w:r w:rsidRPr="00AD7FD7">
        <w:rPr>
          <w:b/>
          <w:bCs/>
          <w:i/>
          <w:sz w:val="24"/>
        </w:rPr>
        <w:t xml:space="preserve"> сети в новых помещениях Управления Филиала ПЭС на Командорской 13 под ключ</w:t>
      </w:r>
      <w:r>
        <w:rPr>
          <w:b/>
          <w:bCs/>
          <w:i/>
          <w:sz w:val="24"/>
        </w:rPr>
        <w:t>»</w:t>
      </w:r>
      <w:r w:rsidRPr="00AD7FD7">
        <w:rPr>
          <w:b/>
          <w:bCs/>
          <w:i/>
          <w:sz w:val="24"/>
        </w:rPr>
        <w:t xml:space="preserve"> </w:t>
      </w:r>
      <w:r w:rsidRPr="00AD7FD7">
        <w:rPr>
          <w:bCs/>
          <w:sz w:val="24"/>
        </w:rPr>
        <w:t>для</w:t>
      </w:r>
      <w:r w:rsidRPr="00AD7FD7">
        <w:rPr>
          <w:b/>
          <w:i/>
          <w:sz w:val="24"/>
        </w:rPr>
        <w:t xml:space="preserve"> </w:t>
      </w:r>
      <w:r w:rsidRPr="00AD7FD7">
        <w:rPr>
          <w:sz w:val="24"/>
        </w:rPr>
        <w:t>нужд филиала ОАО «ДРСК»</w:t>
      </w:r>
      <w:r w:rsidRPr="00AD7FD7">
        <w:rPr>
          <w:b/>
          <w:i/>
          <w:sz w:val="24"/>
        </w:rPr>
        <w:t xml:space="preserve">  </w:t>
      </w:r>
      <w:r w:rsidRPr="00AD7FD7">
        <w:rPr>
          <w:w w:val="110"/>
          <w:sz w:val="24"/>
        </w:rPr>
        <w:t>«Приморские</w:t>
      </w:r>
      <w:r>
        <w:rPr>
          <w:w w:val="110"/>
          <w:sz w:val="24"/>
        </w:rPr>
        <w:t xml:space="preserve"> </w:t>
      </w:r>
      <w:r w:rsidRPr="00AD7FD7">
        <w:rPr>
          <w:w w:val="110"/>
          <w:sz w:val="24"/>
        </w:rPr>
        <w:t>электрические сети»</w:t>
      </w:r>
      <w:r w:rsidRPr="00F13595">
        <w:rPr>
          <w:sz w:val="24"/>
        </w:rPr>
        <w:t>.</w:t>
      </w:r>
    </w:p>
    <w:tbl>
      <w:tblPr>
        <w:tblW w:w="5034" w:type="pct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86"/>
        <w:gridCol w:w="1184"/>
        <w:gridCol w:w="990"/>
        <w:gridCol w:w="1022"/>
        <w:gridCol w:w="5500"/>
        <w:gridCol w:w="1243"/>
      </w:tblGrid>
      <w:tr w:rsidR="009D1383" w:rsidRPr="00744B2B" w:rsidTr="009D1383"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Цена заявки</w:t>
            </w:r>
          </w:p>
          <w:p w:rsidR="009D1383" w:rsidRPr="00744B2B" w:rsidRDefault="009D1383" w:rsidP="00AE78E6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i/>
                <w:sz w:val="20"/>
                <w:lang w:eastAsia="en-US"/>
              </w:rPr>
            </w:pPr>
            <w:r w:rsidRPr="00744B2B">
              <w:rPr>
                <w:i/>
                <w:sz w:val="20"/>
                <w:lang w:eastAsia="en-US"/>
              </w:rPr>
              <w:t>Существенные условия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btLr"/>
          </w:tcPr>
          <w:p w:rsidR="009D1383" w:rsidRPr="00915E21" w:rsidRDefault="009D1383" w:rsidP="00AE78E6">
            <w:pPr>
              <w:snapToGrid w:val="0"/>
              <w:ind w:left="113" w:right="113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Неценовая предпочтительность (в баллах на балльной шкале от 3 до 5)</w:t>
            </w:r>
          </w:p>
        </w:tc>
      </w:tr>
      <w:tr w:rsidR="009D1383" w:rsidRPr="00744B2B" w:rsidTr="009D1383"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44B2B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rFonts w:ascii="Arial" w:hAnsi="Arial" w:cs="Arial"/>
                <w:sz w:val="20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 w:rsidRPr="00744B2B">
              <w:rPr>
                <w:sz w:val="20"/>
              </w:rPr>
              <w:t>1 692 800,03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предложение не поступало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color w:val="333333"/>
                <w:sz w:val="20"/>
              </w:rPr>
              <w:t>1 997 504,04</w:t>
            </w:r>
            <w:r w:rsidRPr="00744B2B">
              <w:rPr>
                <w:sz w:val="20"/>
              </w:rPr>
              <w:t xml:space="preserve"> (с учетом НДС)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 xml:space="preserve">Условия финансирования: </w:t>
            </w:r>
          </w:p>
          <w:p w:rsidR="009D1383" w:rsidRPr="00744B2B" w:rsidRDefault="009D1383" w:rsidP="00AE78E6">
            <w:pPr>
              <w:ind w:left="57"/>
              <w:rPr>
                <w:color w:val="000000"/>
                <w:sz w:val="20"/>
              </w:rPr>
            </w:pPr>
            <w:r w:rsidRPr="00744B2B">
              <w:rPr>
                <w:color w:val="000000"/>
                <w:sz w:val="20"/>
              </w:rPr>
              <w:t>- авансовый платёж в размере 30 % от стоимости договора;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color w:val="000000"/>
                <w:sz w:val="20"/>
              </w:rPr>
              <w:t xml:space="preserve">- </w:t>
            </w:r>
            <w:r w:rsidRPr="00744B2B">
              <w:rPr>
                <w:bCs/>
                <w:sz w:val="20"/>
              </w:rPr>
              <w:t>промежуточные платежи</w:t>
            </w:r>
            <w:r w:rsidRPr="00744B2B">
              <w:rPr>
                <w:sz w:val="20"/>
              </w:rPr>
              <w:t xml:space="preserve"> осуществляются  по мере выполнения работ и подписания соответствующих документов, окончательный расчет: не позднее 30 календарных дней после завершения работ (подписания актов выполненных работ).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Срок выполнения работ: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Начало: с момента заключения договора</w:t>
            </w:r>
            <w:proofErr w:type="gramStart"/>
            <w:r w:rsidRPr="00744B2B">
              <w:rPr>
                <w:sz w:val="20"/>
              </w:rPr>
              <w:t xml:space="preserve"> .</w:t>
            </w:r>
            <w:proofErr w:type="gramEnd"/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744B2B">
              <w:rPr>
                <w:sz w:val="20"/>
              </w:rPr>
              <w:t>Окончание: 30 октября 2014.</w:t>
            </w:r>
          </w:p>
          <w:p w:rsidR="009D1383" w:rsidRPr="00744B2B" w:rsidRDefault="009D1383" w:rsidP="00AE78E6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744B2B">
              <w:rPr>
                <w:b/>
                <w:sz w:val="20"/>
              </w:rPr>
              <w:t>Гарантийные обязательства:</w:t>
            </w:r>
          </w:p>
          <w:p w:rsidR="009D1383" w:rsidRPr="00744B2B" w:rsidRDefault="009D1383" w:rsidP="00AE78E6">
            <w:pPr>
              <w:pStyle w:val="Tabletext"/>
              <w:tabs>
                <w:tab w:val="left" w:pos="253"/>
                <w:tab w:val="left" w:pos="437"/>
                <w:tab w:val="left" w:pos="721"/>
              </w:tabs>
              <w:ind w:left="57"/>
              <w:rPr>
                <w:i/>
                <w:szCs w:val="20"/>
              </w:rPr>
            </w:pPr>
            <w:r w:rsidRPr="00744B2B">
              <w:rPr>
                <w:szCs w:val="20"/>
              </w:rPr>
              <w:t>- гарантия на своевременное и качественное выполнение работ, указанных в приложении 1 к настоящей заявке,  а так же на устранение дефектов, возникших по вине подрядчика, составляет 24 месяца со дня подписания акта сдачи-приемки.</w:t>
            </w:r>
          </w:p>
          <w:p w:rsidR="009D1383" w:rsidRPr="00744B2B" w:rsidRDefault="009D1383" w:rsidP="00AE78E6">
            <w:pPr>
              <w:ind w:left="57"/>
              <w:rPr>
                <w:sz w:val="20"/>
              </w:rPr>
            </w:pPr>
            <w:r w:rsidRPr="00744B2B">
              <w:rPr>
                <w:sz w:val="20"/>
              </w:rPr>
              <w:t>- гарантия на материалы и оборудование, поставляемые подрядчиком</w:t>
            </w:r>
            <w:r w:rsidRPr="00744B2B">
              <w:rPr>
                <w:b/>
                <w:sz w:val="20"/>
              </w:rPr>
              <w:t xml:space="preserve"> –</w:t>
            </w:r>
            <w:r w:rsidRPr="00744B2B">
              <w:rPr>
                <w:sz w:val="20"/>
              </w:rPr>
              <w:t xml:space="preserve"> составляет  12 месяца со дня подписания акта сдачи-приемки (с момента сдачи объекта в эксплуатацию).  </w:t>
            </w:r>
          </w:p>
          <w:p w:rsidR="009D1383" w:rsidRPr="00744B2B" w:rsidRDefault="009D1383" w:rsidP="00AE78E6">
            <w:pPr>
              <w:spacing w:before="40" w:after="40"/>
              <w:ind w:left="57" w:right="57"/>
              <w:rPr>
                <w:b/>
                <w:sz w:val="20"/>
              </w:rPr>
            </w:pPr>
            <w:r w:rsidRPr="00744B2B">
              <w:rPr>
                <w:sz w:val="20"/>
              </w:rPr>
              <w:t>Настоящее предложение имеет правовой статус оферты и действует до 30 ноября  2014 г.</w:t>
            </w:r>
          </w:p>
        </w:tc>
        <w:tc>
          <w:tcPr>
            <w:tcW w:w="5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1383" w:rsidRPr="00B25464" w:rsidRDefault="009D1383" w:rsidP="00AE78E6">
            <w:pPr>
              <w:spacing w:before="40" w:after="40"/>
              <w:ind w:left="57" w:right="57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744B2B" w:rsidRDefault="00744B2B" w:rsidP="00744B2B">
      <w:pPr>
        <w:ind w:firstLine="567"/>
        <w:rPr>
          <w:sz w:val="24"/>
          <w:szCs w:val="24"/>
        </w:rPr>
      </w:pPr>
    </w:p>
    <w:p w:rsidR="0077083B" w:rsidRDefault="0077083B" w:rsidP="00744B2B">
      <w:pPr>
        <w:ind w:firstLine="567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744B2B">
        <w:trPr>
          <w:trHeight w:val="283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744B2B">
        <w:trPr>
          <w:trHeight w:val="333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84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744B2B">
        <w:trPr>
          <w:trHeight w:val="341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7322F0">
        <w:trPr>
          <w:trHeight w:val="897"/>
          <w:tblCellSpacing w:w="15" w:type="dxa"/>
        </w:trPr>
        <w:tc>
          <w:tcPr>
            <w:tcW w:w="5560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84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744B2B">
      <w:pPr>
        <w:tabs>
          <w:tab w:val="left" w:pos="1118"/>
        </w:tabs>
        <w:rPr>
          <w:sz w:val="24"/>
          <w:szCs w:val="24"/>
        </w:rPr>
      </w:pPr>
    </w:p>
    <w:sectPr w:rsidR="006227C6" w:rsidRPr="00C02479" w:rsidSect="0077083B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04" w:rsidRDefault="00DD2604" w:rsidP="00355095">
      <w:r>
        <w:separator/>
      </w:r>
    </w:p>
  </w:endnote>
  <w:endnote w:type="continuationSeparator" w:id="0">
    <w:p w:rsidR="00DD2604" w:rsidRDefault="00DD2604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2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04" w:rsidRDefault="00DD2604" w:rsidP="00355095">
      <w:r>
        <w:separator/>
      </w:r>
    </w:p>
  </w:footnote>
  <w:footnote w:type="continuationSeparator" w:id="0">
    <w:p w:rsidR="00DD2604" w:rsidRDefault="00DD2604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7322F0">
      <w:rPr>
        <w:i/>
        <w:sz w:val="20"/>
      </w:rPr>
      <w:t>1497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9A52C1">
      <w:rPr>
        <w:i/>
        <w:sz w:val="20"/>
      </w:rPr>
      <w:t>2</w:t>
    </w:r>
    <w:r w:rsidR="000B6EB8">
      <w:rPr>
        <w:i/>
        <w:sz w:val="20"/>
      </w:rPr>
      <w:t>.</w:t>
    </w:r>
    <w:r w:rsidR="002A663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3C2D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A663E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39"/>
    <w:rsid w:val="006F3881"/>
    <w:rsid w:val="00700899"/>
    <w:rsid w:val="00701B91"/>
    <w:rsid w:val="00705A18"/>
    <w:rsid w:val="0071472B"/>
    <w:rsid w:val="007322F0"/>
    <w:rsid w:val="00732C5E"/>
    <w:rsid w:val="0074121C"/>
    <w:rsid w:val="007436D6"/>
    <w:rsid w:val="00744B2B"/>
    <w:rsid w:val="00745749"/>
    <w:rsid w:val="00757186"/>
    <w:rsid w:val="0075722A"/>
    <w:rsid w:val="007611D3"/>
    <w:rsid w:val="00761690"/>
    <w:rsid w:val="0077083B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1383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97A"/>
    <w:rsid w:val="00A87C37"/>
    <w:rsid w:val="00A93AAA"/>
    <w:rsid w:val="00A93FBE"/>
    <w:rsid w:val="00A95BFA"/>
    <w:rsid w:val="00AA0FC2"/>
    <w:rsid w:val="00AA4A96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D260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0B26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_text"/>
    <w:basedOn w:val="a"/>
    <w:rsid w:val="007322F0"/>
    <w:rPr>
      <w:snapToGrid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text">
    <w:name w:val="Table_text"/>
    <w:basedOn w:val="a"/>
    <w:rsid w:val="007322F0"/>
    <w:rPr>
      <w:snapToGrid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2014-08-14T22:57:00Z</cp:lastPrinted>
  <dcterms:created xsi:type="dcterms:W3CDTF">2014-08-14T22:57:00Z</dcterms:created>
  <dcterms:modified xsi:type="dcterms:W3CDTF">2014-08-17T22:58:00Z</dcterms:modified>
</cp:coreProperties>
</file>