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B3" w:rsidRDefault="00883EB3" w:rsidP="00883EB3">
      <w:pPr>
        <w:pStyle w:val="af"/>
        <w:ind w:right="424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-182880</wp:posOffset>
            </wp:positionV>
            <wp:extent cx="1108710" cy="795655"/>
            <wp:effectExtent l="0" t="0" r="0" b="4445"/>
            <wp:wrapNone/>
            <wp:docPr id="2" name="Рисунок 2" descr="Логотип ХЭС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ХЭС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EB3" w:rsidRDefault="00883EB3" w:rsidP="00883EB3">
      <w:pPr>
        <w:pStyle w:val="af"/>
        <w:ind w:right="424"/>
        <w:outlineLvl w:val="0"/>
      </w:pPr>
    </w:p>
    <w:p w:rsidR="00883EB3" w:rsidRDefault="00883EB3" w:rsidP="00883EB3">
      <w:pPr>
        <w:pStyle w:val="af"/>
        <w:ind w:right="424"/>
        <w:outlineLvl w:val="0"/>
      </w:pPr>
      <w:r>
        <w:t xml:space="preserve">                         </w:t>
      </w:r>
    </w:p>
    <w:p w:rsidR="00883EB3" w:rsidRPr="00883EB3" w:rsidRDefault="00883EB3" w:rsidP="00883EB3">
      <w:pPr>
        <w:pStyle w:val="3"/>
        <w:spacing w:before="0"/>
        <w:jc w:val="center"/>
        <w:rPr>
          <w:color w:val="auto"/>
        </w:rPr>
      </w:pPr>
      <w:r w:rsidRPr="00883EB3">
        <w:rPr>
          <w:color w:val="auto"/>
        </w:rPr>
        <w:t>Открытое Акционерное Общество</w:t>
      </w:r>
    </w:p>
    <w:p w:rsidR="00883EB3" w:rsidRDefault="00883EB3" w:rsidP="00883EB3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407C84" w:rsidP="00F60214">
      <w:pPr>
        <w:jc w:val="both"/>
        <w:rPr>
          <w:color w:val="FF0000"/>
        </w:rPr>
      </w:pPr>
      <w:r>
        <w:rPr>
          <w:b/>
          <w:bCs/>
        </w:rPr>
        <w:t>27</w:t>
      </w:r>
      <w:r w:rsidR="008600A4">
        <w:rPr>
          <w:b/>
          <w:bCs/>
        </w:rPr>
        <w:t>.0</w:t>
      </w:r>
      <w:r w:rsidR="008C366C">
        <w:rPr>
          <w:b/>
          <w:bCs/>
        </w:rPr>
        <w:t>8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83EB3">
        <w:rPr>
          <w:b/>
          <w:bCs/>
        </w:rPr>
        <w:t>426</w:t>
      </w:r>
      <w:r w:rsidR="008A4A81">
        <w:rPr>
          <w:b/>
          <w:bCs/>
        </w:rPr>
        <w:t>/</w:t>
      </w:r>
      <w:r w:rsidR="00883EB3">
        <w:rPr>
          <w:b/>
          <w:bCs/>
        </w:rPr>
        <w:t>Н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8A4A81" w:rsidRPr="00B471BA" w:rsidRDefault="00F60214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>открытого одноэтапного электронного конкурса (b2b-energo.ru) без предварительного квалификационного отбора</w:t>
      </w:r>
      <w:r w:rsidRPr="00B471BA">
        <w:rPr>
          <w:color w:val="000000"/>
          <w:sz w:val="26"/>
          <w:szCs w:val="26"/>
        </w:rPr>
        <w:t xml:space="preserve">  от </w:t>
      </w:r>
      <w:r w:rsidR="00883EB3">
        <w:rPr>
          <w:color w:val="000000"/>
          <w:sz w:val="26"/>
          <w:szCs w:val="26"/>
        </w:rPr>
        <w:t>08</w:t>
      </w:r>
      <w:r w:rsidRPr="00B471BA">
        <w:rPr>
          <w:color w:val="000000"/>
          <w:sz w:val="26"/>
          <w:szCs w:val="26"/>
        </w:rPr>
        <w:t>.</w:t>
      </w:r>
      <w:r w:rsidR="00A57EB4" w:rsidRPr="00B471BA">
        <w:rPr>
          <w:color w:val="000000"/>
          <w:sz w:val="26"/>
          <w:szCs w:val="26"/>
        </w:rPr>
        <w:t>0</w:t>
      </w:r>
      <w:r w:rsidR="008C366C" w:rsidRPr="00B471BA">
        <w:rPr>
          <w:color w:val="000000"/>
          <w:sz w:val="26"/>
          <w:szCs w:val="26"/>
        </w:rPr>
        <w:t>7</w:t>
      </w:r>
      <w:r w:rsidRPr="00B471BA">
        <w:rPr>
          <w:color w:val="000000"/>
          <w:sz w:val="26"/>
          <w:szCs w:val="26"/>
        </w:rPr>
        <w:t>.</w:t>
      </w:r>
      <w:r w:rsidR="00883EB3">
        <w:rPr>
          <w:color w:val="000000"/>
          <w:sz w:val="26"/>
          <w:szCs w:val="26"/>
        </w:rPr>
        <w:t>20</w:t>
      </w:r>
      <w:r w:rsidRPr="00B471BA">
        <w:rPr>
          <w:color w:val="000000"/>
          <w:sz w:val="26"/>
          <w:szCs w:val="26"/>
        </w:rPr>
        <w:t>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  № </w:t>
      </w:r>
      <w:r w:rsidR="00883EB3">
        <w:rPr>
          <w:color w:val="000000"/>
          <w:sz w:val="26"/>
          <w:szCs w:val="26"/>
        </w:rPr>
        <w:t>31401318775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proofErr w:type="gramStart"/>
      <w:r w:rsidR="00A57EB4" w:rsidRPr="00B471BA">
        <w:rPr>
          <w:sz w:val="26"/>
          <w:szCs w:val="26"/>
        </w:rPr>
        <w:t>на</w:t>
      </w:r>
      <w:proofErr w:type="gramEnd"/>
      <w:r w:rsidR="002002AD" w:rsidRPr="00B471BA">
        <w:rPr>
          <w:sz w:val="26"/>
          <w:szCs w:val="26"/>
        </w:rPr>
        <w:t>:</w:t>
      </w:r>
      <w:r w:rsidR="00987B39" w:rsidRPr="00B471BA">
        <w:rPr>
          <w:sz w:val="26"/>
          <w:szCs w:val="26"/>
        </w:rPr>
        <w:t xml:space="preserve"> </w:t>
      </w:r>
      <w:r w:rsidR="00883EB3">
        <w:rPr>
          <w:b/>
          <w:bCs/>
          <w:i/>
          <w:iCs/>
          <w:snapToGrid w:val="0"/>
          <w:sz w:val="26"/>
          <w:szCs w:val="26"/>
        </w:rPr>
        <w:t xml:space="preserve">Разработку промежуточных опор из композитных материалов для ВЛЭП на классы напряжений 0,4 </w:t>
      </w:r>
      <w:proofErr w:type="spellStart"/>
      <w:r w:rsidR="00883EB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83EB3">
        <w:rPr>
          <w:b/>
          <w:bCs/>
          <w:i/>
          <w:iCs/>
          <w:snapToGrid w:val="0"/>
          <w:sz w:val="26"/>
          <w:szCs w:val="26"/>
        </w:rPr>
        <w:t xml:space="preserve"> и 6-10 </w:t>
      </w:r>
      <w:proofErr w:type="spellStart"/>
      <w:r w:rsidR="00883EB3">
        <w:rPr>
          <w:b/>
          <w:bCs/>
          <w:i/>
          <w:iCs/>
          <w:snapToGrid w:val="0"/>
          <w:sz w:val="26"/>
          <w:szCs w:val="26"/>
        </w:rPr>
        <w:t>кВ</w:t>
      </w:r>
      <w:r w:rsidR="008C366C" w:rsidRPr="00B471BA">
        <w:rPr>
          <w:b/>
          <w:bCs/>
          <w:i/>
          <w:iCs/>
          <w:sz w:val="26"/>
          <w:szCs w:val="26"/>
        </w:rPr>
        <w:t>.</w:t>
      </w:r>
      <w:proofErr w:type="spellEnd"/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  <w:bookmarkStart w:id="0" w:name="_GoBack"/>
      <w:bookmarkEnd w:id="0"/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8A4A81" w:rsidRPr="00B471BA" w:rsidRDefault="008A4A81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 xml:space="preserve">ункт </w:t>
      </w:r>
      <w:r w:rsidR="00883EB3">
        <w:rPr>
          <w:b/>
          <w:i/>
          <w:sz w:val="26"/>
          <w:szCs w:val="26"/>
        </w:rPr>
        <w:t>18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Pr="00B471BA">
        <w:rPr>
          <w:sz w:val="26"/>
          <w:szCs w:val="26"/>
        </w:rPr>
        <w:t>«</w:t>
      </w:r>
      <w:r w:rsidR="008C366C" w:rsidRPr="00B471BA">
        <w:rPr>
          <w:sz w:val="26"/>
          <w:szCs w:val="26"/>
        </w:rPr>
        <w:t xml:space="preserve">Предполагается, что рассмотрение заявок участников конкурса будет осуществлено в срок </w:t>
      </w:r>
      <w:r w:rsidR="00407C84">
        <w:rPr>
          <w:sz w:val="26"/>
          <w:szCs w:val="26"/>
        </w:rPr>
        <w:t>12</w:t>
      </w:r>
      <w:r w:rsidR="00883EB3">
        <w:rPr>
          <w:sz w:val="26"/>
          <w:szCs w:val="26"/>
        </w:rPr>
        <w:t>.</w:t>
      </w:r>
      <w:r w:rsidR="008C366C" w:rsidRPr="00B471BA">
        <w:rPr>
          <w:sz w:val="26"/>
          <w:szCs w:val="26"/>
        </w:rPr>
        <w:t>0</w:t>
      </w:r>
      <w:r w:rsidR="00407C84">
        <w:rPr>
          <w:sz w:val="26"/>
          <w:szCs w:val="26"/>
        </w:rPr>
        <w:t>9</w:t>
      </w:r>
      <w:r w:rsidR="008C366C" w:rsidRPr="00B471BA">
        <w:rPr>
          <w:sz w:val="26"/>
          <w:szCs w:val="26"/>
        </w:rPr>
        <w:t>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8C366C" w:rsidRPr="00B471BA" w:rsidRDefault="008C366C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color w:val="000000"/>
          <w:sz w:val="26"/>
          <w:szCs w:val="26"/>
        </w:rPr>
        <w:tab/>
      </w:r>
      <w:r w:rsidRPr="00B471BA">
        <w:rPr>
          <w:b/>
          <w:i/>
          <w:sz w:val="26"/>
          <w:szCs w:val="26"/>
        </w:rPr>
        <w:t xml:space="preserve">пункт </w:t>
      </w:r>
      <w:r w:rsidR="00883EB3">
        <w:rPr>
          <w:b/>
          <w:i/>
          <w:sz w:val="26"/>
          <w:szCs w:val="26"/>
        </w:rPr>
        <w:t>19</w:t>
      </w:r>
      <w:r w:rsidRPr="00B471BA">
        <w:rPr>
          <w:sz w:val="26"/>
          <w:szCs w:val="26"/>
        </w:rPr>
        <w:t xml:space="preserve"> читать в следующей редакции: «</w:t>
      </w:r>
      <w:r w:rsidRPr="00B471BA">
        <w:rPr>
          <w:snapToGrid w:val="0"/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</w:t>
      </w:r>
      <w:r w:rsidR="00407C84">
        <w:rPr>
          <w:snapToGrid w:val="0"/>
          <w:sz w:val="26"/>
          <w:szCs w:val="26"/>
        </w:rPr>
        <w:t>30</w:t>
      </w:r>
      <w:r w:rsidRPr="00B471BA">
        <w:rPr>
          <w:snapToGrid w:val="0"/>
          <w:sz w:val="26"/>
          <w:szCs w:val="26"/>
        </w:rPr>
        <w:t>.</w:t>
      </w:r>
      <w:r w:rsidR="00883EB3">
        <w:rPr>
          <w:snapToGrid w:val="0"/>
          <w:sz w:val="26"/>
          <w:szCs w:val="26"/>
        </w:rPr>
        <w:t>09</w:t>
      </w:r>
      <w:r w:rsidRPr="00B471BA">
        <w:rPr>
          <w:snapToGrid w:val="0"/>
          <w:sz w:val="26"/>
          <w:szCs w:val="26"/>
        </w:rPr>
        <w:t>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916523" w:rsidRPr="00B471BA" w:rsidRDefault="00916523" w:rsidP="00883EB3">
      <w:pPr>
        <w:pStyle w:val="Tabletext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1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 xml:space="preserve">Предполагается, что рассмотрение предложений участников конкурса будет осуществлено в срок </w:t>
      </w:r>
      <w:r w:rsidR="00407C84">
        <w:rPr>
          <w:snapToGrid w:val="0"/>
          <w:sz w:val="26"/>
          <w:szCs w:val="26"/>
        </w:rPr>
        <w:t>12</w:t>
      </w:r>
      <w:r w:rsidR="00B471BA" w:rsidRPr="00B471BA">
        <w:rPr>
          <w:snapToGrid w:val="0"/>
          <w:sz w:val="26"/>
          <w:szCs w:val="26"/>
        </w:rPr>
        <w:t>.0</w:t>
      </w:r>
      <w:r w:rsidR="00407C84">
        <w:rPr>
          <w:snapToGrid w:val="0"/>
          <w:sz w:val="26"/>
          <w:szCs w:val="26"/>
        </w:rPr>
        <w:t>9</w:t>
      </w:r>
      <w:r w:rsidR="00B471BA" w:rsidRPr="00B471BA">
        <w:rPr>
          <w:snapToGrid w:val="0"/>
          <w:sz w:val="26"/>
          <w:szCs w:val="26"/>
        </w:rPr>
        <w:t>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916523" w:rsidRPr="00B471BA" w:rsidRDefault="00916523" w:rsidP="00916523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2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</w:t>
      </w:r>
      <w:r w:rsidR="00407C84">
        <w:rPr>
          <w:snapToGrid w:val="0"/>
          <w:sz w:val="26"/>
          <w:szCs w:val="26"/>
        </w:rPr>
        <w:t>30</w:t>
      </w:r>
      <w:r w:rsidR="00B471BA" w:rsidRPr="00B471BA">
        <w:rPr>
          <w:snapToGrid w:val="0"/>
          <w:sz w:val="26"/>
          <w:szCs w:val="26"/>
        </w:rPr>
        <w:t>.</w:t>
      </w:r>
      <w:r w:rsidR="00883EB3">
        <w:rPr>
          <w:snapToGrid w:val="0"/>
          <w:sz w:val="26"/>
          <w:szCs w:val="26"/>
        </w:rPr>
        <w:t>09</w:t>
      </w:r>
      <w:r w:rsidR="00B471BA" w:rsidRPr="00B471BA">
        <w:rPr>
          <w:snapToGrid w:val="0"/>
          <w:sz w:val="26"/>
          <w:szCs w:val="26"/>
        </w:rPr>
        <w:t>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471BA" w:rsidRPr="00B471BA" w:rsidRDefault="00B471BA" w:rsidP="00883EB3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097ED1" w:rsidP="003E3627">
      <w:pPr>
        <w:rPr>
          <w:sz w:val="14"/>
          <w:szCs w:val="14"/>
        </w:rPr>
      </w:pPr>
      <w:hyperlink r:id="rId9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D1" w:rsidRDefault="00097ED1" w:rsidP="00967AC6">
      <w:r>
        <w:separator/>
      </w:r>
    </w:p>
  </w:endnote>
  <w:endnote w:type="continuationSeparator" w:id="0">
    <w:p w:rsidR="00097ED1" w:rsidRDefault="00097ED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D1" w:rsidRDefault="00097ED1" w:rsidP="00967AC6">
      <w:r>
        <w:separator/>
      </w:r>
    </w:p>
  </w:footnote>
  <w:footnote w:type="continuationSeparator" w:id="0">
    <w:p w:rsidR="00097ED1" w:rsidRDefault="00097ED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97ED1"/>
    <w:rsid w:val="002002AD"/>
    <w:rsid w:val="002A36F5"/>
    <w:rsid w:val="003145DF"/>
    <w:rsid w:val="003E3627"/>
    <w:rsid w:val="00407C84"/>
    <w:rsid w:val="00460461"/>
    <w:rsid w:val="00536200"/>
    <w:rsid w:val="00757824"/>
    <w:rsid w:val="007B1BFB"/>
    <w:rsid w:val="008600A4"/>
    <w:rsid w:val="00883EB3"/>
    <w:rsid w:val="008A4A81"/>
    <w:rsid w:val="008C366C"/>
    <w:rsid w:val="00916523"/>
    <w:rsid w:val="00967AC6"/>
    <w:rsid w:val="00987B39"/>
    <w:rsid w:val="00A57EB4"/>
    <w:rsid w:val="00B471BA"/>
    <w:rsid w:val="00BA6AC6"/>
    <w:rsid w:val="00C5033C"/>
    <w:rsid w:val="00CA12A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83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83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1"/>
    <w:link w:val="af0"/>
    <w:uiPriority w:val="99"/>
    <w:qFormat/>
    <w:rsid w:val="00883EB3"/>
    <w:pPr>
      <w:jc w:val="center"/>
    </w:pPr>
    <w:rPr>
      <w:b/>
      <w:smallCaps/>
      <w:sz w:val="32"/>
      <w:szCs w:val="20"/>
    </w:rPr>
  </w:style>
  <w:style w:type="character" w:customStyle="1" w:styleId="af0">
    <w:name w:val="Название Знак"/>
    <w:basedOn w:val="a2"/>
    <w:link w:val="af"/>
    <w:uiPriority w:val="99"/>
    <w:rsid w:val="00883EB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83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83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1"/>
    <w:link w:val="af0"/>
    <w:uiPriority w:val="99"/>
    <w:qFormat/>
    <w:rsid w:val="00883EB3"/>
    <w:pPr>
      <w:jc w:val="center"/>
    </w:pPr>
    <w:rPr>
      <w:b/>
      <w:smallCaps/>
      <w:sz w:val="32"/>
      <w:szCs w:val="20"/>
    </w:rPr>
  </w:style>
  <w:style w:type="character" w:customStyle="1" w:styleId="af0">
    <w:name w:val="Название Знак"/>
    <w:basedOn w:val="a2"/>
    <w:link w:val="af"/>
    <w:uiPriority w:val="99"/>
    <w:rsid w:val="00883EB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8</cp:revision>
  <cp:lastPrinted>2014-08-28T03:39:00Z</cp:lastPrinted>
  <dcterms:created xsi:type="dcterms:W3CDTF">2014-08-06T22:22:00Z</dcterms:created>
  <dcterms:modified xsi:type="dcterms:W3CDTF">2014-08-28T03:39:00Z</dcterms:modified>
</cp:coreProperties>
</file>