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214" w:rsidRDefault="00F60214" w:rsidP="00F60214">
      <w:pPr>
        <w:jc w:val="right"/>
      </w:pPr>
    </w:p>
    <w:p w:rsidR="00F60214" w:rsidRDefault="00F60214" w:rsidP="00F60214">
      <w:pPr>
        <w:jc w:val="center"/>
        <w:rPr>
          <w:sz w:val="22"/>
        </w:rPr>
      </w:pPr>
      <w:r>
        <w:rPr>
          <w:b/>
          <w:bCs/>
          <w:noProof/>
          <w:sz w:val="2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2667000</wp:posOffset>
            </wp:positionH>
            <wp:positionV relativeFrom="paragraph">
              <wp:posOffset>114300</wp:posOffset>
            </wp:positionV>
            <wp:extent cx="914400" cy="742950"/>
            <wp:effectExtent l="0" t="0" r="0" b="0"/>
            <wp:wrapNone/>
            <wp:docPr id="1" name="Рисунок 1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2"/>
        </w:rPr>
        <w:t xml:space="preserve">О Т К </w:t>
      </w:r>
      <w:proofErr w:type="gramStart"/>
      <w:r>
        <w:rPr>
          <w:sz w:val="22"/>
        </w:rPr>
        <w:t>Р</w:t>
      </w:r>
      <w:proofErr w:type="gramEnd"/>
      <w:r>
        <w:rPr>
          <w:sz w:val="22"/>
        </w:rPr>
        <w:t xml:space="preserve"> Ы Т О Е    А К Ц И О Н Е Р Н О Е     О Б Щ Е С Т В О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188"/>
        <w:gridCol w:w="1560"/>
        <w:gridCol w:w="3822"/>
      </w:tblGrid>
      <w:tr w:rsidR="00F60214" w:rsidTr="00987B39">
        <w:trPr>
          <w:trHeight w:val="881"/>
        </w:trPr>
        <w:tc>
          <w:tcPr>
            <w:tcW w:w="4188" w:type="dxa"/>
          </w:tcPr>
          <w:p w:rsidR="00F60214" w:rsidRDefault="00F60214" w:rsidP="00987B39">
            <w:pPr>
              <w:jc w:val="right"/>
              <w:rPr>
                <w:b/>
                <w:bCs/>
                <w:sz w:val="22"/>
              </w:rPr>
            </w:pPr>
          </w:p>
          <w:p w:rsidR="00F60214" w:rsidRDefault="00F60214" w:rsidP="00987B39">
            <w:pPr>
              <w:jc w:val="right"/>
            </w:pPr>
            <w:r>
              <w:rPr>
                <w:b/>
                <w:bCs/>
                <w:sz w:val="22"/>
              </w:rPr>
              <w:t>ДАЛЬНЕВОСТОЧНАЯ РАСПРЕДЕЛИТЕЛЬНАЯ СЕТЕВАЯ КОМПАНИЯ</w:t>
            </w:r>
          </w:p>
        </w:tc>
        <w:tc>
          <w:tcPr>
            <w:tcW w:w="1560" w:type="dxa"/>
          </w:tcPr>
          <w:p w:rsidR="00F60214" w:rsidRDefault="00F60214" w:rsidP="00987B39">
            <w:pPr>
              <w:jc w:val="center"/>
            </w:pPr>
          </w:p>
        </w:tc>
        <w:tc>
          <w:tcPr>
            <w:tcW w:w="3822" w:type="dxa"/>
          </w:tcPr>
          <w:p w:rsidR="00F60214" w:rsidRDefault="00F60214" w:rsidP="00987B39">
            <w:pPr>
              <w:jc w:val="center"/>
              <w:rPr>
                <w:sz w:val="14"/>
              </w:rPr>
            </w:pPr>
          </w:p>
          <w:p w:rsidR="00F60214" w:rsidRDefault="00F60214" w:rsidP="00987B39">
            <w:pPr>
              <w:pBdr>
                <w:right w:val="single" w:sz="4" w:space="4" w:color="auto"/>
              </w:pBdr>
              <w:rPr>
                <w:sz w:val="14"/>
              </w:rPr>
            </w:pPr>
            <w:proofErr w:type="spellStart"/>
            <w:r>
              <w:rPr>
                <w:sz w:val="14"/>
              </w:rPr>
              <w:t>Ул</w:t>
            </w:r>
            <w:proofErr w:type="gramStart"/>
            <w:r>
              <w:rPr>
                <w:sz w:val="14"/>
              </w:rPr>
              <w:t>.Ш</w:t>
            </w:r>
            <w:proofErr w:type="gramEnd"/>
            <w:r>
              <w:rPr>
                <w:sz w:val="14"/>
              </w:rPr>
              <w:t>евченко</w:t>
            </w:r>
            <w:proofErr w:type="spellEnd"/>
            <w:r>
              <w:rPr>
                <w:sz w:val="14"/>
              </w:rPr>
              <w:t xml:space="preserve">, 28,   </w:t>
            </w:r>
            <w:proofErr w:type="spellStart"/>
            <w:r>
              <w:rPr>
                <w:sz w:val="14"/>
              </w:rPr>
              <w:t>г.Благовещенск</w:t>
            </w:r>
            <w:proofErr w:type="spellEnd"/>
            <w:r>
              <w:rPr>
                <w:sz w:val="14"/>
              </w:rPr>
              <w:t>,  675000,     Россия</w:t>
            </w:r>
          </w:p>
          <w:p w:rsidR="00F60214" w:rsidRDefault="00F60214" w:rsidP="00987B39">
            <w:pPr>
              <w:pBdr>
                <w:right w:val="single" w:sz="4" w:space="4" w:color="auto"/>
              </w:pBdr>
              <w:rPr>
                <w:sz w:val="14"/>
              </w:rPr>
            </w:pPr>
            <w:r>
              <w:rPr>
                <w:sz w:val="14"/>
              </w:rPr>
              <w:t>Тел: (4162) 397-359; Тел/факс (4162) 397-200, 397-436</w:t>
            </w:r>
          </w:p>
          <w:p w:rsidR="00F60214" w:rsidRDefault="00F60214" w:rsidP="00987B39">
            <w:pPr>
              <w:rPr>
                <w:sz w:val="14"/>
              </w:rPr>
            </w:pPr>
            <w:r>
              <w:rPr>
                <w:sz w:val="14"/>
              </w:rPr>
              <w:t xml:space="preserve">Телетайп    154147 «МАРС»;         </w:t>
            </w:r>
            <w:r>
              <w:rPr>
                <w:sz w:val="14"/>
                <w:lang w:val="en-US"/>
              </w:rPr>
              <w:t>E</w:t>
            </w:r>
            <w:r>
              <w:rPr>
                <w:sz w:val="14"/>
              </w:rPr>
              <w:t>-</w:t>
            </w:r>
            <w:r>
              <w:rPr>
                <w:sz w:val="14"/>
                <w:lang w:val="en-US"/>
              </w:rPr>
              <w:t>mail</w:t>
            </w:r>
            <w:r>
              <w:rPr>
                <w:sz w:val="14"/>
              </w:rPr>
              <w:t xml:space="preserve">: </w:t>
            </w:r>
            <w:hyperlink r:id="rId7" w:history="1">
              <w:r>
                <w:rPr>
                  <w:rStyle w:val="a8"/>
                  <w:sz w:val="14"/>
                  <w:lang w:val="en-US"/>
                </w:rPr>
                <w:t>doc</w:t>
              </w:r>
              <w:r>
                <w:rPr>
                  <w:rStyle w:val="a8"/>
                  <w:sz w:val="14"/>
                </w:rPr>
                <w:t>@</w:t>
              </w:r>
              <w:r>
                <w:rPr>
                  <w:rStyle w:val="a8"/>
                  <w:sz w:val="14"/>
                  <w:lang w:val="en-US"/>
                </w:rPr>
                <w:t>drsk</w:t>
              </w:r>
              <w:r>
                <w:rPr>
                  <w:rStyle w:val="a8"/>
                  <w:sz w:val="14"/>
                </w:rPr>
                <w:t>.</w:t>
              </w:r>
              <w:r>
                <w:rPr>
                  <w:rStyle w:val="a8"/>
                  <w:sz w:val="14"/>
                  <w:lang w:val="en-US"/>
                </w:rPr>
                <w:t>ru</w:t>
              </w:r>
            </w:hyperlink>
          </w:p>
          <w:p w:rsidR="00F60214" w:rsidRDefault="00F60214" w:rsidP="00987B39">
            <w:pPr>
              <w:rPr>
                <w:sz w:val="14"/>
              </w:rPr>
            </w:pPr>
            <w:r>
              <w:rPr>
                <w:sz w:val="14"/>
              </w:rPr>
              <w:t xml:space="preserve">ОКПО 78900638,    ОГРН  1052800111308,  </w:t>
            </w:r>
          </w:p>
          <w:p w:rsidR="00F60214" w:rsidRDefault="00F60214" w:rsidP="00987B39">
            <w:pPr>
              <w:rPr>
                <w:sz w:val="14"/>
              </w:rPr>
            </w:pPr>
            <w:r>
              <w:rPr>
                <w:sz w:val="14"/>
              </w:rPr>
              <w:t xml:space="preserve"> ИНН/КПП  2801108200/280150001</w:t>
            </w:r>
          </w:p>
        </w:tc>
      </w:tr>
    </w:tbl>
    <w:p w:rsidR="00F60214" w:rsidRDefault="00F60214" w:rsidP="00F60214">
      <w:pPr>
        <w:jc w:val="both"/>
      </w:pPr>
    </w:p>
    <w:p w:rsidR="00F60214" w:rsidRDefault="00EB2EBC" w:rsidP="00F60214">
      <w:pPr>
        <w:jc w:val="both"/>
      </w:pPr>
      <w:r>
        <w:rPr>
          <w:b/>
          <w:bCs/>
        </w:rPr>
        <w:t>08.07.</w:t>
      </w:r>
      <w:r w:rsidR="0037321C">
        <w:rPr>
          <w:b/>
          <w:bCs/>
        </w:rPr>
        <w:t>2014</w:t>
      </w:r>
      <w:r w:rsidR="00F60214">
        <w:rPr>
          <w:b/>
          <w:bCs/>
        </w:rPr>
        <w:t>г</w:t>
      </w:r>
      <w:r w:rsidR="00F60214" w:rsidRPr="00114970">
        <w:rPr>
          <w:b/>
          <w:bCs/>
        </w:rPr>
        <w:t xml:space="preserve">.   </w:t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  <w:t xml:space="preserve">                    № </w:t>
      </w:r>
      <w:r w:rsidR="001B6B07">
        <w:rPr>
          <w:b/>
          <w:bCs/>
        </w:rPr>
        <w:t>02-02-19-59</w:t>
      </w:r>
      <w:r w:rsidR="00084849">
        <w:rPr>
          <w:b/>
          <w:bCs/>
        </w:rPr>
        <w:t>5</w:t>
      </w:r>
      <w:bookmarkStart w:id="0" w:name="_GoBack"/>
      <w:bookmarkEnd w:id="0"/>
    </w:p>
    <w:p w:rsidR="00F60214" w:rsidRDefault="00F60214" w:rsidP="00F60214">
      <w:pPr>
        <w:jc w:val="both"/>
      </w:pPr>
    </w:p>
    <w:p w:rsidR="00EB2EBC" w:rsidRPr="00595570" w:rsidRDefault="00F60214" w:rsidP="00F60214">
      <w:pPr>
        <w:tabs>
          <w:tab w:val="center" w:pos="4677"/>
          <w:tab w:val="right" w:pos="9354"/>
        </w:tabs>
        <w:rPr>
          <w:b/>
          <w:sz w:val="26"/>
          <w:szCs w:val="26"/>
        </w:rPr>
      </w:pPr>
      <w:r w:rsidRPr="00114970">
        <w:rPr>
          <w:b/>
        </w:rPr>
        <w:tab/>
      </w:r>
    </w:p>
    <w:tbl>
      <w:tblPr>
        <w:tblW w:w="4876" w:type="pct"/>
        <w:tblCellSpacing w:w="7" w:type="dxa"/>
        <w:tblInd w:w="12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45"/>
      </w:tblGrid>
      <w:tr w:rsidR="00EB2EBC" w:rsidRPr="008513E4" w:rsidTr="001B2BEF">
        <w:trPr>
          <w:tblCellSpacing w:w="7" w:type="dxa"/>
        </w:trPr>
        <w:tc>
          <w:tcPr>
            <w:tcW w:w="4985" w:type="pct"/>
            <w:shd w:val="clear" w:color="auto" w:fill="FFE19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2EBC" w:rsidRPr="008513E4" w:rsidRDefault="00EB2EBC" w:rsidP="00181EA9">
            <w:pPr>
              <w:jc w:val="center"/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 xml:space="preserve">УВЕДОМЛЕНИЕ О </w:t>
            </w:r>
            <w:proofErr w:type="gramStart"/>
            <w:r>
              <w:rPr>
                <w:b/>
                <w:bCs/>
                <w:sz w:val="26"/>
              </w:rPr>
              <w:t>ВНЕСЕНИИ</w:t>
            </w:r>
            <w:proofErr w:type="gramEnd"/>
            <w:r>
              <w:rPr>
                <w:b/>
                <w:bCs/>
                <w:sz w:val="26"/>
              </w:rPr>
              <w:t xml:space="preserve"> </w:t>
            </w:r>
            <w:r w:rsidR="00181EA9">
              <w:rPr>
                <w:b/>
                <w:bCs/>
                <w:sz w:val="26"/>
              </w:rPr>
              <w:t>ДОПОЛНЕНИЙ</w:t>
            </w:r>
            <w:r>
              <w:rPr>
                <w:b/>
                <w:bCs/>
                <w:sz w:val="26"/>
              </w:rPr>
              <w:t xml:space="preserve"> </w:t>
            </w:r>
          </w:p>
        </w:tc>
      </w:tr>
      <w:tr w:rsidR="00EB2EBC" w:rsidRPr="006E3DC1" w:rsidTr="001B2BEF">
        <w:trPr>
          <w:tblCellSpacing w:w="7" w:type="dxa"/>
        </w:trPr>
        <w:tc>
          <w:tcPr>
            <w:tcW w:w="4985" w:type="pct"/>
            <w:shd w:val="clear" w:color="auto" w:fill="EFEFEF"/>
          </w:tcPr>
          <w:p w:rsidR="00EB2EBC" w:rsidRPr="006E3DC1" w:rsidRDefault="00EB2EBC" w:rsidP="00084849">
            <w:pPr>
              <w:jc w:val="center"/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 xml:space="preserve">закупка </w:t>
            </w:r>
            <w:r w:rsidR="00084849">
              <w:rPr>
                <w:b/>
                <w:bCs/>
                <w:sz w:val="26"/>
              </w:rPr>
              <w:t>1504</w:t>
            </w:r>
            <w:r>
              <w:rPr>
                <w:b/>
                <w:bCs/>
                <w:sz w:val="26"/>
              </w:rPr>
              <w:t xml:space="preserve"> лот </w:t>
            </w:r>
            <w:r w:rsidR="00084849">
              <w:rPr>
                <w:b/>
                <w:bCs/>
                <w:sz w:val="26"/>
              </w:rPr>
              <w:t>5,6,7</w:t>
            </w:r>
          </w:p>
        </w:tc>
      </w:tr>
    </w:tbl>
    <w:p w:rsidR="00F60214" w:rsidRPr="00595570" w:rsidRDefault="00F60214" w:rsidP="00F60214">
      <w:pPr>
        <w:tabs>
          <w:tab w:val="center" w:pos="4677"/>
          <w:tab w:val="right" w:pos="9354"/>
        </w:tabs>
        <w:rPr>
          <w:b/>
          <w:sz w:val="26"/>
          <w:szCs w:val="26"/>
        </w:rPr>
      </w:pPr>
      <w:r w:rsidRPr="00595570">
        <w:rPr>
          <w:b/>
          <w:sz w:val="26"/>
          <w:szCs w:val="26"/>
        </w:rPr>
        <w:tab/>
      </w:r>
    </w:p>
    <w:p w:rsidR="00F60214" w:rsidRDefault="00F60214" w:rsidP="00F60214">
      <w:pPr>
        <w:pStyle w:val="aa"/>
        <w:spacing w:line="240" w:lineRule="auto"/>
        <w:ind w:firstLine="360"/>
        <w:rPr>
          <w:bCs/>
          <w:sz w:val="26"/>
          <w:szCs w:val="26"/>
        </w:rPr>
      </w:pPr>
    </w:p>
    <w:p w:rsidR="00084849" w:rsidRPr="00084849" w:rsidRDefault="00EB2EBC" w:rsidP="00084849">
      <w:pPr>
        <w:ind w:firstLine="720"/>
        <w:contextualSpacing/>
        <w:rPr>
          <w:b/>
          <w:i/>
          <w:snapToGrid w:val="0"/>
        </w:rPr>
      </w:pPr>
      <w:r>
        <w:rPr>
          <w:color w:val="000000"/>
          <w:sz w:val="26"/>
          <w:szCs w:val="26"/>
        </w:rPr>
        <w:t xml:space="preserve">  </w:t>
      </w:r>
      <w:proofErr w:type="gramStart"/>
      <w:r w:rsidRPr="001B6B07">
        <w:t>Организатор (Заказчик) запроса цен</w:t>
      </w:r>
      <w:r w:rsidRPr="001B6B07">
        <w:rPr>
          <w:b/>
        </w:rPr>
        <w:t xml:space="preserve"> </w:t>
      </w:r>
      <w:r w:rsidRPr="001B6B07">
        <w:t xml:space="preserve">- ОАО «Дальневосточная распределительная сетевая компания» (далее ОАО «ДРСК») (почтовый адрес: 675000, г. Благовещенск, ул. Шевченко </w:t>
      </w:r>
      <w:r w:rsidRPr="00084849">
        <w:t xml:space="preserve">28, тел./факс: 8 (4162) 397-260, </w:t>
      </w:r>
      <w:r w:rsidRPr="00084849">
        <w:rPr>
          <w:lang w:val="en-US"/>
        </w:rPr>
        <w:t>e</w:t>
      </w:r>
      <w:r w:rsidRPr="00084849">
        <w:t>-</w:t>
      </w:r>
      <w:r w:rsidRPr="00084849">
        <w:rPr>
          <w:lang w:val="en-US"/>
        </w:rPr>
        <w:t>mail</w:t>
      </w:r>
      <w:r w:rsidRPr="00084849">
        <w:t xml:space="preserve">:  </w:t>
      </w:r>
      <w:hyperlink r:id="rId8" w:history="1">
        <w:r w:rsidRPr="00084849">
          <w:rPr>
            <w:rStyle w:val="a8"/>
            <w:lang w:val="en-US"/>
          </w:rPr>
          <w:t>okzt</w:t>
        </w:r>
        <w:r w:rsidRPr="00084849">
          <w:rPr>
            <w:rStyle w:val="a8"/>
          </w:rPr>
          <w:t>3@</w:t>
        </w:r>
        <w:r w:rsidRPr="00084849">
          <w:rPr>
            <w:rStyle w:val="a8"/>
            <w:lang w:val="en-US"/>
          </w:rPr>
          <w:t>drsk</w:t>
        </w:r>
        <w:r w:rsidRPr="00084849">
          <w:rPr>
            <w:rStyle w:val="a8"/>
          </w:rPr>
          <w:t>.</w:t>
        </w:r>
        <w:proofErr w:type="spellStart"/>
        <w:r w:rsidRPr="00084849">
          <w:rPr>
            <w:rStyle w:val="a8"/>
            <w:lang w:val="en-US"/>
          </w:rPr>
          <w:t>ru</w:t>
        </w:r>
        <w:proofErr w:type="spellEnd"/>
      </w:hyperlink>
      <w:r w:rsidRPr="00084849">
        <w:t>)   настоящим извещает потенциальных участников запроса цен  на  право заключения Договора на выполнение работ:</w:t>
      </w:r>
      <w:r w:rsidRPr="00084849">
        <w:br/>
        <w:t xml:space="preserve">           </w:t>
      </w:r>
      <w:r w:rsidR="00084849" w:rsidRPr="00084849">
        <w:rPr>
          <w:b/>
          <w:i/>
          <w:snapToGrid w:val="0"/>
        </w:rPr>
        <w:t>лот № 5</w:t>
      </w:r>
      <w:r w:rsidR="00084849" w:rsidRPr="00084849">
        <w:rPr>
          <w:snapToGrid w:val="0"/>
        </w:rPr>
        <w:t xml:space="preserve"> – </w:t>
      </w:r>
      <w:r w:rsidR="00084849" w:rsidRPr="00084849">
        <w:rPr>
          <w:b/>
          <w:snapToGrid w:val="0"/>
        </w:rPr>
        <w:t>«</w:t>
      </w:r>
      <w:r w:rsidR="00084849" w:rsidRPr="00084849">
        <w:rPr>
          <w:b/>
          <w:i/>
          <w:snapToGrid w:val="0"/>
        </w:rPr>
        <w:t xml:space="preserve">Реконструкция двух ячеек 6 </w:t>
      </w:r>
      <w:proofErr w:type="spellStart"/>
      <w:r w:rsidR="00084849" w:rsidRPr="00084849">
        <w:rPr>
          <w:b/>
          <w:i/>
          <w:snapToGrid w:val="0"/>
        </w:rPr>
        <w:t>кВ</w:t>
      </w:r>
      <w:proofErr w:type="spellEnd"/>
      <w:r w:rsidR="00084849" w:rsidRPr="00084849">
        <w:rPr>
          <w:b/>
          <w:i/>
          <w:snapToGrid w:val="0"/>
        </w:rPr>
        <w:t xml:space="preserve"> на ПС 110/35/6 «Ц»;</w:t>
      </w:r>
      <w:proofErr w:type="gramEnd"/>
    </w:p>
    <w:p w:rsidR="00084849" w:rsidRPr="00084849" w:rsidRDefault="00084849" w:rsidP="00084849">
      <w:pPr>
        <w:tabs>
          <w:tab w:val="left" w:pos="709"/>
        </w:tabs>
        <w:contextualSpacing/>
        <w:jc w:val="both"/>
        <w:rPr>
          <w:b/>
          <w:i/>
          <w:snapToGrid w:val="0"/>
        </w:rPr>
      </w:pPr>
      <w:r w:rsidRPr="00084849">
        <w:rPr>
          <w:b/>
          <w:i/>
          <w:snapToGrid w:val="0"/>
        </w:rPr>
        <w:t xml:space="preserve">          лот № 6</w:t>
      </w:r>
      <w:r w:rsidRPr="00084849">
        <w:rPr>
          <w:snapToGrid w:val="0"/>
        </w:rPr>
        <w:t xml:space="preserve"> – </w:t>
      </w:r>
      <w:r w:rsidRPr="00084849">
        <w:rPr>
          <w:b/>
          <w:i/>
          <w:snapToGrid w:val="0"/>
        </w:rPr>
        <w:t xml:space="preserve">« Монтаж и наладка ячеек 6 </w:t>
      </w:r>
      <w:proofErr w:type="spellStart"/>
      <w:r w:rsidRPr="00084849">
        <w:rPr>
          <w:b/>
          <w:i/>
          <w:snapToGrid w:val="0"/>
        </w:rPr>
        <w:t>кВ</w:t>
      </w:r>
      <w:proofErr w:type="spellEnd"/>
      <w:r w:rsidRPr="00084849">
        <w:rPr>
          <w:b/>
          <w:i/>
          <w:snapToGrid w:val="0"/>
        </w:rPr>
        <w:t xml:space="preserve"> на</w:t>
      </w:r>
      <w:r w:rsidRPr="00084849">
        <w:rPr>
          <w:b/>
          <w:snapToGrid w:val="0"/>
        </w:rPr>
        <w:t xml:space="preserve"> </w:t>
      </w:r>
      <w:r w:rsidRPr="00084849">
        <w:rPr>
          <w:b/>
          <w:i/>
          <w:snapToGrid w:val="0"/>
        </w:rPr>
        <w:t>ПС 110/35/6 «ГВФ»;</w:t>
      </w:r>
    </w:p>
    <w:p w:rsidR="00EB2EBC" w:rsidRPr="00084849" w:rsidRDefault="00084849" w:rsidP="00084849">
      <w:pPr>
        <w:contextualSpacing/>
        <w:jc w:val="both"/>
      </w:pPr>
      <w:r w:rsidRPr="00084849">
        <w:rPr>
          <w:b/>
          <w:i/>
          <w:snapToGrid w:val="0"/>
        </w:rPr>
        <w:t xml:space="preserve">          лот № 7</w:t>
      </w:r>
      <w:r w:rsidRPr="00084849">
        <w:rPr>
          <w:snapToGrid w:val="0"/>
        </w:rPr>
        <w:t xml:space="preserve"> – </w:t>
      </w:r>
      <w:r w:rsidRPr="00084849">
        <w:rPr>
          <w:b/>
          <w:i/>
          <w:snapToGrid w:val="0"/>
        </w:rPr>
        <w:t xml:space="preserve">« Монтаж и наладка ячейки 10 </w:t>
      </w:r>
      <w:proofErr w:type="spellStart"/>
      <w:r w:rsidRPr="00084849">
        <w:rPr>
          <w:b/>
          <w:i/>
          <w:snapToGrid w:val="0"/>
        </w:rPr>
        <w:t>кВ</w:t>
      </w:r>
      <w:proofErr w:type="spellEnd"/>
      <w:r w:rsidRPr="00084849">
        <w:rPr>
          <w:b/>
          <w:i/>
          <w:snapToGrid w:val="0"/>
        </w:rPr>
        <w:t xml:space="preserve"> на</w:t>
      </w:r>
      <w:r w:rsidRPr="00084849">
        <w:rPr>
          <w:b/>
          <w:snapToGrid w:val="0"/>
        </w:rPr>
        <w:t xml:space="preserve"> </w:t>
      </w:r>
      <w:r w:rsidRPr="00084849">
        <w:rPr>
          <w:b/>
          <w:i/>
          <w:snapToGrid w:val="0"/>
        </w:rPr>
        <w:t xml:space="preserve">ПС 35/6 «Р» </w:t>
      </w:r>
      <w:r w:rsidR="00EB2EBC" w:rsidRPr="00084849">
        <w:rPr>
          <w:b/>
          <w:i/>
          <w:snapToGrid w:val="0"/>
        </w:rPr>
        <w:t xml:space="preserve">, </w:t>
      </w:r>
      <w:r w:rsidR="00EB2EBC" w:rsidRPr="00084849">
        <w:rPr>
          <w:bCs/>
        </w:rPr>
        <w:t>объявленн</w:t>
      </w:r>
      <w:r>
        <w:rPr>
          <w:bCs/>
        </w:rPr>
        <w:t xml:space="preserve">ых </w:t>
      </w:r>
      <w:r w:rsidR="00EB2EBC" w:rsidRPr="00084849">
        <w:rPr>
          <w:bCs/>
        </w:rPr>
        <w:t>извещением от</w:t>
      </w:r>
      <w:r w:rsidR="001B6B07" w:rsidRPr="00084849">
        <w:rPr>
          <w:bCs/>
        </w:rPr>
        <w:t xml:space="preserve"> </w:t>
      </w:r>
      <w:r w:rsidR="00EB2EBC" w:rsidRPr="00084849">
        <w:rPr>
          <w:bCs/>
        </w:rPr>
        <w:t>02 июля 2014г. № 42</w:t>
      </w:r>
      <w:r w:rsidRPr="00084849">
        <w:rPr>
          <w:bCs/>
        </w:rPr>
        <w:t>1</w:t>
      </w:r>
      <w:r w:rsidR="00EB2EBC" w:rsidRPr="00084849">
        <w:rPr>
          <w:bCs/>
        </w:rPr>
        <w:t>/</w:t>
      </w:r>
      <w:proofErr w:type="spellStart"/>
      <w:r w:rsidR="00EB2EBC" w:rsidRPr="00084849">
        <w:rPr>
          <w:bCs/>
        </w:rPr>
        <w:t>У</w:t>
      </w:r>
      <w:r w:rsidRPr="00084849">
        <w:rPr>
          <w:bCs/>
        </w:rPr>
        <w:t>ТПиР</w:t>
      </w:r>
      <w:proofErr w:type="spellEnd"/>
      <w:r w:rsidR="00EB2EBC" w:rsidRPr="00084849">
        <w:rPr>
          <w:bCs/>
        </w:rPr>
        <w:t xml:space="preserve">, </w:t>
      </w:r>
      <w:r w:rsidR="00EB2EBC" w:rsidRPr="00084849">
        <w:rPr>
          <w:color w:val="000000"/>
        </w:rPr>
        <w:t xml:space="preserve">о внесении </w:t>
      </w:r>
      <w:r w:rsidR="00181EA9" w:rsidRPr="00084849">
        <w:rPr>
          <w:color w:val="000000"/>
        </w:rPr>
        <w:t xml:space="preserve">дополнений </w:t>
      </w:r>
      <w:r w:rsidR="00EB2EBC" w:rsidRPr="00084849">
        <w:rPr>
          <w:color w:val="000000"/>
        </w:rPr>
        <w:t xml:space="preserve"> в Извещение. </w:t>
      </w:r>
    </w:p>
    <w:p w:rsidR="00BA6AC6" w:rsidRPr="00084849" w:rsidRDefault="00181EA9" w:rsidP="00987B39">
      <w:pPr>
        <w:tabs>
          <w:tab w:val="left" w:pos="993"/>
        </w:tabs>
        <w:ind w:firstLine="567"/>
        <w:jc w:val="both"/>
        <w:rPr>
          <w:b/>
          <w:u w:val="single"/>
        </w:rPr>
      </w:pPr>
      <w:r w:rsidRPr="00084849">
        <w:rPr>
          <w:b/>
          <w:u w:val="single"/>
        </w:rPr>
        <w:t>Дополнения</w:t>
      </w:r>
      <w:r w:rsidR="00BA6AC6" w:rsidRPr="00084849">
        <w:rPr>
          <w:b/>
          <w:u w:val="single"/>
        </w:rPr>
        <w:t xml:space="preserve"> внесены:</w:t>
      </w:r>
    </w:p>
    <w:p w:rsidR="00A57EB4" w:rsidRPr="00084849" w:rsidRDefault="00A57EB4" w:rsidP="00A57EB4">
      <w:pPr>
        <w:pStyle w:val="aa"/>
        <w:spacing w:line="240" w:lineRule="auto"/>
        <w:ind w:firstLine="567"/>
        <w:rPr>
          <w:sz w:val="24"/>
        </w:rPr>
      </w:pPr>
      <w:r w:rsidRPr="00084849">
        <w:rPr>
          <w:b/>
          <w:sz w:val="24"/>
        </w:rPr>
        <w:t>В</w:t>
      </w:r>
      <w:r w:rsidR="00BA6AC6" w:rsidRPr="00084849">
        <w:rPr>
          <w:sz w:val="24"/>
        </w:rPr>
        <w:t xml:space="preserve"> </w:t>
      </w:r>
      <w:r w:rsidR="00BA6AC6" w:rsidRPr="00084849">
        <w:rPr>
          <w:b/>
          <w:sz w:val="24"/>
        </w:rPr>
        <w:t>Извещение</w:t>
      </w:r>
      <w:r w:rsidR="00BA6AC6" w:rsidRPr="00084849">
        <w:rPr>
          <w:sz w:val="24"/>
        </w:rPr>
        <w:t xml:space="preserve"> </w:t>
      </w:r>
      <w:r w:rsidR="00EB2EBC" w:rsidRPr="00084849">
        <w:rPr>
          <w:sz w:val="24"/>
        </w:rPr>
        <w:t xml:space="preserve">(документация) </w:t>
      </w:r>
      <w:r w:rsidR="00BA6AC6" w:rsidRPr="00084849">
        <w:rPr>
          <w:sz w:val="24"/>
        </w:rPr>
        <w:t xml:space="preserve">о проведении  </w:t>
      </w:r>
      <w:r w:rsidR="00EB2EBC" w:rsidRPr="00084849">
        <w:rPr>
          <w:sz w:val="24"/>
        </w:rPr>
        <w:t xml:space="preserve">закрытого </w:t>
      </w:r>
      <w:r w:rsidR="00BA6AC6" w:rsidRPr="00084849">
        <w:rPr>
          <w:sz w:val="24"/>
        </w:rPr>
        <w:t xml:space="preserve">запроса </w:t>
      </w:r>
      <w:r w:rsidR="00EB2EBC" w:rsidRPr="00084849">
        <w:rPr>
          <w:sz w:val="24"/>
        </w:rPr>
        <w:t>цен</w:t>
      </w:r>
      <w:r w:rsidR="00BA6AC6" w:rsidRPr="00084849">
        <w:rPr>
          <w:sz w:val="24"/>
        </w:rPr>
        <w:t xml:space="preserve"> </w:t>
      </w:r>
      <w:r w:rsidRPr="00084849">
        <w:rPr>
          <w:color w:val="000000"/>
          <w:sz w:val="24"/>
        </w:rPr>
        <w:t xml:space="preserve">от </w:t>
      </w:r>
      <w:r w:rsidR="00EB2EBC" w:rsidRPr="00084849">
        <w:rPr>
          <w:bCs/>
          <w:sz w:val="24"/>
        </w:rPr>
        <w:t>02 июля 2014г. № 42</w:t>
      </w:r>
      <w:r w:rsidR="00084849" w:rsidRPr="00084849">
        <w:rPr>
          <w:bCs/>
          <w:sz w:val="24"/>
        </w:rPr>
        <w:t>1</w:t>
      </w:r>
      <w:r w:rsidR="00EB2EBC" w:rsidRPr="00084849">
        <w:rPr>
          <w:bCs/>
          <w:sz w:val="24"/>
        </w:rPr>
        <w:t>/</w:t>
      </w:r>
      <w:proofErr w:type="spellStart"/>
      <w:r w:rsidR="00EB2EBC" w:rsidRPr="00084849">
        <w:rPr>
          <w:bCs/>
          <w:sz w:val="24"/>
        </w:rPr>
        <w:t>У</w:t>
      </w:r>
      <w:r w:rsidR="00084849" w:rsidRPr="00084849">
        <w:rPr>
          <w:bCs/>
          <w:sz w:val="24"/>
        </w:rPr>
        <w:t>ТПиР</w:t>
      </w:r>
      <w:proofErr w:type="spellEnd"/>
      <w:r w:rsidR="001B6B07" w:rsidRPr="00084849">
        <w:rPr>
          <w:bCs/>
          <w:sz w:val="24"/>
        </w:rPr>
        <w:t xml:space="preserve"> добавить</w:t>
      </w:r>
      <w:r w:rsidR="00BA6AC6" w:rsidRPr="00084849">
        <w:rPr>
          <w:sz w:val="24"/>
        </w:rPr>
        <w:t>:</w:t>
      </w:r>
      <w:r w:rsidRPr="00084849">
        <w:rPr>
          <w:sz w:val="24"/>
        </w:rPr>
        <w:t xml:space="preserve"> </w:t>
      </w:r>
    </w:p>
    <w:p w:rsidR="00EB2EBC" w:rsidRPr="00084849" w:rsidRDefault="001B6B07" w:rsidP="001B6B07">
      <w:pPr>
        <w:pStyle w:val="a"/>
        <w:numPr>
          <w:ilvl w:val="0"/>
          <w:numId w:val="0"/>
        </w:numPr>
        <w:spacing w:line="240" w:lineRule="auto"/>
        <w:contextualSpacing/>
        <w:rPr>
          <w:sz w:val="24"/>
          <w:szCs w:val="24"/>
        </w:rPr>
      </w:pPr>
      <w:r w:rsidRPr="00084849">
        <w:rPr>
          <w:sz w:val="24"/>
          <w:szCs w:val="24"/>
        </w:rPr>
        <w:t xml:space="preserve">        П</w:t>
      </w:r>
      <w:r w:rsidR="00A57EB4" w:rsidRPr="00084849">
        <w:rPr>
          <w:sz w:val="24"/>
          <w:szCs w:val="24"/>
        </w:rPr>
        <w:t xml:space="preserve">ункт </w:t>
      </w:r>
      <w:r w:rsidRPr="00084849">
        <w:rPr>
          <w:b/>
          <w:sz w:val="24"/>
          <w:szCs w:val="24"/>
        </w:rPr>
        <w:t>35</w:t>
      </w:r>
      <w:r w:rsidR="00A57EB4" w:rsidRPr="00084849">
        <w:rPr>
          <w:sz w:val="24"/>
          <w:szCs w:val="24"/>
        </w:rPr>
        <w:t xml:space="preserve"> </w:t>
      </w:r>
      <w:r w:rsidR="00BA6AC6" w:rsidRPr="00084849">
        <w:rPr>
          <w:b/>
          <w:sz w:val="24"/>
          <w:szCs w:val="24"/>
        </w:rPr>
        <w:t xml:space="preserve">  </w:t>
      </w:r>
      <w:r w:rsidR="00EB2EBC" w:rsidRPr="00084849">
        <w:rPr>
          <w:sz w:val="24"/>
          <w:szCs w:val="24"/>
        </w:rPr>
        <w:t>Участник закупки может направить обращение/ заявление/жалобу на «Линию доверия» ОАО «РАО Энергетические системы Востока»  посредством:</w:t>
      </w:r>
    </w:p>
    <w:p w:rsidR="00EB2EBC" w:rsidRPr="00084849" w:rsidRDefault="001B6B07" w:rsidP="00EB2EBC">
      <w:pPr>
        <w:contextualSpacing/>
        <w:jc w:val="both"/>
        <w:rPr>
          <w:snapToGrid w:val="0"/>
        </w:rPr>
      </w:pPr>
      <w:r w:rsidRPr="00084849">
        <w:rPr>
          <w:snapToGrid w:val="0"/>
        </w:rPr>
        <w:t xml:space="preserve">- </w:t>
      </w:r>
      <w:r w:rsidR="00EB2EBC" w:rsidRPr="00084849">
        <w:rPr>
          <w:snapToGrid w:val="0"/>
        </w:rPr>
        <w:t>Специализированной формы обратной связи «Линия доверия» ОАО «РАО Энергетические системы Востока» на сайте Общества по адресу в Интернете: http://www.rao-esv.ru/fraud.</w:t>
      </w:r>
    </w:p>
    <w:p w:rsidR="00EB2EBC" w:rsidRPr="00084849" w:rsidRDefault="001B6B07" w:rsidP="001B6B07">
      <w:pPr>
        <w:spacing w:line="360" w:lineRule="auto"/>
        <w:contextualSpacing/>
        <w:jc w:val="both"/>
        <w:rPr>
          <w:snapToGrid w:val="0"/>
        </w:rPr>
      </w:pPr>
      <w:r w:rsidRPr="00084849">
        <w:rPr>
          <w:snapToGrid w:val="0"/>
        </w:rPr>
        <w:t xml:space="preserve">- </w:t>
      </w:r>
      <w:r w:rsidR="00EB2EBC" w:rsidRPr="00084849">
        <w:rPr>
          <w:snapToGrid w:val="0"/>
        </w:rPr>
        <w:t xml:space="preserve">Электронной почты на адрес: fraud@rao-esv.ru. </w:t>
      </w:r>
    </w:p>
    <w:p w:rsidR="00EB2EBC" w:rsidRPr="00084849" w:rsidRDefault="001B6B07" w:rsidP="00EB2EBC">
      <w:pPr>
        <w:contextualSpacing/>
        <w:jc w:val="both"/>
        <w:rPr>
          <w:snapToGrid w:val="0"/>
        </w:rPr>
      </w:pPr>
      <w:r w:rsidRPr="00084849">
        <w:rPr>
          <w:snapToGrid w:val="0"/>
        </w:rPr>
        <w:t xml:space="preserve">- </w:t>
      </w:r>
      <w:r w:rsidR="00EB2EBC" w:rsidRPr="00084849">
        <w:rPr>
          <w:snapToGrid w:val="0"/>
        </w:rPr>
        <w:t>Обращения на телефонный автоответчик по номеру + 7 (495) 287-67-05 (круглосуточно).</w:t>
      </w:r>
    </w:p>
    <w:p w:rsidR="00EB2EBC" w:rsidRPr="00EB2EBC" w:rsidRDefault="001B6B07" w:rsidP="001B6B07">
      <w:pPr>
        <w:contextualSpacing/>
        <w:jc w:val="both"/>
        <w:rPr>
          <w:snapToGrid w:val="0"/>
        </w:rPr>
      </w:pPr>
      <w:r w:rsidRPr="00084849">
        <w:rPr>
          <w:snapToGrid w:val="0"/>
        </w:rPr>
        <w:t xml:space="preserve">- </w:t>
      </w:r>
      <w:r w:rsidR="00EB2EBC" w:rsidRPr="00084849">
        <w:rPr>
          <w:snapToGrid w:val="0"/>
        </w:rPr>
        <w:t>Передачи на личном приеме у начальника</w:t>
      </w:r>
      <w:r w:rsidR="00EB2EBC" w:rsidRPr="00EB2EBC">
        <w:rPr>
          <w:snapToGrid w:val="0"/>
        </w:rPr>
        <w:t xml:space="preserve"> Департаме</w:t>
      </w:r>
      <w:r w:rsidRPr="001B6B07">
        <w:rPr>
          <w:snapToGrid w:val="0"/>
        </w:rPr>
        <w:t xml:space="preserve">нта внутреннего аудита Общества </w:t>
      </w:r>
      <w:r w:rsidR="00EB2EBC" w:rsidRPr="00EB2EBC">
        <w:rPr>
          <w:snapToGrid w:val="0"/>
        </w:rPr>
        <w:t>или лица, его замещающего (далее – личный прием)».</w:t>
      </w:r>
    </w:p>
    <w:p w:rsidR="00EB2EBC" w:rsidRPr="00EB2EBC" w:rsidRDefault="001B6B07" w:rsidP="001B6B07">
      <w:pPr>
        <w:numPr>
          <w:ilvl w:val="2"/>
          <w:numId w:val="0"/>
        </w:numPr>
        <w:tabs>
          <w:tab w:val="num" w:pos="0"/>
        </w:tabs>
        <w:contextualSpacing/>
        <w:jc w:val="both"/>
        <w:rPr>
          <w:snapToGrid w:val="0"/>
        </w:rPr>
      </w:pPr>
      <w:r w:rsidRPr="001B6B07">
        <w:rPr>
          <w:snapToGrid w:val="0"/>
        </w:rPr>
        <w:t xml:space="preserve">          Пункт </w:t>
      </w:r>
      <w:r w:rsidRPr="001B6B07">
        <w:rPr>
          <w:b/>
          <w:snapToGrid w:val="0"/>
        </w:rPr>
        <w:t>36</w:t>
      </w:r>
      <w:r w:rsidRPr="001B6B07">
        <w:rPr>
          <w:snapToGrid w:val="0"/>
        </w:rPr>
        <w:t xml:space="preserve">   </w:t>
      </w:r>
      <w:r w:rsidR="00EB2EBC" w:rsidRPr="00EB2EBC">
        <w:rPr>
          <w:snapToGrid w:val="0"/>
        </w:rPr>
        <w:t>Порядок подготовки и отправки обращений на «Линию доверия» ОАО «РАО Энергетические системы Востока» размещен на сайте Общества по адресу в Интернете: http://www.rao-esv.ru/fraud</w:t>
      </w:r>
    </w:p>
    <w:p w:rsidR="00EB2EBC" w:rsidRPr="00EB2EBC" w:rsidRDefault="00EB2EBC" w:rsidP="00EB2EBC">
      <w:pPr>
        <w:ind w:firstLine="567"/>
        <w:jc w:val="both"/>
        <w:rPr>
          <w:snapToGrid w:val="0"/>
        </w:rPr>
      </w:pPr>
    </w:p>
    <w:p w:rsidR="008600A4" w:rsidRPr="00927FAE" w:rsidRDefault="004E4CBA" w:rsidP="001B6B07">
      <w:pPr>
        <w:pStyle w:val="aa"/>
        <w:spacing w:line="240" w:lineRule="auto"/>
        <w:ind w:firstLine="567"/>
        <w:rPr>
          <w:b/>
          <w:bCs/>
          <w:i/>
          <w:iCs/>
          <w:noProof/>
          <w:sz w:val="26"/>
          <w:szCs w:val="26"/>
        </w:rPr>
      </w:pPr>
      <w:r>
        <w:t xml:space="preserve">         </w:t>
      </w:r>
    </w:p>
    <w:p w:rsidR="00F60214" w:rsidRDefault="00F60214" w:rsidP="00F60214">
      <w:pPr>
        <w:pStyle w:val="a6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  <w:r>
        <w:rPr>
          <w:b/>
          <w:bCs/>
          <w:i/>
          <w:iCs/>
          <w:noProof/>
          <w:sz w:val="26"/>
          <w:szCs w:val="26"/>
        </w:rPr>
        <w:t>Председатель Закупочной комиссии</w:t>
      </w:r>
    </w:p>
    <w:p w:rsidR="00F60214" w:rsidRDefault="0007488E" w:rsidP="00F60214">
      <w:pPr>
        <w:pStyle w:val="a6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  <w:r>
        <w:rPr>
          <w:b/>
          <w:bCs/>
          <w:i/>
          <w:color w:val="000000"/>
          <w:sz w:val="26"/>
          <w:szCs w:val="26"/>
        </w:rPr>
        <w:t xml:space="preserve">2 уровня </w:t>
      </w:r>
      <w:r w:rsidR="00F60214" w:rsidRPr="00A907F3">
        <w:rPr>
          <w:b/>
          <w:bCs/>
          <w:i/>
          <w:color w:val="000000"/>
          <w:sz w:val="26"/>
          <w:szCs w:val="26"/>
        </w:rPr>
        <w:t>ОАО «ДРСК»</w:t>
      </w:r>
      <w:r w:rsidR="00F60214">
        <w:rPr>
          <w:b/>
          <w:bCs/>
          <w:i/>
          <w:iCs/>
          <w:noProof/>
          <w:sz w:val="26"/>
          <w:szCs w:val="26"/>
        </w:rPr>
        <w:tab/>
        <w:t xml:space="preserve">                                                                         В.А. Юхимук</w:t>
      </w:r>
    </w:p>
    <w:p w:rsidR="00F60214" w:rsidRDefault="00F60214" w:rsidP="00F60214">
      <w:pPr>
        <w:pStyle w:val="a6"/>
        <w:tabs>
          <w:tab w:val="left" w:pos="708"/>
        </w:tabs>
        <w:jc w:val="both"/>
        <w:rPr>
          <w:noProof/>
          <w:sz w:val="18"/>
          <w:szCs w:val="26"/>
        </w:rPr>
      </w:pPr>
    </w:p>
    <w:p w:rsidR="00F60214" w:rsidRDefault="00F60214" w:rsidP="00F60214">
      <w:pPr>
        <w:pStyle w:val="a6"/>
        <w:tabs>
          <w:tab w:val="left" w:pos="708"/>
        </w:tabs>
        <w:jc w:val="both"/>
        <w:rPr>
          <w:noProof/>
          <w:sz w:val="18"/>
          <w:szCs w:val="26"/>
        </w:rPr>
      </w:pPr>
    </w:p>
    <w:p w:rsidR="008600A4" w:rsidRDefault="008600A4" w:rsidP="00F60214">
      <w:pPr>
        <w:pStyle w:val="a6"/>
        <w:tabs>
          <w:tab w:val="left" w:pos="708"/>
        </w:tabs>
        <w:jc w:val="both"/>
        <w:rPr>
          <w:noProof/>
          <w:sz w:val="18"/>
          <w:szCs w:val="26"/>
        </w:rPr>
      </w:pPr>
    </w:p>
    <w:p w:rsidR="008600A4" w:rsidRDefault="008600A4" w:rsidP="00F60214">
      <w:pPr>
        <w:pStyle w:val="a6"/>
        <w:tabs>
          <w:tab w:val="left" w:pos="708"/>
        </w:tabs>
        <w:jc w:val="both"/>
        <w:rPr>
          <w:noProof/>
          <w:sz w:val="18"/>
          <w:szCs w:val="26"/>
        </w:rPr>
      </w:pPr>
    </w:p>
    <w:p w:rsidR="003E3627" w:rsidRPr="003E3627" w:rsidRDefault="003E3627" w:rsidP="003E3627">
      <w:pPr>
        <w:rPr>
          <w:sz w:val="14"/>
          <w:szCs w:val="14"/>
        </w:rPr>
      </w:pPr>
      <w:r w:rsidRPr="003E3627">
        <w:rPr>
          <w:sz w:val="14"/>
          <w:szCs w:val="14"/>
        </w:rPr>
        <w:t xml:space="preserve">Исп. </w:t>
      </w:r>
      <w:proofErr w:type="spellStart"/>
      <w:r w:rsidR="008600A4">
        <w:rPr>
          <w:sz w:val="14"/>
          <w:szCs w:val="14"/>
        </w:rPr>
        <w:t>Терёшкина</w:t>
      </w:r>
      <w:proofErr w:type="spellEnd"/>
      <w:r w:rsidR="008600A4">
        <w:rPr>
          <w:sz w:val="14"/>
          <w:szCs w:val="14"/>
        </w:rPr>
        <w:t xml:space="preserve"> Г.М.</w:t>
      </w:r>
    </w:p>
    <w:p w:rsidR="003E3627" w:rsidRPr="003E3627" w:rsidRDefault="003E3627" w:rsidP="003E3627">
      <w:pPr>
        <w:rPr>
          <w:sz w:val="14"/>
          <w:szCs w:val="14"/>
        </w:rPr>
      </w:pPr>
      <w:r w:rsidRPr="003E3627">
        <w:rPr>
          <w:sz w:val="14"/>
          <w:szCs w:val="14"/>
        </w:rPr>
        <w:t xml:space="preserve"> тел.(416-2) 397-2</w:t>
      </w:r>
      <w:r w:rsidR="008600A4">
        <w:rPr>
          <w:sz w:val="14"/>
          <w:szCs w:val="14"/>
        </w:rPr>
        <w:t>60</w:t>
      </w:r>
    </w:p>
    <w:p w:rsidR="003E3627" w:rsidRPr="00A57EB4" w:rsidRDefault="00084849" w:rsidP="003E3627">
      <w:pPr>
        <w:rPr>
          <w:sz w:val="14"/>
          <w:szCs w:val="14"/>
        </w:rPr>
      </w:pPr>
      <w:hyperlink r:id="rId9" w:history="1">
        <w:r w:rsidR="008600A4" w:rsidRPr="00387EC3">
          <w:rPr>
            <w:rStyle w:val="a8"/>
            <w:sz w:val="14"/>
            <w:szCs w:val="14"/>
            <w:lang w:val="en-US"/>
          </w:rPr>
          <w:t>okzt</w:t>
        </w:r>
        <w:r w:rsidR="008600A4" w:rsidRPr="00387EC3">
          <w:rPr>
            <w:rStyle w:val="a8"/>
            <w:sz w:val="14"/>
            <w:szCs w:val="14"/>
          </w:rPr>
          <w:t>3@</w:t>
        </w:r>
        <w:r w:rsidR="008600A4" w:rsidRPr="00387EC3">
          <w:rPr>
            <w:rStyle w:val="a8"/>
            <w:sz w:val="14"/>
            <w:szCs w:val="14"/>
            <w:lang w:val="en-US"/>
          </w:rPr>
          <w:t>drsk</w:t>
        </w:r>
        <w:r w:rsidR="008600A4" w:rsidRPr="00387EC3">
          <w:rPr>
            <w:rStyle w:val="a8"/>
            <w:sz w:val="14"/>
            <w:szCs w:val="14"/>
          </w:rPr>
          <w:t>.</w:t>
        </w:r>
        <w:proofErr w:type="spellStart"/>
        <w:r w:rsidR="008600A4" w:rsidRPr="00387EC3">
          <w:rPr>
            <w:rStyle w:val="a8"/>
            <w:sz w:val="14"/>
            <w:szCs w:val="14"/>
            <w:lang w:val="en-US"/>
          </w:rPr>
          <w:t>ru</w:t>
        </w:r>
        <w:proofErr w:type="spellEnd"/>
      </w:hyperlink>
    </w:p>
    <w:p w:rsidR="00536200" w:rsidRDefault="00536200" w:rsidP="003E3627">
      <w:pPr>
        <w:pStyle w:val="a6"/>
        <w:tabs>
          <w:tab w:val="left" w:pos="708"/>
        </w:tabs>
        <w:jc w:val="both"/>
      </w:pPr>
    </w:p>
    <w:sectPr w:rsidR="00536200" w:rsidSect="00987B39">
      <w:pgSz w:w="11906" w:h="16838"/>
      <w:pgMar w:top="719" w:right="850" w:bottom="89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1FCE4A9C"/>
    <w:multiLevelType w:val="multilevel"/>
    <w:tmpl w:val="9DA0750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  <w:b/>
      </w:rPr>
    </w:lvl>
  </w:abstractNum>
  <w:abstractNum w:abstractNumId="2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78A395C"/>
    <w:multiLevelType w:val="multilevel"/>
    <w:tmpl w:val="31F84796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pStyle w:val="a1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4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3"/>
    <w:lvlOverride w:ilvl="0">
      <w:startOverride w:val="1"/>
    </w:lvlOverride>
    <w:lvlOverride w:ilvl="1">
      <w:startOverride w:val="5"/>
    </w:lvlOverride>
    <w:lvlOverride w:ilvl="2">
      <w:startOverride w:val="6"/>
    </w:lvlOverride>
    <w:lvlOverride w:ilvl="3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57D66"/>
    <w:rsid w:val="0007488E"/>
    <w:rsid w:val="00084849"/>
    <w:rsid w:val="00181EA9"/>
    <w:rsid w:val="001B6B07"/>
    <w:rsid w:val="002002AD"/>
    <w:rsid w:val="0037321C"/>
    <w:rsid w:val="003E3627"/>
    <w:rsid w:val="00460461"/>
    <w:rsid w:val="004E4CBA"/>
    <w:rsid w:val="00536200"/>
    <w:rsid w:val="00555187"/>
    <w:rsid w:val="00757824"/>
    <w:rsid w:val="007B1BFB"/>
    <w:rsid w:val="008600A4"/>
    <w:rsid w:val="00927FAE"/>
    <w:rsid w:val="00987B39"/>
    <w:rsid w:val="00A57EB4"/>
    <w:rsid w:val="00BA6AC6"/>
    <w:rsid w:val="00EB2EBC"/>
    <w:rsid w:val="00F60214"/>
    <w:rsid w:val="00F73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2"/>
    <w:next w:val="a2"/>
    <w:link w:val="10"/>
    <w:qFormat/>
    <w:rsid w:val="00EB2EBC"/>
    <w:pPr>
      <w:keepNext/>
      <w:keepLines/>
      <w:pageBreakBefore/>
      <w:numPr>
        <w:numId w:val="5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"/>
    <w:basedOn w:val="a2"/>
    <w:next w:val="a2"/>
    <w:link w:val="20"/>
    <w:qFormat/>
    <w:rsid w:val="00EB2EBC"/>
    <w:pPr>
      <w:keepNext/>
      <w:numPr>
        <w:ilvl w:val="1"/>
        <w:numId w:val="5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header"/>
    <w:basedOn w:val="a2"/>
    <w:link w:val="a7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7">
    <w:name w:val="Верхний колонтитул Знак"/>
    <w:basedOn w:val="a3"/>
    <w:link w:val="a6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Hyperlink"/>
    <w:basedOn w:val="a3"/>
    <w:rsid w:val="00F60214"/>
    <w:rPr>
      <w:color w:val="0000FF"/>
      <w:u w:val="single"/>
    </w:rPr>
  </w:style>
  <w:style w:type="paragraph" w:customStyle="1" w:styleId="a9">
    <w:name w:val="Знак"/>
    <w:basedOn w:val="a2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a">
    <w:name w:val="List Number"/>
    <w:basedOn w:val="a2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b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2"/>
    <w:rsid w:val="00757824"/>
    <w:pPr>
      <w:jc w:val="both"/>
    </w:pPr>
    <w:rPr>
      <w:sz w:val="20"/>
    </w:rPr>
  </w:style>
  <w:style w:type="character" w:styleId="ac">
    <w:name w:val="page number"/>
    <w:rsid w:val="004E4CBA"/>
    <w:rPr>
      <w:rFonts w:ascii="Times New Roman" w:hAnsi="Times New Roman"/>
      <w:sz w:val="20"/>
    </w:rPr>
  </w:style>
  <w:style w:type="character" w:customStyle="1" w:styleId="10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3"/>
    <w:link w:val="1"/>
    <w:rsid w:val="00EB2EBC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basedOn w:val="a3"/>
    <w:link w:val="2"/>
    <w:rsid w:val="00EB2EBC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2"/>
    <w:link w:val="11"/>
    <w:rsid w:val="00EB2EBC"/>
    <w:pPr>
      <w:numPr>
        <w:ilvl w:val="2"/>
        <w:numId w:val="5"/>
      </w:numPr>
      <w:spacing w:line="360" w:lineRule="auto"/>
      <w:jc w:val="both"/>
    </w:pPr>
    <w:rPr>
      <w:snapToGrid w:val="0"/>
      <w:sz w:val="28"/>
      <w:szCs w:val="20"/>
    </w:rPr>
  </w:style>
  <w:style w:type="paragraph" w:customStyle="1" w:styleId="a0">
    <w:name w:val="Подпункт"/>
    <w:basedOn w:val="a"/>
    <w:rsid w:val="00EB2EBC"/>
    <w:pPr>
      <w:numPr>
        <w:ilvl w:val="3"/>
      </w:numPr>
      <w:tabs>
        <w:tab w:val="clear" w:pos="1134"/>
        <w:tab w:val="num" w:pos="360"/>
      </w:tabs>
    </w:pPr>
  </w:style>
  <w:style w:type="paragraph" w:customStyle="1" w:styleId="a1">
    <w:name w:val="Подподпункт"/>
    <w:basedOn w:val="a0"/>
    <w:rsid w:val="00EB2EBC"/>
    <w:pPr>
      <w:numPr>
        <w:ilvl w:val="4"/>
      </w:numPr>
      <w:tabs>
        <w:tab w:val="clear" w:pos="1701"/>
        <w:tab w:val="num" w:pos="360"/>
      </w:tabs>
    </w:pPr>
  </w:style>
  <w:style w:type="character" w:customStyle="1" w:styleId="11">
    <w:name w:val="Пункт Знак1"/>
    <w:link w:val="a"/>
    <w:rsid w:val="00EB2EBC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2"/>
    <w:next w:val="a2"/>
    <w:link w:val="10"/>
    <w:qFormat/>
    <w:rsid w:val="00EB2EBC"/>
    <w:pPr>
      <w:keepNext/>
      <w:keepLines/>
      <w:pageBreakBefore/>
      <w:numPr>
        <w:numId w:val="5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"/>
    <w:basedOn w:val="a2"/>
    <w:next w:val="a2"/>
    <w:link w:val="20"/>
    <w:qFormat/>
    <w:rsid w:val="00EB2EBC"/>
    <w:pPr>
      <w:keepNext/>
      <w:numPr>
        <w:ilvl w:val="1"/>
        <w:numId w:val="5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header"/>
    <w:basedOn w:val="a2"/>
    <w:link w:val="a7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7">
    <w:name w:val="Верхний колонтитул Знак"/>
    <w:basedOn w:val="a3"/>
    <w:link w:val="a6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Hyperlink"/>
    <w:basedOn w:val="a3"/>
    <w:rsid w:val="00F60214"/>
    <w:rPr>
      <w:color w:val="0000FF"/>
      <w:u w:val="single"/>
    </w:rPr>
  </w:style>
  <w:style w:type="paragraph" w:customStyle="1" w:styleId="a9">
    <w:name w:val="Знак"/>
    <w:basedOn w:val="a2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a">
    <w:name w:val="List Number"/>
    <w:basedOn w:val="a2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b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2"/>
    <w:rsid w:val="00757824"/>
    <w:pPr>
      <w:jc w:val="both"/>
    </w:pPr>
    <w:rPr>
      <w:sz w:val="20"/>
    </w:rPr>
  </w:style>
  <w:style w:type="character" w:styleId="ac">
    <w:name w:val="page number"/>
    <w:rsid w:val="004E4CBA"/>
    <w:rPr>
      <w:rFonts w:ascii="Times New Roman" w:hAnsi="Times New Roman"/>
      <w:sz w:val="20"/>
    </w:rPr>
  </w:style>
  <w:style w:type="character" w:customStyle="1" w:styleId="10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3"/>
    <w:link w:val="1"/>
    <w:rsid w:val="00EB2EBC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basedOn w:val="a3"/>
    <w:link w:val="2"/>
    <w:rsid w:val="00EB2EBC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2"/>
    <w:link w:val="11"/>
    <w:rsid w:val="00EB2EBC"/>
    <w:pPr>
      <w:numPr>
        <w:ilvl w:val="2"/>
        <w:numId w:val="5"/>
      </w:numPr>
      <w:spacing w:line="360" w:lineRule="auto"/>
      <w:jc w:val="both"/>
    </w:pPr>
    <w:rPr>
      <w:snapToGrid w:val="0"/>
      <w:sz w:val="28"/>
      <w:szCs w:val="20"/>
    </w:rPr>
  </w:style>
  <w:style w:type="paragraph" w:customStyle="1" w:styleId="a0">
    <w:name w:val="Подпункт"/>
    <w:basedOn w:val="a"/>
    <w:rsid w:val="00EB2EBC"/>
    <w:pPr>
      <w:numPr>
        <w:ilvl w:val="3"/>
      </w:numPr>
      <w:tabs>
        <w:tab w:val="clear" w:pos="1134"/>
        <w:tab w:val="num" w:pos="360"/>
      </w:tabs>
    </w:pPr>
  </w:style>
  <w:style w:type="paragraph" w:customStyle="1" w:styleId="a1">
    <w:name w:val="Подподпункт"/>
    <w:basedOn w:val="a0"/>
    <w:rsid w:val="00EB2EBC"/>
    <w:pPr>
      <w:numPr>
        <w:ilvl w:val="4"/>
      </w:numPr>
      <w:tabs>
        <w:tab w:val="clear" w:pos="1701"/>
        <w:tab w:val="num" w:pos="360"/>
      </w:tabs>
    </w:pPr>
  </w:style>
  <w:style w:type="character" w:customStyle="1" w:styleId="11">
    <w:name w:val="Пункт Знак1"/>
    <w:link w:val="a"/>
    <w:rsid w:val="00EB2EBC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kzt3@drsk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doc@drs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okzt3@d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350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2347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okzt3</dc:creator>
  <cp:keywords/>
  <dc:description/>
  <cp:lastModifiedBy>Терешкина</cp:lastModifiedBy>
  <cp:revision>13</cp:revision>
  <cp:lastPrinted>2014-07-08T03:48:00Z</cp:lastPrinted>
  <dcterms:created xsi:type="dcterms:W3CDTF">2013-03-28T23:30:00Z</dcterms:created>
  <dcterms:modified xsi:type="dcterms:W3CDTF">2014-07-08T03:48:00Z</dcterms:modified>
</cp:coreProperties>
</file>