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55A1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55A14">
              <w:rPr>
                <w:b/>
                <w:szCs w:val="28"/>
              </w:rPr>
              <w:t>404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A55A14">
              <w:rPr>
                <w:b/>
                <w:szCs w:val="28"/>
              </w:rPr>
              <w:t>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143CA7" w:rsidP="00D4406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 w:rsidR="00D4406F">
              <w:rPr>
                <w:b/>
                <w:sz w:val="24"/>
                <w:szCs w:val="24"/>
              </w:rPr>
              <w:t>ию</w:t>
            </w:r>
            <w:r w:rsidR="008A656C">
              <w:rPr>
                <w:b/>
                <w:sz w:val="24"/>
                <w:szCs w:val="24"/>
              </w:rPr>
              <w:t>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55A14" w:rsidRDefault="00A55A14" w:rsidP="00A55A14">
      <w:pPr>
        <w:pStyle w:val="a4"/>
        <w:tabs>
          <w:tab w:val="left" w:pos="993"/>
        </w:tabs>
        <w:snapToGrid w:val="0"/>
        <w:spacing w:before="0" w:line="240" w:lineRule="auto"/>
        <w:ind w:firstLine="567"/>
        <w:rPr>
          <w:sz w:val="26"/>
          <w:szCs w:val="26"/>
        </w:rPr>
      </w:pPr>
      <w:r>
        <w:rPr>
          <w:sz w:val="24"/>
        </w:rPr>
        <w:t>О</w:t>
      </w:r>
      <w:r>
        <w:rPr>
          <w:sz w:val="26"/>
          <w:szCs w:val="26"/>
        </w:rPr>
        <w:t xml:space="preserve">ткрытый запрос предложений на право заключения Договора </w:t>
      </w:r>
      <w:r>
        <w:rPr>
          <w:snapToGrid w:val="0"/>
          <w:sz w:val="26"/>
          <w:szCs w:val="26"/>
        </w:rPr>
        <w:t xml:space="preserve">для филиала ОАО «ДРСК» «Приморские электрические сети»: </w:t>
      </w:r>
      <w:r>
        <w:rPr>
          <w:bCs/>
          <w:iCs/>
          <w:sz w:val="26"/>
          <w:szCs w:val="26"/>
        </w:rPr>
        <w:t>«</w:t>
      </w:r>
      <w:r>
        <w:rPr>
          <w:b/>
          <w:bCs/>
          <w:i/>
          <w:iCs/>
          <w:sz w:val="26"/>
          <w:szCs w:val="26"/>
        </w:rPr>
        <w:t>Услуги по обеспечению пожарной безопасности (обработка деревянных конструкций)»</w:t>
      </w:r>
    </w:p>
    <w:p w:rsidR="00A55A14" w:rsidRDefault="00A55A14" w:rsidP="00A55A14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>Закупка проводится согласно ГКПЗ 2014г. раздела  5.1 «Услуги эксплуатации»  № 1577 на основании указания ОАО «ДРСК» от  29.05.2014 г. № 135.</w:t>
      </w:r>
    </w:p>
    <w:p w:rsidR="00A55A14" w:rsidRDefault="00A55A14" w:rsidP="00A55A14">
      <w:pPr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>526 530,00</w:t>
      </w:r>
      <w:r>
        <w:rPr>
          <w:sz w:val="26"/>
          <w:szCs w:val="26"/>
        </w:rPr>
        <w:t xml:space="preserve">  </w:t>
      </w:r>
      <w:r>
        <w:rPr>
          <w:b/>
          <w:bCs/>
          <w:i/>
          <w:sz w:val="26"/>
          <w:szCs w:val="26"/>
        </w:rPr>
        <w:t>руб. без учета НДС</w:t>
      </w:r>
    </w:p>
    <w:p w:rsidR="00143CA7" w:rsidRDefault="00143CA7" w:rsidP="00143CA7">
      <w:pPr>
        <w:autoSpaceDE w:val="0"/>
        <w:autoSpaceDN w:val="0"/>
        <w:spacing w:line="240" w:lineRule="auto"/>
        <w:rPr>
          <w:b/>
          <w:sz w:val="24"/>
        </w:rPr>
      </w:pPr>
    </w:p>
    <w:p w:rsidR="00791CB7" w:rsidRPr="005C3ECD" w:rsidRDefault="009F683E" w:rsidP="00143CA7">
      <w:pPr>
        <w:autoSpaceDE w:val="0"/>
        <w:autoSpaceDN w:val="0"/>
        <w:spacing w:line="240" w:lineRule="auto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A55A14" w:rsidRDefault="00224BE0" w:rsidP="00A55A1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143CA7">
        <w:rPr>
          <w:sz w:val="26"/>
          <w:szCs w:val="26"/>
        </w:rPr>
        <w:t xml:space="preserve">В адрес Организатора закупки </w:t>
      </w:r>
      <w:r w:rsidR="00A55A14">
        <w:rPr>
          <w:sz w:val="26"/>
          <w:szCs w:val="26"/>
        </w:rPr>
        <w:t>не поступило ни одной заявки на участие в  процедуре переторжки.</w:t>
      </w:r>
    </w:p>
    <w:p w:rsidR="00A55A14" w:rsidRDefault="00A55A14" w:rsidP="00A55A1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Вскрытие конвертов было осуществлено членами Закупочной комиссии 2 уровня.</w:t>
      </w:r>
    </w:p>
    <w:p w:rsidR="00A55A14" w:rsidRDefault="00A55A14" w:rsidP="00A55A1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Дата и время начала процедуры вскрытия конвертов с заявками на участие в процедуре переторжки: 09:00 часов благовещенского времени 11.07.2014 г </w:t>
      </w:r>
    </w:p>
    <w:p w:rsidR="00A55A14" w:rsidRDefault="00A55A14" w:rsidP="00A55A1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процедуры вскрытия конвертов с предложениями на переторжку: ОАО «ДРСК» г. Благовещенск, ул. Шевченко 28, 244 </w:t>
      </w:r>
      <w:proofErr w:type="spellStart"/>
      <w:r>
        <w:rPr>
          <w:sz w:val="26"/>
          <w:szCs w:val="26"/>
        </w:rPr>
        <w:t>каб</w:t>
      </w:r>
      <w:proofErr w:type="spellEnd"/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A55A14" w:rsidTr="00A55A1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A14" w:rsidRDefault="00A55A1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A55A14" w:rsidRDefault="00A55A1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A14" w:rsidRDefault="00A55A1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A14" w:rsidRDefault="00A55A1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A14" w:rsidRDefault="00A55A1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заявки после переторжки, руб. без НДС</w:t>
            </w:r>
          </w:p>
        </w:tc>
      </w:tr>
      <w:tr w:rsidR="00A55A14" w:rsidTr="00A55A1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A14" w:rsidRDefault="00A55A1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bookmarkStart w:id="0" w:name="_GoBack" w:colFirst="1" w:colLast="3"/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A14" w:rsidRDefault="00A55A14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ООО «БИС Огнезащита – ДВ»</w:t>
            </w:r>
          </w:p>
          <w:p w:rsidR="00A55A14" w:rsidRDefault="00A55A14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г. Владивосток, Партизанский пр-т, 8-1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A14" w:rsidRDefault="00A55A1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525 271,23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A14" w:rsidRDefault="00A55A1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A55A14" w:rsidTr="00A55A1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A14" w:rsidRDefault="00A55A1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A14" w:rsidRDefault="00A55A14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БИС-Системы</w:t>
            </w:r>
            <w:proofErr w:type="gram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Безопасности»</w:t>
            </w:r>
          </w:p>
          <w:p w:rsidR="00A55A14" w:rsidRDefault="00A55A1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Владивосток, Океанский пр-т, 101а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A14" w:rsidRDefault="00A55A1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591 796,65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A14" w:rsidRDefault="00A55A1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bookmarkEnd w:id="0"/>
    <w:p w:rsidR="00ED6771" w:rsidRPr="00A55A14" w:rsidRDefault="00ED6771" w:rsidP="00A55A14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6"/>
          <w:szCs w:val="26"/>
        </w:rPr>
      </w:pPr>
      <w:r w:rsidRPr="00A55A14">
        <w:rPr>
          <w:b/>
          <w:sz w:val="26"/>
          <w:szCs w:val="26"/>
        </w:rPr>
        <w:t>РЕШИЛИ:</w:t>
      </w:r>
    </w:p>
    <w:p w:rsidR="00E2330B" w:rsidRPr="00A55A1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6"/>
          <w:szCs w:val="26"/>
        </w:rPr>
      </w:pPr>
      <w:r w:rsidRPr="00A55A14">
        <w:rPr>
          <w:sz w:val="26"/>
          <w:szCs w:val="26"/>
        </w:rPr>
        <w:t xml:space="preserve">Утвердить протокол </w:t>
      </w:r>
      <w:r w:rsidR="00E32372" w:rsidRPr="00A55A14">
        <w:rPr>
          <w:sz w:val="26"/>
          <w:szCs w:val="26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143CA7">
        <w:rPr>
          <w:b/>
          <w:i/>
          <w:sz w:val="24"/>
          <w:szCs w:val="24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EE" w:rsidRDefault="009040EE" w:rsidP="00E2330B">
      <w:pPr>
        <w:spacing w:line="240" w:lineRule="auto"/>
      </w:pPr>
      <w:r>
        <w:separator/>
      </w:r>
    </w:p>
  </w:endnote>
  <w:endnote w:type="continuationSeparator" w:id="0">
    <w:p w:rsidR="009040EE" w:rsidRDefault="009040E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A1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EE" w:rsidRDefault="009040EE" w:rsidP="00E2330B">
      <w:pPr>
        <w:spacing w:line="240" w:lineRule="auto"/>
      </w:pPr>
      <w:r>
        <w:separator/>
      </w:r>
    </w:p>
  </w:footnote>
  <w:footnote w:type="continuationSeparator" w:id="0">
    <w:p w:rsidR="009040EE" w:rsidRDefault="009040E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3CA7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4E4B"/>
    <w:rsid w:val="001E63E0"/>
    <w:rsid w:val="001F0AF4"/>
    <w:rsid w:val="001F133D"/>
    <w:rsid w:val="001F48A5"/>
    <w:rsid w:val="00205834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40EE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5A14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4EF1"/>
    <w:rsid w:val="00AF5A02"/>
    <w:rsid w:val="00AF62F3"/>
    <w:rsid w:val="00B032C8"/>
    <w:rsid w:val="00B03840"/>
    <w:rsid w:val="00B069B8"/>
    <w:rsid w:val="00B10B19"/>
    <w:rsid w:val="00B1296D"/>
    <w:rsid w:val="00B129C4"/>
    <w:rsid w:val="00B13E09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4406F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24</cp:revision>
  <cp:lastPrinted>2014-07-11T01:25:00Z</cp:lastPrinted>
  <dcterms:created xsi:type="dcterms:W3CDTF">2013-04-19T05:54:00Z</dcterms:created>
  <dcterms:modified xsi:type="dcterms:W3CDTF">2014-07-11T01:26:00Z</dcterms:modified>
</cp:coreProperties>
</file>