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95B" w:rsidRPr="00CE5F3E" w:rsidRDefault="00C3795B" w:rsidP="00C3795B">
      <w:pPr>
        <w:ind w:firstLine="708"/>
        <w:jc w:val="right"/>
        <w:rPr>
          <w:b/>
          <w:caps/>
          <w:sz w:val="26"/>
          <w:szCs w:val="26"/>
        </w:rPr>
      </w:pPr>
      <w:r w:rsidRPr="00CE5F3E">
        <w:rPr>
          <w:b/>
          <w:caps/>
          <w:sz w:val="26"/>
          <w:szCs w:val="26"/>
        </w:rPr>
        <w:t xml:space="preserve">«Утверждаю» </w:t>
      </w:r>
    </w:p>
    <w:p w:rsidR="00C3795B" w:rsidRPr="00CE5F3E" w:rsidRDefault="0064081F" w:rsidP="00C3795B">
      <w:pPr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Начальник департамента</w:t>
      </w:r>
      <w:r w:rsidR="00C3795B" w:rsidRPr="00CE5F3E">
        <w:rPr>
          <w:sz w:val="26"/>
          <w:szCs w:val="26"/>
        </w:rPr>
        <w:t xml:space="preserve"> </w:t>
      </w:r>
      <w:proofErr w:type="gramStart"/>
      <w:r w:rsidR="00C3795B" w:rsidRPr="00CE5F3E">
        <w:rPr>
          <w:sz w:val="26"/>
          <w:szCs w:val="26"/>
        </w:rPr>
        <w:t>ИТ</w:t>
      </w:r>
      <w:proofErr w:type="gramEnd"/>
    </w:p>
    <w:p w:rsidR="00C3795B" w:rsidRPr="00CE5F3E" w:rsidRDefault="00C3795B" w:rsidP="00C3795B">
      <w:pPr>
        <w:ind w:firstLine="708"/>
        <w:jc w:val="right"/>
        <w:rPr>
          <w:sz w:val="26"/>
          <w:szCs w:val="26"/>
        </w:rPr>
      </w:pPr>
      <w:r w:rsidRPr="00CE5F3E">
        <w:rPr>
          <w:sz w:val="26"/>
          <w:szCs w:val="26"/>
        </w:rPr>
        <w:t>__________________ Артемов Н.С.</w:t>
      </w:r>
    </w:p>
    <w:p w:rsidR="00C3795B" w:rsidRPr="00CE5F3E" w:rsidRDefault="00F74B1D" w:rsidP="00C3795B">
      <w:pPr>
        <w:ind w:firstLine="708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3</w:t>
      </w:r>
      <w:r w:rsidR="0064081F">
        <w:rPr>
          <w:sz w:val="26"/>
          <w:szCs w:val="26"/>
        </w:rPr>
        <w:t>0</w:t>
      </w:r>
      <w:r w:rsidR="00C3795B" w:rsidRPr="00CE5F3E">
        <w:rPr>
          <w:sz w:val="26"/>
          <w:szCs w:val="26"/>
        </w:rPr>
        <w:t>.</w:t>
      </w:r>
      <w:r w:rsidR="00C3795B">
        <w:rPr>
          <w:sz w:val="26"/>
          <w:szCs w:val="26"/>
        </w:rPr>
        <w:t>0</w:t>
      </w:r>
      <w:r w:rsidR="0064081F">
        <w:rPr>
          <w:sz w:val="26"/>
          <w:szCs w:val="26"/>
        </w:rPr>
        <w:t>6</w:t>
      </w:r>
      <w:r w:rsidR="00C3795B" w:rsidRPr="00CE5F3E">
        <w:rPr>
          <w:sz w:val="26"/>
          <w:szCs w:val="26"/>
        </w:rPr>
        <w:t>.201</w:t>
      </w:r>
      <w:r w:rsidR="00F76935">
        <w:rPr>
          <w:sz w:val="26"/>
          <w:szCs w:val="26"/>
        </w:rPr>
        <w:t>4</w:t>
      </w:r>
      <w:r w:rsidR="00C3795B" w:rsidRPr="00CE5F3E">
        <w:rPr>
          <w:sz w:val="26"/>
          <w:szCs w:val="26"/>
        </w:rPr>
        <w:t xml:space="preserve"> </w:t>
      </w:r>
    </w:p>
    <w:p w:rsidR="00C3795B" w:rsidRPr="008B3BEA" w:rsidRDefault="00C3795B" w:rsidP="00C3795B">
      <w:pPr>
        <w:tabs>
          <w:tab w:val="left" w:pos="709"/>
        </w:tabs>
        <w:jc w:val="center"/>
        <w:rPr>
          <w:b/>
          <w:szCs w:val="28"/>
        </w:rPr>
      </w:pPr>
      <w:r w:rsidRPr="008B3BEA">
        <w:rPr>
          <w:b/>
          <w:szCs w:val="28"/>
        </w:rPr>
        <w:t>ТЕХНИЧЕСКОЕ ЗАДАНИЕ</w:t>
      </w:r>
    </w:p>
    <w:p w:rsidR="00C3795B" w:rsidRPr="00670AC1" w:rsidRDefault="00C3795B" w:rsidP="00C3795B">
      <w:pPr>
        <w:jc w:val="center"/>
        <w:rPr>
          <w:b/>
          <w:szCs w:val="28"/>
        </w:rPr>
      </w:pPr>
      <w:r w:rsidRPr="008B3BEA">
        <w:rPr>
          <w:b/>
          <w:szCs w:val="28"/>
        </w:rPr>
        <w:t xml:space="preserve">на проведение </w:t>
      </w:r>
      <w:r w:rsidRPr="006A1740">
        <w:rPr>
          <w:b/>
          <w:szCs w:val="28"/>
        </w:rPr>
        <w:t xml:space="preserve">открытого запроса предложений на ЭТП на право заключения договора на поставку </w:t>
      </w:r>
      <w:r w:rsidR="002F68C9" w:rsidRPr="002F68C9">
        <w:rPr>
          <w:b/>
          <w:szCs w:val="28"/>
        </w:rPr>
        <w:t xml:space="preserve">лицензионного </w:t>
      </w:r>
      <w:r w:rsidRPr="00670AC1">
        <w:rPr>
          <w:b/>
          <w:szCs w:val="28"/>
        </w:rPr>
        <w:t xml:space="preserve">программного обеспечения </w:t>
      </w:r>
    </w:p>
    <w:p w:rsidR="00C3795B" w:rsidRPr="008B3BEA" w:rsidRDefault="00006996" w:rsidP="00670AC1">
      <w:pPr>
        <w:jc w:val="center"/>
        <w:rPr>
          <w:b/>
          <w:szCs w:val="28"/>
        </w:rPr>
      </w:pPr>
      <w:r w:rsidRPr="00670AC1">
        <w:rPr>
          <w:b/>
          <w:szCs w:val="28"/>
        </w:rPr>
        <w:t>Citrix</w:t>
      </w:r>
      <w:r w:rsidR="00C3795B" w:rsidRPr="00E529BA">
        <w:rPr>
          <w:b/>
          <w:szCs w:val="28"/>
        </w:rPr>
        <w:t xml:space="preserve"> </w:t>
      </w:r>
      <w:r w:rsidR="00C3795B" w:rsidRPr="008B3BEA">
        <w:rPr>
          <w:b/>
          <w:szCs w:val="28"/>
        </w:rPr>
        <w:t>для нужд ОАО "</w:t>
      </w:r>
      <w:r w:rsidR="00C3795B">
        <w:rPr>
          <w:b/>
          <w:szCs w:val="28"/>
        </w:rPr>
        <w:t>Дальневосточная распределительная сетевая компания</w:t>
      </w:r>
      <w:r w:rsidR="00C3795B" w:rsidRPr="008B3BEA">
        <w:rPr>
          <w:b/>
          <w:szCs w:val="28"/>
        </w:rPr>
        <w:t>"</w:t>
      </w:r>
    </w:p>
    <w:p w:rsidR="00C3795B" w:rsidRDefault="00C3795B" w:rsidP="00C3795B">
      <w:pPr>
        <w:tabs>
          <w:tab w:val="left" w:pos="709"/>
        </w:tabs>
        <w:jc w:val="center"/>
        <w:rPr>
          <w:b/>
          <w:sz w:val="20"/>
        </w:rPr>
      </w:pPr>
    </w:p>
    <w:p w:rsidR="00C3795B" w:rsidRPr="0062194D" w:rsidRDefault="00C3795B" w:rsidP="00C3795B">
      <w:pPr>
        <w:numPr>
          <w:ilvl w:val="0"/>
          <w:numId w:val="1"/>
        </w:numPr>
        <w:tabs>
          <w:tab w:val="left" w:pos="709"/>
        </w:tabs>
        <w:ind w:left="284" w:hanging="284"/>
        <w:jc w:val="both"/>
        <w:rPr>
          <w:sz w:val="22"/>
          <w:szCs w:val="22"/>
        </w:rPr>
      </w:pPr>
      <w:r w:rsidRPr="0062194D">
        <w:rPr>
          <w:b/>
          <w:sz w:val="22"/>
          <w:szCs w:val="22"/>
        </w:rPr>
        <w:t>Заказчик</w:t>
      </w:r>
      <w:r w:rsidRPr="0062194D">
        <w:rPr>
          <w:sz w:val="22"/>
          <w:szCs w:val="22"/>
        </w:rPr>
        <w:t xml:space="preserve">: </w:t>
      </w:r>
      <w:r w:rsidRPr="0062194D">
        <w:rPr>
          <w:b/>
          <w:sz w:val="22"/>
          <w:szCs w:val="22"/>
        </w:rPr>
        <w:t>ОАО</w:t>
      </w:r>
      <w:r w:rsidRPr="0062194D">
        <w:rPr>
          <w:sz w:val="22"/>
          <w:szCs w:val="22"/>
        </w:rPr>
        <w:t xml:space="preserve"> «</w:t>
      </w:r>
      <w:r w:rsidRPr="0062194D">
        <w:rPr>
          <w:b/>
          <w:sz w:val="22"/>
          <w:szCs w:val="22"/>
        </w:rPr>
        <w:t>ДРСК</w:t>
      </w:r>
      <w:r w:rsidRPr="0062194D">
        <w:rPr>
          <w:sz w:val="22"/>
          <w:szCs w:val="22"/>
        </w:rPr>
        <w:t>».</w:t>
      </w:r>
    </w:p>
    <w:p w:rsidR="00C3795B" w:rsidRPr="0062194D" w:rsidRDefault="00C3795B" w:rsidP="00C3795B">
      <w:pPr>
        <w:tabs>
          <w:tab w:val="left" w:pos="709"/>
        </w:tabs>
        <w:ind w:left="927"/>
        <w:rPr>
          <w:sz w:val="22"/>
          <w:szCs w:val="22"/>
        </w:rPr>
      </w:pPr>
    </w:p>
    <w:p w:rsidR="00C3795B" w:rsidRPr="0062194D" w:rsidRDefault="00C3795B" w:rsidP="00277B20">
      <w:pPr>
        <w:jc w:val="both"/>
        <w:rPr>
          <w:sz w:val="22"/>
          <w:szCs w:val="22"/>
        </w:rPr>
      </w:pPr>
      <w:r w:rsidRPr="0062194D">
        <w:rPr>
          <w:sz w:val="22"/>
          <w:szCs w:val="22"/>
        </w:rPr>
        <w:t xml:space="preserve">2. </w:t>
      </w:r>
      <w:r w:rsidRPr="0062194D">
        <w:rPr>
          <w:b/>
          <w:sz w:val="22"/>
          <w:szCs w:val="22"/>
        </w:rPr>
        <w:t xml:space="preserve">Вид и предмет </w:t>
      </w:r>
      <w:r w:rsidR="00F76935">
        <w:rPr>
          <w:b/>
          <w:sz w:val="22"/>
          <w:szCs w:val="22"/>
        </w:rPr>
        <w:t>закупки</w:t>
      </w:r>
      <w:r w:rsidRPr="0062194D">
        <w:rPr>
          <w:sz w:val="22"/>
          <w:szCs w:val="22"/>
        </w:rPr>
        <w:t xml:space="preserve">: Открытый запрос предложений на ЭТП на право заключения договора на поставку </w:t>
      </w:r>
      <w:r w:rsidR="002F68C9" w:rsidRPr="0062194D">
        <w:rPr>
          <w:sz w:val="22"/>
          <w:szCs w:val="22"/>
        </w:rPr>
        <w:t xml:space="preserve">лицензионного программного обеспечения </w:t>
      </w:r>
      <w:proofErr w:type="spellStart"/>
      <w:r w:rsidR="00006996" w:rsidRPr="0062194D">
        <w:rPr>
          <w:b/>
          <w:sz w:val="22"/>
          <w:szCs w:val="22"/>
        </w:rPr>
        <w:t>Citrix</w:t>
      </w:r>
      <w:proofErr w:type="spellEnd"/>
      <w:r w:rsidRPr="0062194D">
        <w:rPr>
          <w:sz w:val="22"/>
          <w:szCs w:val="22"/>
        </w:rPr>
        <w:t xml:space="preserve"> - для нужд ОАО "ДРСК ". Состав продуктов приведен в Приложении.</w:t>
      </w:r>
    </w:p>
    <w:p w:rsidR="00DD169A" w:rsidRPr="0062194D" w:rsidRDefault="00DD169A" w:rsidP="00DD169A">
      <w:pPr>
        <w:pStyle w:val="12"/>
        <w:spacing w:before="0" w:after="0"/>
        <w:rPr>
          <w:b/>
          <w:sz w:val="22"/>
          <w:szCs w:val="22"/>
        </w:rPr>
      </w:pPr>
    </w:p>
    <w:p w:rsidR="00DD169A" w:rsidRPr="0062194D" w:rsidRDefault="00DD169A" w:rsidP="00DD169A">
      <w:pPr>
        <w:pStyle w:val="12"/>
        <w:spacing w:before="0" w:after="0"/>
        <w:rPr>
          <w:b/>
          <w:sz w:val="22"/>
          <w:szCs w:val="22"/>
        </w:rPr>
      </w:pPr>
    </w:p>
    <w:p w:rsidR="00C3795B" w:rsidRPr="007956E5" w:rsidRDefault="00DD169A" w:rsidP="007956E5">
      <w:pPr>
        <w:pStyle w:val="a8"/>
        <w:numPr>
          <w:ilvl w:val="0"/>
          <w:numId w:val="3"/>
        </w:numPr>
        <w:tabs>
          <w:tab w:val="left" w:pos="709"/>
        </w:tabs>
        <w:snapToGrid w:val="0"/>
        <w:spacing w:line="240" w:lineRule="auto"/>
        <w:ind w:left="0" w:firstLine="0"/>
        <w:rPr>
          <w:b/>
          <w:sz w:val="22"/>
          <w:szCs w:val="22"/>
        </w:rPr>
      </w:pPr>
      <w:r w:rsidRPr="007956E5">
        <w:rPr>
          <w:b/>
          <w:sz w:val="22"/>
          <w:szCs w:val="22"/>
        </w:rPr>
        <w:t>Сроки поставки</w:t>
      </w:r>
      <w:r w:rsidRPr="007956E5">
        <w:rPr>
          <w:sz w:val="22"/>
          <w:szCs w:val="22"/>
        </w:rPr>
        <w:t>:  передача прав должна быть осуществлена</w:t>
      </w:r>
      <w:r w:rsidRPr="007956E5">
        <w:rPr>
          <w:b/>
          <w:sz w:val="22"/>
          <w:szCs w:val="22"/>
        </w:rPr>
        <w:t xml:space="preserve"> в срок до </w:t>
      </w:r>
      <w:r w:rsidR="00F74B1D">
        <w:rPr>
          <w:b/>
          <w:sz w:val="22"/>
          <w:szCs w:val="22"/>
        </w:rPr>
        <w:t>31</w:t>
      </w:r>
      <w:bookmarkStart w:id="0" w:name="_GoBack"/>
      <w:bookmarkEnd w:id="0"/>
      <w:r w:rsidRPr="007956E5">
        <w:rPr>
          <w:b/>
          <w:sz w:val="22"/>
          <w:szCs w:val="22"/>
        </w:rPr>
        <w:t xml:space="preserve"> </w:t>
      </w:r>
      <w:r w:rsidR="00597263" w:rsidRPr="007956E5">
        <w:rPr>
          <w:b/>
          <w:sz w:val="22"/>
          <w:szCs w:val="22"/>
        </w:rPr>
        <w:t>августа</w:t>
      </w:r>
      <w:r w:rsidRPr="007956E5">
        <w:rPr>
          <w:b/>
          <w:sz w:val="22"/>
          <w:szCs w:val="22"/>
        </w:rPr>
        <w:t xml:space="preserve"> 201</w:t>
      </w:r>
      <w:r w:rsidR="0064081F" w:rsidRPr="007956E5">
        <w:rPr>
          <w:b/>
          <w:sz w:val="22"/>
          <w:szCs w:val="22"/>
        </w:rPr>
        <w:t>4</w:t>
      </w:r>
      <w:r w:rsidRPr="007956E5">
        <w:rPr>
          <w:b/>
          <w:sz w:val="22"/>
          <w:szCs w:val="22"/>
        </w:rPr>
        <w:t xml:space="preserve"> г</w:t>
      </w:r>
      <w:r w:rsidRPr="007956E5">
        <w:rPr>
          <w:sz w:val="22"/>
          <w:szCs w:val="22"/>
        </w:rPr>
        <w:t xml:space="preserve">. </w:t>
      </w:r>
    </w:p>
    <w:p w:rsidR="00C3795B" w:rsidRPr="0062194D" w:rsidRDefault="00C3795B" w:rsidP="00C3795B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 xml:space="preserve">4. </w:t>
      </w:r>
      <w:r w:rsidRPr="0062194D">
        <w:rPr>
          <w:b/>
          <w:sz w:val="22"/>
          <w:szCs w:val="22"/>
        </w:rPr>
        <w:t>Место поставки</w:t>
      </w:r>
      <w:r w:rsidRPr="0062194D">
        <w:rPr>
          <w:sz w:val="22"/>
          <w:szCs w:val="22"/>
        </w:rPr>
        <w:t>: г. Благовещенск, ул. Шевченко, 28;</w:t>
      </w:r>
    </w:p>
    <w:p w:rsidR="00C3795B" w:rsidRPr="0062194D" w:rsidRDefault="00C3795B" w:rsidP="00C3795B">
      <w:pPr>
        <w:tabs>
          <w:tab w:val="left" w:pos="709"/>
        </w:tabs>
        <w:rPr>
          <w:sz w:val="22"/>
          <w:szCs w:val="22"/>
        </w:rPr>
      </w:pPr>
    </w:p>
    <w:p w:rsidR="0062194D" w:rsidRPr="0062194D" w:rsidRDefault="0062194D" w:rsidP="0062194D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 xml:space="preserve">5. </w:t>
      </w:r>
      <w:r w:rsidRPr="0062194D">
        <w:rPr>
          <w:b/>
          <w:sz w:val="22"/>
          <w:szCs w:val="22"/>
        </w:rPr>
        <w:t>Требования к продукции</w:t>
      </w:r>
      <w:r w:rsidRPr="0062194D">
        <w:rPr>
          <w:sz w:val="22"/>
          <w:szCs w:val="22"/>
        </w:rPr>
        <w:t xml:space="preserve">: </w:t>
      </w:r>
    </w:p>
    <w:p w:rsidR="0062194D" w:rsidRPr="0062194D" w:rsidRDefault="0062194D" w:rsidP="0062194D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>5.1.  Продукция должна поставляться в полной комплектации в соответствии с перечнем необходимого программного обеспечения, представленным в Приложении;</w:t>
      </w:r>
    </w:p>
    <w:p w:rsidR="0062194D" w:rsidRPr="0062194D" w:rsidRDefault="0062194D" w:rsidP="0062194D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>5.2. Продукция должна сопровождаться технической документацией (инструкции по эксплуатации для администратора, пользователя).</w:t>
      </w:r>
    </w:p>
    <w:p w:rsidR="0062194D" w:rsidRPr="0062194D" w:rsidRDefault="0062194D" w:rsidP="0062194D">
      <w:pPr>
        <w:tabs>
          <w:tab w:val="left" w:pos="709"/>
        </w:tabs>
        <w:rPr>
          <w:sz w:val="22"/>
          <w:szCs w:val="22"/>
        </w:rPr>
      </w:pPr>
    </w:p>
    <w:p w:rsidR="0062194D" w:rsidRPr="0062194D" w:rsidRDefault="0062194D" w:rsidP="0062194D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 xml:space="preserve">6. </w:t>
      </w:r>
      <w:r w:rsidRPr="0062194D">
        <w:rPr>
          <w:b/>
          <w:sz w:val="22"/>
          <w:szCs w:val="22"/>
        </w:rPr>
        <w:t>Обязательные</w:t>
      </w:r>
      <w:r w:rsidRPr="0062194D">
        <w:rPr>
          <w:sz w:val="22"/>
          <w:szCs w:val="22"/>
        </w:rPr>
        <w:t xml:space="preserve"> </w:t>
      </w:r>
      <w:r w:rsidRPr="0062194D">
        <w:rPr>
          <w:b/>
          <w:sz w:val="22"/>
          <w:szCs w:val="22"/>
        </w:rPr>
        <w:t>требования к Участникам</w:t>
      </w:r>
      <w:r w:rsidRPr="0062194D">
        <w:rPr>
          <w:sz w:val="22"/>
          <w:szCs w:val="22"/>
        </w:rPr>
        <w:t xml:space="preserve"> закупки, установленные Заказчиком:</w:t>
      </w:r>
    </w:p>
    <w:p w:rsidR="0062194D" w:rsidRPr="0062194D" w:rsidRDefault="0062194D" w:rsidP="0062194D">
      <w:pPr>
        <w:tabs>
          <w:tab w:val="left" w:pos="709"/>
        </w:tabs>
        <w:rPr>
          <w:b/>
          <w:sz w:val="22"/>
          <w:szCs w:val="22"/>
        </w:rPr>
      </w:pPr>
      <w:r w:rsidRPr="0062194D">
        <w:rPr>
          <w:sz w:val="22"/>
          <w:szCs w:val="22"/>
        </w:rPr>
        <w:t xml:space="preserve">6.1. Участник должен предоставить в составе заявки копии документов, подтверждающие право участника на распространение и передачу третьим лицам неисключительных прав на </w:t>
      </w:r>
      <w:r w:rsidR="00597263">
        <w:rPr>
          <w:sz w:val="22"/>
          <w:szCs w:val="22"/>
        </w:rPr>
        <w:t xml:space="preserve">поставляемое </w:t>
      </w:r>
      <w:r w:rsidRPr="0062194D">
        <w:rPr>
          <w:sz w:val="22"/>
          <w:szCs w:val="22"/>
        </w:rPr>
        <w:t>лицензионное программное обеспечение</w:t>
      </w:r>
      <w:r w:rsidRPr="0062194D">
        <w:rPr>
          <w:b/>
          <w:sz w:val="22"/>
          <w:szCs w:val="22"/>
        </w:rPr>
        <w:t>.</w:t>
      </w:r>
    </w:p>
    <w:p w:rsidR="0062194D" w:rsidRPr="0062194D" w:rsidRDefault="0062194D" w:rsidP="0062194D">
      <w:pPr>
        <w:tabs>
          <w:tab w:val="left" w:pos="709"/>
        </w:tabs>
        <w:rPr>
          <w:b/>
          <w:sz w:val="22"/>
          <w:szCs w:val="22"/>
        </w:rPr>
      </w:pPr>
    </w:p>
    <w:p w:rsidR="0062194D" w:rsidRPr="0062194D" w:rsidRDefault="0062194D" w:rsidP="0062194D">
      <w:pPr>
        <w:tabs>
          <w:tab w:val="left" w:pos="709"/>
        </w:tabs>
        <w:rPr>
          <w:b/>
          <w:sz w:val="22"/>
          <w:szCs w:val="22"/>
        </w:rPr>
      </w:pPr>
      <w:r w:rsidRPr="0062194D">
        <w:rPr>
          <w:b/>
          <w:sz w:val="22"/>
          <w:szCs w:val="22"/>
        </w:rPr>
        <w:t>7. Предлагаемые оценочные критерии к Участникам закупки:</w:t>
      </w:r>
    </w:p>
    <w:p w:rsidR="0062194D" w:rsidRPr="0062194D" w:rsidRDefault="0062194D" w:rsidP="0062194D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>7.1 Наличие опыта поставок по аналогичным договорам.</w:t>
      </w:r>
    </w:p>
    <w:p w:rsidR="0062194D" w:rsidRPr="0062194D" w:rsidRDefault="0062194D" w:rsidP="0062194D">
      <w:pPr>
        <w:tabs>
          <w:tab w:val="left" w:pos="709"/>
        </w:tabs>
        <w:rPr>
          <w:sz w:val="22"/>
          <w:szCs w:val="22"/>
        </w:rPr>
      </w:pPr>
    </w:p>
    <w:p w:rsidR="0062194D" w:rsidRPr="0062194D" w:rsidRDefault="0062194D" w:rsidP="0062194D">
      <w:pPr>
        <w:tabs>
          <w:tab w:val="left" w:pos="284"/>
        </w:tabs>
        <w:rPr>
          <w:sz w:val="22"/>
          <w:szCs w:val="22"/>
        </w:rPr>
      </w:pPr>
      <w:r w:rsidRPr="0062194D">
        <w:rPr>
          <w:sz w:val="22"/>
          <w:szCs w:val="22"/>
        </w:rPr>
        <w:t>8.</w:t>
      </w:r>
      <w:r w:rsidRPr="0062194D">
        <w:rPr>
          <w:sz w:val="22"/>
          <w:szCs w:val="22"/>
        </w:rPr>
        <w:tab/>
      </w:r>
      <w:r w:rsidRPr="0062194D">
        <w:rPr>
          <w:b/>
          <w:sz w:val="22"/>
          <w:szCs w:val="22"/>
        </w:rPr>
        <w:t>Оплата услуг Поставщика</w:t>
      </w:r>
      <w:r w:rsidRPr="0062194D">
        <w:rPr>
          <w:sz w:val="22"/>
          <w:szCs w:val="22"/>
        </w:rPr>
        <w:t>:</w:t>
      </w:r>
    </w:p>
    <w:p w:rsidR="0062194D" w:rsidRPr="0062194D" w:rsidRDefault="0062194D" w:rsidP="0062194D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>8.1. Оплата осуществляется путем перечисления денежных средств на расчетный счет Лицензиата.</w:t>
      </w:r>
    </w:p>
    <w:p w:rsidR="0062194D" w:rsidRPr="0062194D" w:rsidRDefault="0062194D" w:rsidP="0062194D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 xml:space="preserve">8.2. Условия оплаты:  в течение 30 календарных дней с момента </w:t>
      </w:r>
      <w:proofErr w:type="gramStart"/>
      <w:r w:rsidRPr="0062194D">
        <w:rPr>
          <w:sz w:val="22"/>
          <w:szCs w:val="22"/>
        </w:rPr>
        <w:t>подписания актов приема передачи прав</w:t>
      </w:r>
      <w:proofErr w:type="gramEnd"/>
      <w:r w:rsidRPr="0062194D">
        <w:rPr>
          <w:sz w:val="22"/>
          <w:szCs w:val="22"/>
        </w:rPr>
        <w:t>.</w:t>
      </w:r>
    </w:p>
    <w:p w:rsidR="0062194D" w:rsidRPr="0062194D" w:rsidRDefault="0062194D" w:rsidP="0062194D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 xml:space="preserve">8.3. Стоимость </w:t>
      </w:r>
      <w:proofErr w:type="gramStart"/>
      <w:r w:rsidRPr="0062194D">
        <w:rPr>
          <w:sz w:val="22"/>
          <w:szCs w:val="22"/>
        </w:rPr>
        <w:t>ПО</w:t>
      </w:r>
      <w:proofErr w:type="gramEnd"/>
      <w:r w:rsidRPr="0062194D">
        <w:rPr>
          <w:sz w:val="22"/>
          <w:szCs w:val="22"/>
        </w:rPr>
        <w:t xml:space="preserve"> </w:t>
      </w:r>
      <w:proofErr w:type="gramStart"/>
      <w:r w:rsidRPr="0062194D">
        <w:rPr>
          <w:sz w:val="22"/>
          <w:szCs w:val="22"/>
        </w:rPr>
        <w:t>должна</w:t>
      </w:r>
      <w:proofErr w:type="gramEnd"/>
      <w:r w:rsidRPr="0062194D">
        <w:rPr>
          <w:sz w:val="22"/>
          <w:szCs w:val="22"/>
        </w:rPr>
        <w:t xml:space="preserve"> оставаться фиксированной на протяжении всего срока действия договора.</w:t>
      </w:r>
    </w:p>
    <w:p w:rsidR="00C3795B" w:rsidRDefault="00C3795B" w:rsidP="00C3795B">
      <w:pPr>
        <w:tabs>
          <w:tab w:val="left" w:pos="709"/>
        </w:tabs>
        <w:rPr>
          <w:sz w:val="22"/>
        </w:rPr>
      </w:pPr>
    </w:p>
    <w:p w:rsidR="00C3795B" w:rsidRDefault="00C3795B" w:rsidP="00C3795B">
      <w:pPr>
        <w:tabs>
          <w:tab w:val="left" w:pos="709"/>
        </w:tabs>
        <w:rPr>
          <w:sz w:val="22"/>
        </w:rPr>
      </w:pPr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</w:p>
    <w:p w:rsidR="00C3795B" w:rsidRPr="002140A9" w:rsidRDefault="00C3795B" w:rsidP="00C3795B">
      <w:pPr>
        <w:pStyle w:val="a6"/>
        <w:tabs>
          <w:tab w:val="left" w:pos="370"/>
          <w:tab w:val="left" w:pos="709"/>
        </w:tabs>
        <w:spacing w:line="240" w:lineRule="auto"/>
        <w:ind w:left="927" w:firstLine="0"/>
        <w:rPr>
          <w:sz w:val="22"/>
          <w:szCs w:val="24"/>
        </w:rPr>
      </w:pPr>
    </w:p>
    <w:p w:rsidR="00C3795B" w:rsidRPr="005F7439" w:rsidRDefault="00C3795B" w:rsidP="00C3795B">
      <w:pPr>
        <w:tabs>
          <w:tab w:val="left" w:pos="709"/>
        </w:tabs>
        <w:rPr>
          <w:sz w:val="20"/>
        </w:rPr>
      </w:pPr>
    </w:p>
    <w:p w:rsidR="00C3795B" w:rsidRDefault="00C3795B" w:rsidP="00C3795B">
      <w:pPr>
        <w:tabs>
          <w:tab w:val="left" w:pos="709"/>
        </w:tabs>
        <w:rPr>
          <w:sz w:val="20"/>
        </w:rPr>
      </w:pPr>
    </w:p>
    <w:p w:rsidR="00C3795B" w:rsidRDefault="00C3795B" w:rsidP="00C3795B">
      <w:pPr>
        <w:widowControl w:val="0"/>
        <w:tabs>
          <w:tab w:val="left" w:pos="709"/>
        </w:tabs>
        <w:rPr>
          <w:b/>
          <w:sz w:val="20"/>
        </w:rPr>
        <w:sectPr w:rsidR="00C3795B" w:rsidSect="00C3795B">
          <w:footerReference w:type="default" r:id="rId8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C3795B" w:rsidRDefault="00C3795B" w:rsidP="00C3795B">
      <w:pPr>
        <w:tabs>
          <w:tab w:val="left" w:pos="709"/>
        </w:tabs>
        <w:ind w:left="-22"/>
        <w:rPr>
          <w:b/>
          <w:lang w:val="en-US"/>
        </w:rPr>
      </w:pPr>
      <w:r w:rsidRPr="002F7371">
        <w:rPr>
          <w:b/>
        </w:rPr>
        <w:lastRenderedPageBreak/>
        <w:t xml:space="preserve">Приложение </w:t>
      </w:r>
    </w:p>
    <w:p w:rsidR="005A0528" w:rsidRPr="003A5C1A" w:rsidRDefault="005A0528" w:rsidP="005A0528">
      <w:pPr>
        <w:pStyle w:val="a8"/>
        <w:tabs>
          <w:tab w:val="left" w:pos="709"/>
        </w:tabs>
        <w:spacing w:line="240" w:lineRule="auto"/>
        <w:ind w:left="720" w:firstLine="0"/>
        <w:jc w:val="center"/>
        <w:rPr>
          <w:b/>
          <w:sz w:val="24"/>
          <w:szCs w:val="24"/>
        </w:rPr>
      </w:pPr>
      <w:r w:rsidRPr="00E81617">
        <w:rPr>
          <w:b/>
          <w:sz w:val="24"/>
          <w:szCs w:val="24"/>
        </w:rPr>
        <w:t>Перечень программного обеспечения</w:t>
      </w:r>
    </w:p>
    <w:p w:rsidR="005A0528" w:rsidRDefault="005A0528" w:rsidP="005A0528">
      <w:pPr>
        <w:tabs>
          <w:tab w:val="left" w:pos="709"/>
        </w:tabs>
        <w:jc w:val="center"/>
        <w:rPr>
          <w:b/>
        </w:rPr>
      </w:pPr>
    </w:p>
    <w:tbl>
      <w:tblPr>
        <w:tblW w:w="0" w:type="auto"/>
        <w:jc w:val="center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4"/>
        <w:gridCol w:w="1673"/>
        <w:gridCol w:w="6379"/>
        <w:gridCol w:w="877"/>
      </w:tblGrid>
      <w:tr w:rsidR="005A0528" w:rsidRPr="00160A19" w:rsidTr="005A0528">
        <w:trPr>
          <w:jc w:val="center"/>
        </w:trPr>
        <w:tc>
          <w:tcPr>
            <w:tcW w:w="764" w:type="dxa"/>
            <w:vAlign w:val="center"/>
          </w:tcPr>
          <w:p w:rsidR="005A0528" w:rsidRPr="00160A19" w:rsidRDefault="005A0528" w:rsidP="00E406B1">
            <w:pPr>
              <w:tabs>
                <w:tab w:val="left" w:pos="709"/>
              </w:tabs>
              <w:jc w:val="center"/>
              <w:rPr>
                <w:b/>
                <w:bCs/>
                <w:sz w:val="20"/>
              </w:rPr>
            </w:pPr>
            <w:r w:rsidRPr="00160A19">
              <w:rPr>
                <w:b/>
                <w:bCs/>
                <w:sz w:val="20"/>
              </w:rPr>
              <w:t>№№</w:t>
            </w:r>
          </w:p>
          <w:p w:rsidR="005A0528" w:rsidRPr="00160A19" w:rsidRDefault="005A0528" w:rsidP="00E406B1">
            <w:pPr>
              <w:tabs>
                <w:tab w:val="left" w:pos="709"/>
              </w:tabs>
              <w:jc w:val="center"/>
              <w:rPr>
                <w:b/>
                <w:bCs/>
                <w:sz w:val="20"/>
              </w:rPr>
            </w:pPr>
            <w:proofErr w:type="spellStart"/>
            <w:r w:rsidRPr="00160A19">
              <w:rPr>
                <w:b/>
                <w:bCs/>
                <w:sz w:val="20"/>
              </w:rPr>
              <w:t>пп</w:t>
            </w:r>
            <w:proofErr w:type="spellEnd"/>
          </w:p>
        </w:tc>
        <w:tc>
          <w:tcPr>
            <w:tcW w:w="1673" w:type="dxa"/>
            <w:vAlign w:val="center"/>
          </w:tcPr>
          <w:p w:rsidR="005A0528" w:rsidRPr="00160A19" w:rsidRDefault="005A0528" w:rsidP="00E406B1">
            <w:pPr>
              <w:tabs>
                <w:tab w:val="left" w:pos="709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Производитель</w:t>
            </w:r>
          </w:p>
        </w:tc>
        <w:tc>
          <w:tcPr>
            <w:tcW w:w="6379" w:type="dxa"/>
            <w:vAlign w:val="center"/>
          </w:tcPr>
          <w:p w:rsidR="005A0528" w:rsidRPr="00160A19" w:rsidRDefault="005A0528" w:rsidP="00E406B1">
            <w:pPr>
              <w:tabs>
                <w:tab w:val="left" w:pos="709"/>
              </w:tabs>
              <w:jc w:val="center"/>
              <w:rPr>
                <w:b/>
                <w:bCs/>
                <w:sz w:val="20"/>
              </w:rPr>
            </w:pPr>
            <w:r w:rsidRPr="00160A19">
              <w:rPr>
                <w:b/>
                <w:bCs/>
                <w:sz w:val="20"/>
              </w:rPr>
              <w:t>Наименование программы для ЭВМ</w:t>
            </w:r>
          </w:p>
        </w:tc>
        <w:tc>
          <w:tcPr>
            <w:tcW w:w="877" w:type="dxa"/>
            <w:vAlign w:val="center"/>
          </w:tcPr>
          <w:p w:rsidR="005A0528" w:rsidRDefault="005A0528" w:rsidP="00E406B1">
            <w:pPr>
              <w:tabs>
                <w:tab w:val="left" w:pos="709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Кол-во</w:t>
            </w:r>
          </w:p>
        </w:tc>
      </w:tr>
      <w:tr w:rsidR="005A0528" w:rsidRPr="00242D56" w:rsidTr="005A0528">
        <w:trPr>
          <w:jc w:val="center"/>
        </w:trPr>
        <w:tc>
          <w:tcPr>
            <w:tcW w:w="764" w:type="dxa"/>
            <w:vAlign w:val="center"/>
          </w:tcPr>
          <w:p w:rsidR="005A0528" w:rsidRPr="00160A19" w:rsidRDefault="005A0528" w:rsidP="00E406B1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 w:rsidRPr="00160A19">
              <w:rPr>
                <w:b/>
                <w:bCs/>
              </w:rPr>
              <w:t>1</w:t>
            </w:r>
          </w:p>
        </w:tc>
        <w:tc>
          <w:tcPr>
            <w:tcW w:w="1673" w:type="dxa"/>
            <w:vAlign w:val="center"/>
          </w:tcPr>
          <w:p w:rsidR="005A0528" w:rsidRPr="005A0528" w:rsidRDefault="005A0528" w:rsidP="00E406B1">
            <w:pPr>
              <w:jc w:val="center"/>
              <w:rPr>
                <w:rFonts w:ascii="Calibri" w:eastAsiaTheme="minorHAnsi" w:hAnsi="Calibri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Citrix </w:t>
            </w:r>
          </w:p>
        </w:tc>
        <w:tc>
          <w:tcPr>
            <w:tcW w:w="6379" w:type="dxa"/>
            <w:vAlign w:val="center"/>
          </w:tcPr>
          <w:p w:rsidR="005A0528" w:rsidRPr="005A0528" w:rsidRDefault="005A0528" w:rsidP="00E406B1">
            <w:pPr>
              <w:jc w:val="center"/>
              <w:rPr>
                <w:rFonts w:ascii="Calibri" w:eastAsiaTheme="minorHAnsi" w:hAnsi="Calibri"/>
                <w:lang w:eastAsia="en-US"/>
              </w:rPr>
            </w:pPr>
            <w:r w:rsidRPr="005A0528">
              <w:rPr>
                <w:rFonts w:ascii="Arial" w:hAnsi="Arial" w:cs="Arial"/>
                <w:sz w:val="20"/>
                <w:szCs w:val="20"/>
              </w:rPr>
              <w:t xml:space="preserve">Предоставление неисключительных прав на обновление </w:t>
            </w:r>
            <w:proofErr w:type="gramStart"/>
            <w:r w:rsidRPr="005A0528">
              <w:rPr>
                <w:rFonts w:ascii="Arial" w:hAnsi="Arial" w:cs="Arial"/>
                <w:sz w:val="20"/>
                <w:szCs w:val="20"/>
              </w:rPr>
              <w:t>лицензионного</w:t>
            </w:r>
            <w:proofErr w:type="gramEnd"/>
            <w:r w:rsidRPr="005A0528">
              <w:rPr>
                <w:rFonts w:ascii="Arial" w:hAnsi="Arial" w:cs="Arial"/>
                <w:sz w:val="20"/>
                <w:szCs w:val="20"/>
              </w:rPr>
              <w:t xml:space="preserve"> ПО </w:t>
            </w:r>
            <w:r w:rsidRPr="005A0528">
              <w:rPr>
                <w:rFonts w:ascii="Arial" w:hAnsi="Arial" w:cs="Arial"/>
                <w:sz w:val="20"/>
                <w:szCs w:val="20"/>
                <w:lang w:val="en-US"/>
              </w:rPr>
              <w:t>Subscription</w:t>
            </w:r>
            <w:r w:rsidRPr="005A05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0528">
              <w:rPr>
                <w:rFonts w:ascii="Arial" w:hAnsi="Arial" w:cs="Arial"/>
                <w:sz w:val="20"/>
                <w:szCs w:val="20"/>
                <w:lang w:val="en-US"/>
              </w:rPr>
              <w:t>Advantage</w:t>
            </w:r>
            <w:r w:rsidRPr="005A05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0528">
              <w:rPr>
                <w:rFonts w:ascii="Arial" w:hAnsi="Arial" w:cs="Arial"/>
                <w:sz w:val="20"/>
                <w:szCs w:val="20"/>
                <w:lang w:val="en-US"/>
              </w:rPr>
              <w:t>Renewal</w:t>
            </w:r>
            <w:r w:rsidRPr="005A05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0528">
              <w:rPr>
                <w:rFonts w:ascii="Arial" w:hAnsi="Arial" w:cs="Arial"/>
                <w:sz w:val="20"/>
                <w:szCs w:val="20"/>
                <w:lang w:val="en-US"/>
              </w:rPr>
              <w:t>Citrix</w:t>
            </w:r>
            <w:r w:rsidRPr="005A05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0528">
              <w:rPr>
                <w:rFonts w:ascii="Arial" w:hAnsi="Arial" w:cs="Arial"/>
                <w:sz w:val="20"/>
                <w:szCs w:val="20"/>
                <w:lang w:val="en-US"/>
              </w:rPr>
              <w:t>XenApp</w:t>
            </w:r>
            <w:r w:rsidRPr="005A05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0528">
              <w:rPr>
                <w:rFonts w:ascii="Arial" w:hAnsi="Arial" w:cs="Arial"/>
                <w:sz w:val="20"/>
                <w:szCs w:val="20"/>
                <w:lang w:val="en-US"/>
              </w:rPr>
              <w:t>Advanced</w:t>
            </w:r>
            <w:r w:rsidRPr="005A05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0528">
              <w:rPr>
                <w:rFonts w:ascii="Arial" w:hAnsi="Arial" w:cs="Arial"/>
                <w:sz w:val="20"/>
                <w:szCs w:val="20"/>
                <w:lang w:val="en-US"/>
              </w:rPr>
              <w:t>Edition</w:t>
            </w:r>
            <w:r w:rsidRPr="005A0528">
              <w:rPr>
                <w:rFonts w:ascii="Arial" w:hAnsi="Arial" w:cs="Arial"/>
                <w:sz w:val="20"/>
                <w:szCs w:val="20"/>
              </w:rPr>
              <w:t xml:space="preserve"> для 229 лицензий</w:t>
            </w:r>
          </w:p>
        </w:tc>
        <w:tc>
          <w:tcPr>
            <w:tcW w:w="877" w:type="dxa"/>
            <w:vAlign w:val="center"/>
          </w:tcPr>
          <w:p w:rsidR="005A0528" w:rsidRPr="00544C2A" w:rsidRDefault="005A0528" w:rsidP="00E406B1">
            <w:pPr>
              <w:jc w:val="center"/>
              <w:rPr>
                <w:rFonts w:ascii="Calibri" w:eastAsiaTheme="minorHAnsi" w:hAnsi="Calibri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  <w:tr w:rsidR="005A0528" w:rsidRPr="00242D56" w:rsidTr="005A0528">
        <w:trPr>
          <w:jc w:val="center"/>
        </w:trPr>
        <w:tc>
          <w:tcPr>
            <w:tcW w:w="764" w:type="dxa"/>
            <w:vAlign w:val="center"/>
          </w:tcPr>
          <w:p w:rsidR="005A0528" w:rsidRPr="005A0528" w:rsidRDefault="005A0528" w:rsidP="00E406B1">
            <w:pPr>
              <w:tabs>
                <w:tab w:val="left" w:pos="709"/>
              </w:tabs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</w:p>
        </w:tc>
        <w:tc>
          <w:tcPr>
            <w:tcW w:w="1673" w:type="dxa"/>
            <w:vAlign w:val="center"/>
          </w:tcPr>
          <w:p w:rsidR="005A0528" w:rsidRPr="005A0528" w:rsidRDefault="005A0528" w:rsidP="00E406B1">
            <w:pPr>
              <w:jc w:val="center"/>
              <w:rPr>
                <w:rFonts w:ascii="Calibri" w:eastAsiaTheme="minorHAnsi" w:hAnsi="Calibri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Citrix</w:t>
            </w:r>
          </w:p>
        </w:tc>
        <w:tc>
          <w:tcPr>
            <w:tcW w:w="6379" w:type="dxa"/>
            <w:vAlign w:val="center"/>
          </w:tcPr>
          <w:p w:rsidR="005A0528" w:rsidRDefault="005A0528" w:rsidP="00E406B1">
            <w:pPr>
              <w:jc w:val="center"/>
              <w:rPr>
                <w:rFonts w:ascii="Calibri" w:eastAsiaTheme="minorHAnsi" w:hAnsi="Calibri"/>
                <w:lang w:val="en-US" w:eastAsia="en-US"/>
              </w:rPr>
            </w:pPr>
            <w:r w:rsidRPr="005A0528">
              <w:rPr>
                <w:rFonts w:ascii="Arial" w:hAnsi="Arial" w:cs="Arial"/>
                <w:sz w:val="20"/>
                <w:szCs w:val="20"/>
                <w:lang w:val="en-US"/>
              </w:rPr>
              <w:t xml:space="preserve">(ELA-2) Citrix </w:t>
            </w:r>
            <w:proofErr w:type="spellStart"/>
            <w:r w:rsidRPr="005A0528">
              <w:rPr>
                <w:rFonts w:ascii="Arial" w:hAnsi="Arial" w:cs="Arial"/>
                <w:sz w:val="20"/>
                <w:szCs w:val="20"/>
                <w:lang w:val="en-US"/>
              </w:rPr>
              <w:t>XenDesktop</w:t>
            </w:r>
            <w:proofErr w:type="spellEnd"/>
            <w:r w:rsidRPr="005A0528">
              <w:rPr>
                <w:rFonts w:ascii="Arial" w:hAnsi="Arial" w:cs="Arial"/>
                <w:sz w:val="20"/>
                <w:szCs w:val="20"/>
                <w:lang w:val="en-US"/>
              </w:rPr>
              <w:t xml:space="preserve"> Enterprise Edition Trade-up from XenApp Advanced with Active SA - x1 Concurrent User License with SA (3003116-E2)</w:t>
            </w:r>
          </w:p>
        </w:tc>
        <w:tc>
          <w:tcPr>
            <w:tcW w:w="877" w:type="dxa"/>
            <w:vAlign w:val="center"/>
          </w:tcPr>
          <w:p w:rsidR="005A0528" w:rsidRPr="005A0528" w:rsidRDefault="005A0528" w:rsidP="00E406B1">
            <w:pPr>
              <w:jc w:val="center"/>
              <w:rPr>
                <w:rFonts w:ascii="Calibri" w:eastAsiaTheme="minorHAnsi" w:hAnsi="Calibri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229</w:t>
            </w:r>
          </w:p>
        </w:tc>
      </w:tr>
      <w:tr w:rsidR="005A0528" w:rsidRPr="00242D56" w:rsidTr="005A0528">
        <w:trPr>
          <w:jc w:val="center"/>
        </w:trPr>
        <w:tc>
          <w:tcPr>
            <w:tcW w:w="764" w:type="dxa"/>
            <w:vAlign w:val="center"/>
          </w:tcPr>
          <w:p w:rsidR="005A0528" w:rsidRPr="005A0528" w:rsidRDefault="005A0528" w:rsidP="00E406B1">
            <w:pPr>
              <w:tabs>
                <w:tab w:val="left" w:pos="709"/>
              </w:tabs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</w:t>
            </w:r>
          </w:p>
        </w:tc>
        <w:tc>
          <w:tcPr>
            <w:tcW w:w="1673" w:type="dxa"/>
            <w:vAlign w:val="center"/>
          </w:tcPr>
          <w:p w:rsidR="005A0528" w:rsidRPr="005A0528" w:rsidRDefault="005A0528" w:rsidP="00E406B1">
            <w:pPr>
              <w:jc w:val="center"/>
              <w:rPr>
                <w:rFonts w:ascii="Calibri" w:eastAsiaTheme="minorHAnsi" w:hAnsi="Calibri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Veeam</w:t>
            </w:r>
            <w:proofErr w:type="spellEnd"/>
          </w:p>
        </w:tc>
        <w:tc>
          <w:tcPr>
            <w:tcW w:w="6379" w:type="dxa"/>
            <w:vAlign w:val="center"/>
          </w:tcPr>
          <w:p w:rsidR="005A0528" w:rsidRDefault="005A0528" w:rsidP="00E406B1">
            <w:pPr>
              <w:jc w:val="center"/>
              <w:rPr>
                <w:rFonts w:ascii="Calibri" w:eastAsiaTheme="minorHAnsi" w:hAnsi="Calibri"/>
                <w:lang w:val="en-US" w:eastAsia="en-US"/>
              </w:rPr>
            </w:pPr>
            <w:proofErr w:type="spellStart"/>
            <w:r w:rsidRPr="005A0528">
              <w:rPr>
                <w:rFonts w:ascii="Arial" w:hAnsi="Arial" w:cs="Arial"/>
                <w:sz w:val="20"/>
                <w:szCs w:val="20"/>
                <w:lang w:val="en-US"/>
              </w:rPr>
              <w:t>Veeam</w:t>
            </w:r>
            <w:proofErr w:type="spellEnd"/>
            <w:r w:rsidRPr="005A0528">
              <w:rPr>
                <w:rFonts w:ascii="Arial" w:hAnsi="Arial" w:cs="Arial"/>
                <w:sz w:val="20"/>
                <w:szCs w:val="20"/>
                <w:lang w:val="en-US"/>
              </w:rPr>
              <w:t xml:space="preserve"> Backup Management Suite Enterprise for VMware (</w:t>
            </w:r>
            <w:r w:rsidR="00D92BE9" w:rsidRPr="00D92BE9">
              <w:rPr>
                <w:rFonts w:ascii="Arial" w:hAnsi="Arial" w:cs="Arial"/>
                <w:sz w:val="20"/>
                <w:szCs w:val="20"/>
                <w:lang w:val="en-US"/>
              </w:rPr>
              <w:t>V-BMSENT-VS-P0000-00</w:t>
            </w:r>
            <w:r w:rsidRPr="005A0528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877" w:type="dxa"/>
            <w:vAlign w:val="center"/>
          </w:tcPr>
          <w:p w:rsidR="005A0528" w:rsidRDefault="005A0528" w:rsidP="00E406B1">
            <w:pPr>
              <w:jc w:val="center"/>
              <w:rPr>
                <w:rFonts w:ascii="Calibri" w:eastAsiaTheme="minorHAnsi" w:hAnsi="Calibri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C3795B" w:rsidRDefault="00C3795B" w:rsidP="00C3795B">
      <w:pPr>
        <w:tabs>
          <w:tab w:val="left" w:pos="709"/>
        </w:tabs>
        <w:jc w:val="center"/>
        <w:rPr>
          <w:b/>
        </w:rPr>
      </w:pPr>
    </w:p>
    <w:p w:rsidR="00E251C5" w:rsidRPr="002F68C9" w:rsidRDefault="00E251C5" w:rsidP="002F68C9">
      <w:pPr>
        <w:rPr>
          <w:sz w:val="22"/>
          <w:szCs w:val="22"/>
        </w:rPr>
      </w:pPr>
    </w:p>
    <w:p w:rsidR="00E251C5" w:rsidRDefault="00E251C5" w:rsidP="00E251C5"/>
    <w:p w:rsidR="00E251C5" w:rsidRPr="00EA68DC" w:rsidRDefault="00E251C5" w:rsidP="00E251C5">
      <w:pPr>
        <w:tabs>
          <w:tab w:val="left" w:pos="6317"/>
        </w:tabs>
        <w:rPr>
          <w:b/>
        </w:rPr>
      </w:pPr>
      <w:r w:rsidRPr="00EA68DC">
        <w:rPr>
          <w:b/>
        </w:rPr>
        <w:t>Согласовано:</w:t>
      </w:r>
      <w:r>
        <w:rPr>
          <w:b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4"/>
        <w:gridCol w:w="3177"/>
        <w:gridCol w:w="3200"/>
      </w:tblGrid>
      <w:tr w:rsidR="00E251C5" w:rsidRPr="00BA4B30" w:rsidTr="00E251C5">
        <w:trPr>
          <w:trHeight w:val="1136"/>
        </w:trPr>
        <w:tc>
          <w:tcPr>
            <w:tcW w:w="3225" w:type="dxa"/>
            <w:vAlign w:val="bottom"/>
          </w:tcPr>
          <w:p w:rsidR="00E251C5" w:rsidRPr="00BA4B30" w:rsidRDefault="00E251C5" w:rsidP="00E251C5">
            <w:r>
              <w:t>Начальник Сервисной службы</w:t>
            </w:r>
          </w:p>
        </w:tc>
        <w:tc>
          <w:tcPr>
            <w:tcW w:w="3225" w:type="dxa"/>
            <w:tcBorders>
              <w:top w:val="nil"/>
              <w:bottom w:val="single" w:sz="4" w:space="0" w:color="auto"/>
            </w:tcBorders>
          </w:tcPr>
          <w:p w:rsidR="00E251C5" w:rsidRPr="00BA4B30" w:rsidRDefault="00E251C5" w:rsidP="00E251C5"/>
        </w:tc>
        <w:tc>
          <w:tcPr>
            <w:tcW w:w="3225" w:type="dxa"/>
            <w:vAlign w:val="bottom"/>
          </w:tcPr>
          <w:p w:rsidR="00E251C5" w:rsidRPr="00BA4B30" w:rsidRDefault="00E251C5" w:rsidP="00E251C5">
            <w:proofErr w:type="spellStart"/>
            <w:r>
              <w:t>Ю.Б.Талакань</w:t>
            </w:r>
            <w:proofErr w:type="spellEnd"/>
          </w:p>
        </w:tc>
      </w:tr>
    </w:tbl>
    <w:p w:rsidR="00E251C5" w:rsidRPr="00AE2DAF" w:rsidRDefault="00E251C5" w:rsidP="00E251C5"/>
    <w:p w:rsidR="00836117" w:rsidRPr="00B77E01" w:rsidRDefault="00836117" w:rsidP="00CB7878">
      <w:pPr>
        <w:rPr>
          <w:b/>
          <w:sz w:val="28"/>
          <w:szCs w:val="28"/>
        </w:rPr>
      </w:pPr>
    </w:p>
    <w:sectPr w:rsidR="00836117" w:rsidRPr="00B77E01" w:rsidSect="00377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D7D" w:rsidRDefault="00790D7D" w:rsidP="001F6462">
      <w:r>
        <w:separator/>
      </w:r>
    </w:p>
  </w:endnote>
  <w:endnote w:type="continuationSeparator" w:id="0">
    <w:p w:rsidR="00790D7D" w:rsidRDefault="00790D7D" w:rsidP="001F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21E" w:rsidRPr="00290230" w:rsidRDefault="00A7221E" w:rsidP="00C3795B">
    <w:pPr>
      <w:pStyle w:val="aa"/>
      <w:jc w:val="right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D7D" w:rsidRDefault="00790D7D" w:rsidP="001F6462">
      <w:r>
        <w:separator/>
      </w:r>
    </w:p>
  </w:footnote>
  <w:footnote w:type="continuationSeparator" w:id="0">
    <w:p w:rsidR="00790D7D" w:rsidRDefault="00790D7D" w:rsidP="001F6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A395C"/>
    <w:multiLevelType w:val="multilevel"/>
    <w:tmpl w:val="DA6846C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lvlText w:val="%1.4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i w:val="0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51AB5D78"/>
    <w:multiLevelType w:val="multilevel"/>
    <w:tmpl w:val="09D4897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2">
    <w:nsid w:val="60765777"/>
    <w:multiLevelType w:val="multilevel"/>
    <w:tmpl w:val="465C9B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272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3">
    <w:nsid w:val="6AD67432"/>
    <w:multiLevelType w:val="multilevel"/>
    <w:tmpl w:val="06A2C3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ADB667F"/>
    <w:multiLevelType w:val="hybridMultilevel"/>
    <w:tmpl w:val="784A174E"/>
    <w:lvl w:ilvl="0" w:tplc="D7D6B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EFE27B8"/>
    <w:multiLevelType w:val="hybridMultilevel"/>
    <w:tmpl w:val="F7EEF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D4"/>
    <w:rsid w:val="00006996"/>
    <w:rsid w:val="0005348B"/>
    <w:rsid w:val="000655DE"/>
    <w:rsid w:val="00087251"/>
    <w:rsid w:val="000966AF"/>
    <w:rsid w:val="000D4229"/>
    <w:rsid w:val="000E0FA3"/>
    <w:rsid w:val="001144B5"/>
    <w:rsid w:val="001606F3"/>
    <w:rsid w:val="001F6462"/>
    <w:rsid w:val="00277B20"/>
    <w:rsid w:val="002F68C9"/>
    <w:rsid w:val="00322307"/>
    <w:rsid w:val="00362A3B"/>
    <w:rsid w:val="0037736F"/>
    <w:rsid w:val="003A643C"/>
    <w:rsid w:val="003B3679"/>
    <w:rsid w:val="004533CA"/>
    <w:rsid w:val="004C6E53"/>
    <w:rsid w:val="00597263"/>
    <w:rsid w:val="005A0528"/>
    <w:rsid w:val="005C5648"/>
    <w:rsid w:val="0062194D"/>
    <w:rsid w:val="00636D89"/>
    <w:rsid w:val="0064081F"/>
    <w:rsid w:val="00653C6F"/>
    <w:rsid w:val="006545DE"/>
    <w:rsid w:val="00670AC1"/>
    <w:rsid w:val="006F6A9D"/>
    <w:rsid w:val="00790D7D"/>
    <w:rsid w:val="007956E5"/>
    <w:rsid w:val="007F1AD4"/>
    <w:rsid w:val="00836117"/>
    <w:rsid w:val="0087583A"/>
    <w:rsid w:val="009B17B0"/>
    <w:rsid w:val="00A54AD3"/>
    <w:rsid w:val="00A7221E"/>
    <w:rsid w:val="00B402E5"/>
    <w:rsid w:val="00B77E01"/>
    <w:rsid w:val="00BC2D10"/>
    <w:rsid w:val="00BF1A2E"/>
    <w:rsid w:val="00C3795B"/>
    <w:rsid w:val="00CB7878"/>
    <w:rsid w:val="00CC22C4"/>
    <w:rsid w:val="00D345CB"/>
    <w:rsid w:val="00D67331"/>
    <w:rsid w:val="00D92BE9"/>
    <w:rsid w:val="00DD169A"/>
    <w:rsid w:val="00E251C5"/>
    <w:rsid w:val="00EC4401"/>
    <w:rsid w:val="00EF6A6C"/>
    <w:rsid w:val="00F74B1D"/>
    <w:rsid w:val="00F7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  <w:style w:type="character" w:styleId="af">
    <w:name w:val="Hyperlink"/>
    <w:basedOn w:val="a0"/>
    <w:uiPriority w:val="99"/>
    <w:semiHidden/>
    <w:unhideWhenUsed/>
    <w:rsid w:val="0062194D"/>
    <w:rPr>
      <w:strike w:val="0"/>
      <w:dstrike w:val="0"/>
      <w:color w:val="C4161C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3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9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Волков</dc:creator>
  <cp:keywords/>
  <dc:description/>
  <cp:lastModifiedBy>Терешкина</cp:lastModifiedBy>
  <cp:revision>25</cp:revision>
  <cp:lastPrinted>2014-06-24T06:44:00Z</cp:lastPrinted>
  <dcterms:created xsi:type="dcterms:W3CDTF">2011-12-18T22:44:00Z</dcterms:created>
  <dcterms:modified xsi:type="dcterms:W3CDTF">2014-06-30T01:26:00Z</dcterms:modified>
</cp:coreProperties>
</file>